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DD" w:rsidRDefault="00C01DDD" w:rsidP="00C01DD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поступления в ВУЗы и ПОУ </w:t>
      </w:r>
      <w:proofErr w:type="gramStart"/>
      <w:r w:rsidRPr="00C0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C0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творческие, спортивные  и</w:t>
      </w:r>
    </w:p>
    <w:p w:rsidR="00C01DDD" w:rsidRDefault="00C01DDD" w:rsidP="00C01DD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техничес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C0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специальности</w:t>
      </w:r>
    </w:p>
    <w:p w:rsidR="00C01DDD" w:rsidRDefault="00C01DDD" w:rsidP="00C01DDD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DDD" w:rsidRPr="002B5CA0" w:rsidRDefault="00C01DDD" w:rsidP="00C01DDD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специальности</w:t>
      </w:r>
    </w:p>
    <w:p w:rsidR="00C01DDD" w:rsidRPr="002B5CA0" w:rsidRDefault="00C01DDD" w:rsidP="00C01DD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DDD" w:rsidRPr="002B5CA0" w:rsidRDefault="00C01DDD" w:rsidP="002B5CA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C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Спортивные учебные заведения ведут подготовку кадров в двух направлениях – спортивном и спортивно-гуманитарном: выпускают тренеров, инструкторов, </w:t>
      </w:r>
      <w:hyperlink r:id="rId5" w:history="1">
        <w:r w:rsidRPr="002B5CA0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психологов</w:t>
        </w:r>
      </w:hyperlink>
      <w:r w:rsidRPr="002B5C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социальных педагогов, менеджеров и т.п.</w:t>
      </w:r>
    </w:p>
    <w:p w:rsidR="00C01DDD" w:rsidRPr="002B5CA0" w:rsidRDefault="00C01DDD" w:rsidP="002B5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Наибольшим спросом пользуются следующие специальности у молодежи:</w:t>
      </w:r>
    </w:p>
    <w:p w:rsidR="00C01DDD" w:rsidRPr="002B5CA0" w:rsidRDefault="00C01DDD" w:rsidP="002B5CA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A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тренеры различных видов спорта (наиболее популярны - теннис, футбол, хоккей);</w:t>
      </w:r>
    </w:p>
    <w:p w:rsidR="00C01DDD" w:rsidRPr="002B5CA0" w:rsidRDefault="00C01DDD" w:rsidP="002B5CA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менеджеры профессионального спорта;</w:t>
      </w:r>
    </w:p>
    <w:p w:rsidR="00C01DDD" w:rsidRPr="002B5CA0" w:rsidRDefault="00C01DDD" w:rsidP="002B5CA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менеджеры спортивного туризма;</w:t>
      </w:r>
    </w:p>
    <w:p w:rsidR="00C01DDD" w:rsidRPr="002B5CA0" w:rsidRDefault="00C01DDD" w:rsidP="002B5CA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A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специалисты в области реабилитации.</w:t>
      </w:r>
    </w:p>
    <w:p w:rsidR="00C01DDD" w:rsidRPr="002B5CA0" w:rsidRDefault="00C01DDD" w:rsidP="002B5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CA0">
        <w:rPr>
          <w:rFonts w:ascii="Times New Roman" w:hAnsi="Times New Roman" w:cs="Times New Roman"/>
          <w:iCs/>
          <w:sz w:val="24"/>
          <w:szCs w:val="24"/>
        </w:rPr>
        <w:t>Абитуриенту необходимо иметь хорошую физическую и теоретическую подготовку. Перед поступлением будущему студенту нужно определиться со специальностью, пройти медкомиссию и подать документы.</w:t>
      </w:r>
    </w:p>
    <w:p w:rsidR="00C01DDD" w:rsidRPr="002B5CA0" w:rsidRDefault="00C01DDD" w:rsidP="002B5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Залогом успеха послужат хорошие результаты по следующим показателям:</w:t>
      </w:r>
    </w:p>
    <w:p w:rsidR="00C01DDD" w:rsidRPr="002B5CA0" w:rsidRDefault="00C01DDD" w:rsidP="002B5CA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5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Сдача нормативов по физкультуре. </w:t>
      </w:r>
    </w:p>
    <w:p w:rsidR="00C01DDD" w:rsidRPr="002B5CA0" w:rsidRDefault="007625F6" w:rsidP="002B5CA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="00C01DDD" w:rsidRPr="002B5CA0">
          <w:rPr>
            <w:rFonts w:ascii="Times New Roman" w:eastAsia="Times New Roman" w:hAnsi="Times New Roman" w:cs="Times New Roman"/>
            <w:color w:val="111111"/>
            <w:sz w:val="24"/>
            <w:szCs w:val="24"/>
            <w:lang w:eastAsia="ru-RU"/>
          </w:rPr>
          <w:t>Русский язык</w:t>
        </w:r>
      </w:hyperlink>
      <w:r w:rsidR="00C01DDD" w:rsidRPr="002B5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(свидетельство ЕГЭ). </w:t>
      </w:r>
    </w:p>
    <w:p w:rsidR="00C01DDD" w:rsidRPr="002B5CA0" w:rsidRDefault="007625F6" w:rsidP="002B5CA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history="1">
        <w:r w:rsidR="00C01DDD" w:rsidRPr="002B5CA0">
          <w:rPr>
            <w:rFonts w:ascii="Times New Roman" w:eastAsia="Times New Roman" w:hAnsi="Times New Roman" w:cs="Times New Roman"/>
            <w:color w:val="111111"/>
            <w:sz w:val="24"/>
            <w:szCs w:val="24"/>
            <w:lang w:eastAsia="ru-RU"/>
          </w:rPr>
          <w:t>Биология</w:t>
        </w:r>
      </w:hyperlink>
      <w:r w:rsidR="00C01DDD" w:rsidRPr="002B5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(свидетельство ЕГЭ).</w:t>
      </w:r>
    </w:p>
    <w:p w:rsidR="00C01DDD" w:rsidRPr="002B5CA0" w:rsidRDefault="00C01DDD" w:rsidP="002B5CA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экзамен по специализации (для определенных специальностей - физиология, лечебная физкультура и т.п.)</w:t>
      </w:r>
    </w:p>
    <w:p w:rsidR="002B5CA0" w:rsidRPr="002B5CA0" w:rsidRDefault="00C01DDD" w:rsidP="002B5CA0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B5CA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Минимальный проходной балл по </w:t>
      </w:r>
      <w:proofErr w:type="spellStart"/>
      <w:r w:rsidRPr="002B5CA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физподготовке</w:t>
      </w:r>
      <w:proofErr w:type="spellEnd"/>
      <w:r w:rsidRPr="002B5CA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– 60, </w:t>
      </w:r>
      <w:proofErr w:type="spellStart"/>
      <w:r w:rsidR="002B5CA0" w:rsidRPr="002B5CA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результаты</w:t>
      </w:r>
      <w:r w:rsidRPr="002B5CA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ЕГЭучитывают</w:t>
      </w:r>
      <w:r w:rsidR="002B5CA0" w:rsidRPr="002B5CA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ся</w:t>
      </w:r>
      <w:proofErr w:type="spellEnd"/>
      <w:r w:rsidR="002B5CA0" w:rsidRPr="002B5CA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по принципу «зачет/незачет»</w:t>
      </w:r>
      <w:proofErr w:type="gramStart"/>
      <w:r w:rsidR="002B5CA0" w:rsidRPr="002B5CA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  <w:r w:rsidRPr="002B5CA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</w:t>
      </w:r>
      <w:proofErr w:type="gramEnd"/>
      <w:r w:rsidRPr="002B5CA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ущественно упрощает процедуру вступления наличие спортивных достижений у абитуриента: мастера спорта автоматически получают высший балл по физкультуре.</w:t>
      </w:r>
      <w:r w:rsidR="002B5CA0" w:rsidRPr="002B5CA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2B5CA0" w:rsidRPr="002B5CA0" w:rsidRDefault="002B5CA0" w:rsidP="002B5CA0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B5CA0">
        <w:rPr>
          <w:rFonts w:ascii="Times New Roman" w:hAnsi="Times New Roman" w:cs="Times New Roman"/>
          <w:b w:val="0"/>
          <w:color w:val="auto"/>
          <w:sz w:val="24"/>
          <w:szCs w:val="24"/>
        </w:rPr>
        <w:t>Спортивные заслуги (до 10 баллов или льготное поступление в профильные вузы)</w:t>
      </w:r>
    </w:p>
    <w:p w:rsidR="00C01DDD" w:rsidRPr="002B5CA0" w:rsidRDefault="00C01DDD" w:rsidP="002B5CA0">
      <w:pPr>
        <w:spacing w:after="0" w:line="240" w:lineRule="auto"/>
        <w:rPr>
          <w:rFonts w:ascii="Times New Roman" w:eastAsia="Times New Roman" w:hAnsi="Times New Roman" w:cs="Times New Roman"/>
          <w:color w:val="696F6F"/>
          <w:sz w:val="24"/>
          <w:szCs w:val="24"/>
          <w:lang w:eastAsia="ru-RU"/>
        </w:rPr>
      </w:pPr>
    </w:p>
    <w:p w:rsidR="00C01DDD" w:rsidRDefault="00C01DDD" w:rsidP="002B5C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Творческие специальности</w:t>
      </w:r>
    </w:p>
    <w:p w:rsidR="002B5CA0" w:rsidRPr="002B5CA0" w:rsidRDefault="002B5CA0" w:rsidP="002B5C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CAC" w:rsidRPr="002B5CA0" w:rsidRDefault="00883CAC" w:rsidP="002B5C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CA0">
        <w:rPr>
          <w:rFonts w:ascii="Times New Roman" w:hAnsi="Times New Roman" w:cs="Times New Roman"/>
          <w:color w:val="000000"/>
          <w:sz w:val="24"/>
          <w:szCs w:val="24"/>
        </w:rPr>
        <w:t>В творческих вузах могут быть подготовительные курсы</w:t>
      </w:r>
    </w:p>
    <w:p w:rsidR="00C01DDD" w:rsidRPr="002B5CA0" w:rsidRDefault="00883CAC" w:rsidP="002B5C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CA0">
        <w:rPr>
          <w:rFonts w:ascii="Times New Roman" w:hAnsi="Times New Roman" w:cs="Times New Roman"/>
          <w:color w:val="000000"/>
          <w:sz w:val="24"/>
          <w:szCs w:val="24"/>
        </w:rPr>
        <w:t xml:space="preserve">При Санкт-Петербургском государственном академическом институте живописи, скульптуры и архитектуры им. И. Е. Репина есть подготовительные курсы </w:t>
      </w:r>
      <w:r w:rsidR="00450D55" w:rsidRPr="002B5CA0">
        <w:rPr>
          <w:rFonts w:ascii="Times New Roman" w:hAnsi="Times New Roman" w:cs="Times New Roman"/>
          <w:color w:val="000000"/>
          <w:sz w:val="24"/>
          <w:szCs w:val="24"/>
        </w:rPr>
        <w:t>При поступлении в художественный вуз - при разборе заявок наибольшее предпочтение отдают тем абитуриентам, которые либо закончили специализированные художественные школы или подготовительные курсы.</w:t>
      </w:r>
    </w:p>
    <w:p w:rsidR="00450D55" w:rsidRPr="002B5CA0" w:rsidRDefault="00450D55" w:rsidP="002B5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CA0">
        <w:rPr>
          <w:rFonts w:ascii="Times New Roman" w:hAnsi="Times New Roman" w:cs="Times New Roman"/>
          <w:color w:val="000000"/>
          <w:sz w:val="24"/>
          <w:szCs w:val="24"/>
        </w:rPr>
        <w:t xml:space="preserve">В число специальностей, которые можно получить в художественном вузе, входят и такие, как скульптор, архитектор, искусствовед, преподаватель живописи, художник игрового фильма, художник фильма по костюмам, художник анимационного фильма и компьютерной графики. И первое, что у вас попросят при поступлении, - предоставить на предварительный просмотр творческие работы в соответствии с выбранной стезей. Как правило, это рисунки: портрет и фигура человека, живопись - портрет с руками, композиции. </w:t>
      </w:r>
      <w:proofErr w:type="gramStart"/>
      <w:r w:rsidRPr="002B5CA0">
        <w:rPr>
          <w:rFonts w:ascii="Times New Roman" w:hAnsi="Times New Roman" w:cs="Times New Roman"/>
          <w:color w:val="000000"/>
          <w:sz w:val="24"/>
          <w:szCs w:val="24"/>
        </w:rPr>
        <w:t>Прошедших</w:t>
      </w:r>
      <w:proofErr w:type="gramEnd"/>
      <w:r w:rsidRPr="002B5CA0">
        <w:rPr>
          <w:rFonts w:ascii="Times New Roman" w:hAnsi="Times New Roman" w:cs="Times New Roman"/>
          <w:color w:val="000000"/>
          <w:sz w:val="24"/>
          <w:szCs w:val="24"/>
        </w:rPr>
        <w:t xml:space="preserve"> данный отбор допускают к вступительным испытаниям. Экзамены по специальности проходят в мастерских (при участии натурщиков) в течение нескольких дней. К специальным предметам относятся:</w:t>
      </w:r>
    </w:p>
    <w:p w:rsidR="00450D55" w:rsidRPr="002B5CA0" w:rsidRDefault="00450D55" w:rsidP="002B5C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CA0">
        <w:rPr>
          <w:rFonts w:ascii="Times New Roman" w:hAnsi="Times New Roman" w:cs="Times New Roman"/>
          <w:color w:val="000000"/>
          <w:sz w:val="24"/>
          <w:szCs w:val="24"/>
        </w:rPr>
        <w:t xml:space="preserve">рисунок (два задания): портрет и стоящая обнаженная фигура (на бумаге графитовым карандашом); </w:t>
      </w:r>
    </w:p>
    <w:p w:rsidR="00450D55" w:rsidRPr="002B5CA0" w:rsidRDefault="00450D55" w:rsidP="002B5C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CA0">
        <w:rPr>
          <w:rFonts w:ascii="Times New Roman" w:hAnsi="Times New Roman" w:cs="Times New Roman"/>
          <w:color w:val="000000"/>
          <w:sz w:val="24"/>
          <w:szCs w:val="24"/>
        </w:rPr>
        <w:t>живопись: один портрет с руками сидящего натурщика (на холсте масляными красками или темперой, гуашью, акварелью - при поступлении на графический факультет);</w:t>
      </w:r>
    </w:p>
    <w:p w:rsidR="00450D55" w:rsidRPr="002B5CA0" w:rsidRDefault="00450D55" w:rsidP="002B5C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CA0">
        <w:rPr>
          <w:rFonts w:ascii="Times New Roman" w:hAnsi="Times New Roman" w:cs="Times New Roman"/>
          <w:color w:val="000000"/>
          <w:sz w:val="24"/>
          <w:szCs w:val="24"/>
        </w:rPr>
        <w:t>композиция: работа на заданную тему может быть в любой технике.</w:t>
      </w:r>
    </w:p>
    <w:p w:rsidR="00C01DDD" w:rsidRPr="002B5CA0" w:rsidRDefault="00450D55" w:rsidP="002B5C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5CA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Затем осуществляют просмотр экзаменационных работ и выставляют оценки. Если количества набранных баллов достаточно, чтобы пройти по конкурсу, далее вас ждут сочинение на заданную тему, история (устно), история русской художественной культуры и в некоторых случаях - иностранный язык</w:t>
      </w:r>
      <w:r w:rsidR="002E2486" w:rsidRPr="002B5C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2486" w:rsidRPr="002B5CA0" w:rsidRDefault="002E2486" w:rsidP="002B5C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2486" w:rsidRDefault="002E2486" w:rsidP="002B5C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5CA0">
        <w:rPr>
          <w:rFonts w:ascii="Times New Roman" w:hAnsi="Times New Roman" w:cs="Times New Roman"/>
          <w:b/>
          <w:color w:val="000000"/>
          <w:sz w:val="24"/>
          <w:szCs w:val="24"/>
        </w:rPr>
        <w:t>Технические специальности</w:t>
      </w:r>
    </w:p>
    <w:p w:rsidR="002B5CA0" w:rsidRPr="002B5CA0" w:rsidRDefault="002B5CA0" w:rsidP="002B5C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3C83" w:rsidRPr="002B5CA0" w:rsidRDefault="00893C83" w:rsidP="002B5C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5CA0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Дополнительные баллы </w:t>
      </w:r>
    </w:p>
    <w:p w:rsidR="00893C83" w:rsidRPr="002B5CA0" w:rsidRDefault="00893C83" w:rsidP="002B5CA0">
      <w:pPr>
        <w:pStyle w:val="a8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B5CA0">
        <w:rPr>
          <w:rFonts w:ascii="Times New Roman" w:hAnsi="Times New Roman" w:cs="Times New Roman"/>
          <w:color w:val="000000"/>
          <w:sz w:val="24"/>
          <w:szCs w:val="24"/>
        </w:rPr>
        <w:t>Золотой значок ГТ</w:t>
      </w:r>
      <w:proofErr w:type="gramStart"/>
      <w:r w:rsidRPr="002B5CA0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B5CA0">
        <w:rPr>
          <w:rFonts w:ascii="Times New Roman" w:hAnsi="Times New Roman" w:cs="Times New Roman"/>
          <w:color w:val="000000"/>
          <w:sz w:val="24"/>
          <w:szCs w:val="24"/>
        </w:rPr>
        <w:t xml:space="preserve"> от 1-10 баллов</w:t>
      </w:r>
    </w:p>
    <w:p w:rsidR="00893C83" w:rsidRPr="002B5CA0" w:rsidRDefault="002B5CA0" w:rsidP="002B5CA0">
      <w:pPr>
        <w:pStyle w:val="a8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B5CA0">
        <w:rPr>
          <w:rFonts w:ascii="Times New Roman" w:hAnsi="Times New Roman" w:cs="Times New Roman"/>
          <w:sz w:val="24"/>
          <w:szCs w:val="24"/>
        </w:rPr>
        <w:t>Аттестат  с отличием, медаль «За особые успехи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CA0">
        <w:rPr>
          <w:rFonts w:ascii="Times New Roman" w:hAnsi="Times New Roman" w:cs="Times New Roman"/>
          <w:sz w:val="24"/>
          <w:szCs w:val="24"/>
        </w:rPr>
        <w:t>учении» (до 10 баллов)</w:t>
      </w:r>
    </w:p>
    <w:p w:rsidR="00893C83" w:rsidRPr="002B5CA0" w:rsidRDefault="00893C83" w:rsidP="002B5CA0">
      <w:pPr>
        <w:pStyle w:val="a8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5CA0">
        <w:rPr>
          <w:rFonts w:ascii="Times New Roman" w:hAnsi="Times New Roman" w:cs="Times New Roman"/>
          <w:color w:val="000000"/>
          <w:sz w:val="24"/>
          <w:szCs w:val="24"/>
        </w:rPr>
        <w:t>Участие в олимпиадах</w:t>
      </w:r>
      <w:r w:rsidR="002B5CA0" w:rsidRPr="002B5CA0">
        <w:rPr>
          <w:rFonts w:ascii="Times New Roman" w:hAnsi="Times New Roman" w:cs="Times New Roman"/>
          <w:sz w:val="24"/>
          <w:szCs w:val="24"/>
        </w:rPr>
        <w:t xml:space="preserve"> (победа во Всероссийской олимпиаде школьников по одному из предметов — гарантированное поступление в вуз, где дисциплина является профильной (плюс 100 баллов).</w:t>
      </w:r>
      <w:proofErr w:type="gramEnd"/>
    </w:p>
    <w:p w:rsidR="002B5CA0" w:rsidRPr="002B5CA0" w:rsidRDefault="002B5CA0" w:rsidP="002B5CA0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2B5CA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2B5CA0">
        <w:rPr>
          <w:rFonts w:ascii="Times New Roman" w:hAnsi="Times New Roman" w:cs="Times New Roman"/>
          <w:sz w:val="24"/>
          <w:szCs w:val="24"/>
        </w:rPr>
        <w:t xml:space="preserve"> достижений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CA0">
        <w:rPr>
          <w:rFonts w:ascii="Times New Roman" w:hAnsi="Times New Roman" w:cs="Times New Roman"/>
          <w:sz w:val="24"/>
          <w:szCs w:val="24"/>
        </w:rPr>
        <w:t>(достижения, как личные, так и в сфере обучения)</w:t>
      </w:r>
    </w:p>
    <w:p w:rsidR="002B5CA0" w:rsidRDefault="002B5CA0" w:rsidP="002B5CA0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5CA0">
        <w:rPr>
          <w:rFonts w:ascii="Times New Roman" w:hAnsi="Times New Roman" w:cs="Times New Roman"/>
          <w:sz w:val="24"/>
          <w:szCs w:val="24"/>
        </w:rPr>
        <w:t>Волонтёрская деятельность (1-2 балла)</w:t>
      </w:r>
    </w:p>
    <w:p w:rsidR="00F01463" w:rsidRDefault="00F01463" w:rsidP="00F01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CA0" w:rsidRPr="002B5CA0" w:rsidRDefault="002B5CA0" w:rsidP="002B5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ВУЗ </w:t>
      </w:r>
      <w:r w:rsidR="00C91EE3">
        <w:rPr>
          <w:rFonts w:ascii="Times New Roman" w:hAnsi="Times New Roman" w:cs="Times New Roman"/>
          <w:sz w:val="24"/>
          <w:szCs w:val="24"/>
        </w:rPr>
        <w:t xml:space="preserve"> на сайте размещает информацию для абитуриентов по дополнительным баллам для зачисления и по олимпиадам.</w:t>
      </w:r>
    </w:p>
    <w:p w:rsidR="002B5CA0" w:rsidRPr="002B5CA0" w:rsidRDefault="002B5CA0" w:rsidP="002B5C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3C83" w:rsidRDefault="00893C83" w:rsidP="002B5CA0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B5CA0" w:rsidRDefault="002B5CA0" w:rsidP="002B5CA0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B5CA0" w:rsidRDefault="002B5CA0" w:rsidP="002B5CA0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B5CA0" w:rsidRDefault="002B5CA0" w:rsidP="00450D55">
      <w:pPr>
        <w:spacing w:after="0" w:line="360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2B5CA0" w:rsidRDefault="002B5CA0" w:rsidP="00450D55">
      <w:pPr>
        <w:spacing w:after="0" w:line="360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2B5CA0" w:rsidRDefault="002B5CA0" w:rsidP="00450D55">
      <w:pPr>
        <w:spacing w:after="0" w:line="360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2B5CA0" w:rsidRDefault="002B5CA0" w:rsidP="00450D55">
      <w:pPr>
        <w:spacing w:after="0" w:line="360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2B5CA0" w:rsidRDefault="002B5CA0" w:rsidP="00450D55">
      <w:pPr>
        <w:spacing w:after="0" w:line="360" w:lineRule="atLeast"/>
        <w:rPr>
          <w:rFonts w:ascii="Arial" w:hAnsi="Arial" w:cs="Arial"/>
          <w:b/>
          <w:color w:val="000000"/>
          <w:sz w:val="20"/>
          <w:szCs w:val="20"/>
        </w:rPr>
      </w:pPr>
    </w:p>
    <w:sectPr w:rsidR="002B5CA0" w:rsidSect="00C4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00CB"/>
    <w:multiLevelType w:val="hybridMultilevel"/>
    <w:tmpl w:val="D044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E2D22"/>
    <w:multiLevelType w:val="multilevel"/>
    <w:tmpl w:val="5D12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B366B"/>
    <w:multiLevelType w:val="multilevel"/>
    <w:tmpl w:val="E5B8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575A2A"/>
    <w:multiLevelType w:val="multilevel"/>
    <w:tmpl w:val="A49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D01AD"/>
    <w:multiLevelType w:val="multilevel"/>
    <w:tmpl w:val="E288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9E4"/>
    <w:rsid w:val="002B5CA0"/>
    <w:rsid w:val="002E2486"/>
    <w:rsid w:val="003A5ED4"/>
    <w:rsid w:val="00450D55"/>
    <w:rsid w:val="004D202D"/>
    <w:rsid w:val="00601AF1"/>
    <w:rsid w:val="007625F6"/>
    <w:rsid w:val="00883CAC"/>
    <w:rsid w:val="00893C83"/>
    <w:rsid w:val="008C1B10"/>
    <w:rsid w:val="00903A32"/>
    <w:rsid w:val="00C01DDD"/>
    <w:rsid w:val="00C477C0"/>
    <w:rsid w:val="00C91EE3"/>
    <w:rsid w:val="00DD09E4"/>
    <w:rsid w:val="00E81D84"/>
    <w:rsid w:val="00F0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C0"/>
  </w:style>
  <w:style w:type="paragraph" w:styleId="1">
    <w:name w:val="heading 1"/>
    <w:basedOn w:val="a"/>
    <w:next w:val="a"/>
    <w:link w:val="10"/>
    <w:uiPriority w:val="9"/>
    <w:qFormat/>
    <w:rsid w:val="00893C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1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C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C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C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9E4"/>
    <w:rPr>
      <w:strike w:val="0"/>
      <w:dstrike w:val="0"/>
      <w:color w:val="111111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DD09E4"/>
    <w:rPr>
      <w:b/>
      <w:bCs/>
    </w:rPr>
  </w:style>
  <w:style w:type="paragraph" w:styleId="a5">
    <w:name w:val="Normal (Web)"/>
    <w:basedOn w:val="a"/>
    <w:uiPriority w:val="99"/>
    <w:semiHidden/>
    <w:unhideWhenUsed/>
    <w:rsid w:val="00DD09E4"/>
    <w:pPr>
      <w:spacing w:after="300" w:line="240" w:lineRule="auto"/>
    </w:pPr>
    <w:rPr>
      <w:rFonts w:ascii="Times New Roman" w:eastAsia="Times New Roman" w:hAnsi="Times New Roman" w:cs="Times New Roman"/>
      <w:color w:val="696F6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9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1B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3C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3C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93C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93C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mments-link">
    <w:name w:val="comments-link"/>
    <w:basedOn w:val="a0"/>
    <w:rsid w:val="00893C83"/>
  </w:style>
  <w:style w:type="paragraph" w:customStyle="1" w:styleId="toctitle">
    <w:name w:val="toc_title"/>
    <w:basedOn w:val="a"/>
    <w:rsid w:val="00893C83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lead">
    <w:name w:val="b-pb-publication-body__lead"/>
    <w:basedOn w:val="a"/>
    <w:rsid w:val="00893C83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incut">
    <w:name w:val="b-pb-publication-body__incut"/>
    <w:basedOn w:val="a"/>
    <w:rsid w:val="00893C83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93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42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64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5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27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6100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0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63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20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12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67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318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87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53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  <w:divsChild>
                        <w:div w:id="181509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1881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48F3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1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3094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7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859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  <w:divsChild>
                        <w:div w:id="26904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1;&#1095;&#1080;&#1089;&#1100;&#1091;&#1095;&#1080;&#1089;&#1100;.&#1088;&#1092;/testing/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95;&#1080;&#1089;&#1100;&#1091;&#1095;&#1080;&#1089;&#1100;.&#1088;&#1092;/testing/1/" TargetMode="External"/><Relationship Id="rId5" Type="http://schemas.openxmlformats.org/officeDocument/2006/relationships/hyperlink" Target="https://&#1091;&#1095;&#1080;&#1089;&#1100;&#1091;&#1095;&#1080;&#1089;&#1100;.&#1088;&#1092;/applicants/specialities/nauki-ob-obschestve/155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2018-10-02T14:27:00Z</dcterms:created>
  <dcterms:modified xsi:type="dcterms:W3CDTF">2018-10-30T14:14:00Z</dcterms:modified>
</cp:coreProperties>
</file>