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81" w:rsidRDefault="00617781" w:rsidP="006177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F3404">
        <w:rPr>
          <w:rFonts w:ascii="Times New Roman" w:hAnsi="Times New Roman"/>
          <w:b/>
          <w:sz w:val="28"/>
          <w:szCs w:val="28"/>
        </w:rPr>
        <w:t>Положение</w:t>
      </w:r>
    </w:p>
    <w:p w:rsidR="00617781" w:rsidRDefault="00617781" w:rsidP="0061778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Круглого </w:t>
      </w:r>
      <w:r w:rsidRPr="0077363B">
        <w:rPr>
          <w:rFonts w:ascii="Times New Roman" w:hAnsi="Times New Roman"/>
          <w:b/>
          <w:sz w:val="28"/>
          <w:szCs w:val="28"/>
        </w:rPr>
        <w:t xml:space="preserve">стола </w:t>
      </w:r>
    </w:p>
    <w:p w:rsidR="00617781" w:rsidRDefault="00617781" w:rsidP="0061778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363B">
        <w:rPr>
          <w:rFonts w:ascii="Times New Roman" w:hAnsi="Times New Roman"/>
          <w:b/>
          <w:sz w:val="28"/>
          <w:szCs w:val="28"/>
        </w:rPr>
        <w:t>«</w:t>
      </w:r>
      <w:r w:rsidR="00F03242">
        <w:rPr>
          <w:rFonts w:ascii="Times New Roman" w:hAnsi="Times New Roman"/>
          <w:b/>
          <w:sz w:val="28"/>
          <w:szCs w:val="28"/>
        </w:rPr>
        <w:t>Школьная модель профориентации учащихся</w:t>
      </w:r>
      <w:r w:rsidRPr="00631E31">
        <w:rPr>
          <w:rFonts w:ascii="Times New Roman" w:hAnsi="Times New Roman"/>
          <w:b/>
          <w:sz w:val="28"/>
          <w:szCs w:val="28"/>
        </w:rPr>
        <w:t>»</w:t>
      </w:r>
    </w:p>
    <w:p w:rsidR="00F03242" w:rsidRDefault="00F03242" w:rsidP="00F0324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03242" w:rsidRDefault="0007295F" w:rsidP="00F0324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03242" w:rsidRDefault="00F03242" w:rsidP="00F03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Организаторами круглого стола «Школьная модель профориентации учащихся»</w:t>
      </w:r>
    </w:p>
    <w:p w:rsidR="00F03242" w:rsidRDefault="00F03242" w:rsidP="00F03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C3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вляются Отдел Образования Администрации Кировс</w:t>
      </w:r>
      <w:r w:rsidR="005F3C3F">
        <w:rPr>
          <w:rFonts w:ascii="Times New Roman" w:hAnsi="Times New Roman" w:cs="Times New Roman"/>
          <w:sz w:val="24"/>
          <w:szCs w:val="24"/>
        </w:rPr>
        <w:t>к</w:t>
      </w:r>
      <w:r w:rsidR="009619DA">
        <w:rPr>
          <w:rFonts w:ascii="Times New Roman" w:hAnsi="Times New Roman" w:cs="Times New Roman"/>
          <w:sz w:val="24"/>
          <w:szCs w:val="24"/>
        </w:rPr>
        <w:t>ого района</w:t>
      </w:r>
      <w:r w:rsidR="000102A5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proofErr w:type="gramStart"/>
      <w:r w:rsidR="000102A5">
        <w:rPr>
          <w:rFonts w:ascii="Times New Roman" w:hAnsi="Times New Roman" w:cs="Times New Roman"/>
          <w:sz w:val="24"/>
          <w:szCs w:val="24"/>
        </w:rPr>
        <w:t xml:space="preserve"> </w:t>
      </w:r>
      <w:r w:rsidR="005F3C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F3C3F">
        <w:rPr>
          <w:rFonts w:ascii="Times New Roman" w:hAnsi="Times New Roman" w:cs="Times New Roman"/>
          <w:sz w:val="24"/>
          <w:szCs w:val="24"/>
        </w:rPr>
        <w:t xml:space="preserve"> ГБОУ ДОД ЦДЮТТ </w:t>
      </w:r>
    </w:p>
    <w:p w:rsidR="0007295F" w:rsidRDefault="0007295F" w:rsidP="00F03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C3F" w:rsidRPr="0007295F" w:rsidRDefault="0007295F" w:rsidP="005F3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295F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:rsidR="005F3C3F" w:rsidRDefault="005F3C3F" w:rsidP="005F3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Круглый стол  проводится в целях повышения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</w:p>
    <w:p w:rsidR="005F3C3F" w:rsidRDefault="005F3C3F" w:rsidP="005F3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в профессиональных образовательных учреждениях района, распространения передового опыта в области профессиональной</w:t>
      </w:r>
    </w:p>
    <w:p w:rsidR="005F3C3F" w:rsidRDefault="005F3C3F" w:rsidP="005F3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ориентации учащихся общеобразовательных учреждений</w:t>
      </w:r>
    </w:p>
    <w:p w:rsidR="005F3C3F" w:rsidRDefault="005F3C3F" w:rsidP="005F3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 являются:</w:t>
      </w:r>
    </w:p>
    <w:p w:rsidR="005F3C3F" w:rsidRDefault="005F3C3F" w:rsidP="005F3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-создание инновационных форм и методов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5F3C3F" w:rsidRDefault="005F3C3F" w:rsidP="005F3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-использование информационных ресурсов учащимися в области профориентации </w:t>
      </w:r>
    </w:p>
    <w:p w:rsidR="005F3C3F" w:rsidRDefault="005F3C3F" w:rsidP="005F3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внимания учащихся к изучению востреб</w:t>
      </w:r>
      <w:r w:rsidR="00E82036">
        <w:rPr>
          <w:rFonts w:ascii="Times New Roman" w:hAnsi="Times New Roman" w:cs="Times New Roman"/>
          <w:sz w:val="24"/>
          <w:szCs w:val="24"/>
        </w:rPr>
        <w:t>ованных на рынке труда профессий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2036" w:rsidRPr="00E82036" w:rsidRDefault="00E82036" w:rsidP="00E8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2036">
        <w:rPr>
          <w:rFonts w:ascii="Times New Roman" w:hAnsi="Times New Roman" w:cs="Times New Roman"/>
          <w:sz w:val="24"/>
          <w:szCs w:val="24"/>
        </w:rPr>
        <w:t>-</w:t>
      </w:r>
      <w:r w:rsidRPr="00E82036">
        <w:rPr>
          <w:rFonts w:ascii="Times New Roman" w:hAnsi="Times New Roman" w:cs="Times New Roman"/>
          <w:bCs/>
          <w:sz w:val="24"/>
          <w:szCs w:val="24"/>
        </w:rPr>
        <w:t xml:space="preserve"> распространение лучшего опыта в области профориентации;</w:t>
      </w:r>
    </w:p>
    <w:p w:rsidR="00E82036" w:rsidRDefault="00E82036" w:rsidP="00E8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2036">
        <w:rPr>
          <w:rFonts w:ascii="Times New Roman" w:hAnsi="Times New Roman" w:cs="Times New Roman"/>
          <w:sz w:val="24"/>
          <w:szCs w:val="24"/>
        </w:rPr>
        <w:t>-</w:t>
      </w:r>
      <w:r w:rsidRPr="00E82036">
        <w:rPr>
          <w:rFonts w:ascii="Times New Roman" w:hAnsi="Times New Roman" w:cs="Times New Roman"/>
          <w:bCs/>
          <w:sz w:val="24"/>
          <w:szCs w:val="24"/>
        </w:rPr>
        <w:t xml:space="preserve"> расширение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сотрудничества </w:t>
      </w:r>
      <w:r w:rsidRPr="00E82036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общеобразовательных учреждений с социальными партнерами </w:t>
      </w:r>
    </w:p>
    <w:p w:rsidR="0007295F" w:rsidRPr="00E82036" w:rsidRDefault="0007295F" w:rsidP="00E8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2036" w:rsidRPr="0007295F" w:rsidRDefault="0007295F" w:rsidP="00E8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295F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</w:p>
    <w:p w:rsidR="00E82036" w:rsidRDefault="00E82036" w:rsidP="00E8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1DA2">
        <w:rPr>
          <w:rFonts w:ascii="Times New Roman" w:hAnsi="Times New Roman"/>
          <w:sz w:val="24"/>
          <w:szCs w:val="24"/>
        </w:rPr>
        <w:t>педагог</w:t>
      </w:r>
      <w:r>
        <w:rPr>
          <w:rFonts w:ascii="Times New Roman" w:hAnsi="Times New Roman"/>
          <w:sz w:val="24"/>
          <w:szCs w:val="24"/>
        </w:rPr>
        <w:t xml:space="preserve">ические работники  всех видов  образовательных учреждений: ответственные за организацию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 в образовательных учреждениях</w:t>
      </w:r>
    </w:p>
    <w:p w:rsidR="0007295F" w:rsidRDefault="0007295F" w:rsidP="00E8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295F" w:rsidRPr="0007295F" w:rsidRDefault="00E82036" w:rsidP="00E8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295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7295F" w:rsidRPr="0007295F">
        <w:rPr>
          <w:rFonts w:ascii="Times New Roman" w:hAnsi="Times New Roman" w:cs="Times New Roman"/>
          <w:b/>
          <w:bCs/>
          <w:sz w:val="28"/>
          <w:szCs w:val="28"/>
        </w:rPr>
        <w:t>орядок проведения</w:t>
      </w:r>
    </w:p>
    <w:p w:rsidR="00E82036" w:rsidRDefault="00AE1112" w:rsidP="00E8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1-19 декабря </w:t>
      </w:r>
      <w:r w:rsidRPr="008066E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 xml:space="preserve">4 </w:t>
      </w:r>
      <w:r w:rsidRPr="008066E2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– сбор заявок на участие в работе круглого стола, темы выступлений</w:t>
      </w:r>
      <w:r w:rsidR="001D43C1">
        <w:rPr>
          <w:rFonts w:ascii="Times New Roman" w:hAnsi="Times New Roman"/>
          <w:sz w:val="24"/>
          <w:szCs w:val="24"/>
        </w:rPr>
        <w:t xml:space="preserve"> (</w:t>
      </w:r>
      <w:r w:rsidR="0007295F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07295F">
        <w:rPr>
          <w:rFonts w:ascii="Times New Roman" w:hAnsi="Times New Roman"/>
          <w:sz w:val="24"/>
          <w:szCs w:val="24"/>
        </w:rPr>
        <w:t>1</w:t>
      </w:r>
      <w:proofErr w:type="gramEnd"/>
      <w:r w:rsidR="0007295F">
        <w:rPr>
          <w:rFonts w:ascii="Times New Roman" w:hAnsi="Times New Roman"/>
          <w:sz w:val="24"/>
          <w:szCs w:val="24"/>
        </w:rPr>
        <w:t>)</w:t>
      </w:r>
    </w:p>
    <w:p w:rsidR="00AE1112" w:rsidRPr="00FC46C5" w:rsidRDefault="00AE1112" w:rsidP="00E8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22декабря 2014 г-1</w:t>
      </w:r>
      <w:r w:rsidRPr="00AE1112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>января 2015 – тезисы выступления и</w:t>
      </w:r>
      <w:r w:rsidR="000102A5">
        <w:rPr>
          <w:rFonts w:ascii="Times New Roman" w:hAnsi="Times New Roman"/>
          <w:sz w:val="24"/>
          <w:szCs w:val="24"/>
        </w:rPr>
        <w:t xml:space="preserve">ли </w:t>
      </w:r>
      <w:r>
        <w:rPr>
          <w:rFonts w:ascii="Times New Roman" w:hAnsi="Times New Roman"/>
          <w:sz w:val="24"/>
          <w:szCs w:val="24"/>
        </w:rPr>
        <w:t xml:space="preserve"> статьи необходимо выслать </w:t>
      </w:r>
      <w:proofErr w:type="gramStart"/>
      <w:r>
        <w:rPr>
          <w:rFonts w:ascii="Times New Roman" w:hAnsi="Times New Roman"/>
          <w:sz w:val="24"/>
          <w:szCs w:val="24"/>
        </w:rPr>
        <w:t>необходимо</w:t>
      </w:r>
      <w:proofErr w:type="gramEnd"/>
      <w:r>
        <w:rPr>
          <w:rFonts w:ascii="Times New Roman" w:hAnsi="Times New Roman"/>
          <w:sz w:val="24"/>
          <w:szCs w:val="24"/>
        </w:rPr>
        <w:t xml:space="preserve"> отправлять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9744C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r w:rsidR="001D43C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profkir</w:t>
      </w:r>
      <w:proofErr w:type="spellEnd"/>
      <w:r w:rsidRPr="00AE1112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AE1112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E1112" w:rsidRDefault="00AE1112" w:rsidP="00E8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1112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января 2015 г обсуждение по теме «Модель</w:t>
      </w:r>
      <w:r w:rsidRPr="00F07893">
        <w:rPr>
          <w:rFonts w:ascii="Times New Roman" w:hAnsi="Times New Roman"/>
          <w:sz w:val="24"/>
          <w:szCs w:val="24"/>
        </w:rPr>
        <w:t xml:space="preserve"> организации </w:t>
      </w:r>
      <w:proofErr w:type="spellStart"/>
      <w:r w:rsidRPr="00F07893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F07893">
        <w:rPr>
          <w:rFonts w:ascii="Times New Roman" w:hAnsi="Times New Roman"/>
          <w:sz w:val="24"/>
          <w:szCs w:val="24"/>
        </w:rPr>
        <w:t xml:space="preserve"> работы в </w:t>
      </w:r>
      <w:r w:rsidRPr="004B15A8">
        <w:rPr>
          <w:rFonts w:ascii="Times New Roman" w:hAnsi="Times New Roman"/>
          <w:sz w:val="24"/>
          <w:szCs w:val="24"/>
        </w:rPr>
        <w:t>образовательно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4B15A8">
        <w:rPr>
          <w:rFonts w:ascii="Times New Roman" w:hAnsi="Times New Roman"/>
          <w:sz w:val="24"/>
          <w:szCs w:val="24"/>
        </w:rPr>
        <w:t>учреждени</w:t>
      </w:r>
      <w:r>
        <w:rPr>
          <w:rFonts w:ascii="Times New Roman" w:hAnsi="Times New Roman"/>
          <w:sz w:val="24"/>
          <w:szCs w:val="24"/>
        </w:rPr>
        <w:t>и»</w:t>
      </w:r>
      <w:r w:rsidR="001D43C1">
        <w:rPr>
          <w:rFonts w:ascii="Times New Roman" w:hAnsi="Times New Roman"/>
          <w:sz w:val="24"/>
          <w:szCs w:val="24"/>
        </w:rPr>
        <w:t xml:space="preserve"> в ЦДЮТТ на РМО ответственных за </w:t>
      </w:r>
      <w:proofErr w:type="spellStart"/>
      <w:r w:rsidR="001D43C1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="001D43C1">
        <w:rPr>
          <w:rFonts w:ascii="Times New Roman" w:hAnsi="Times New Roman"/>
          <w:sz w:val="24"/>
          <w:szCs w:val="24"/>
        </w:rPr>
        <w:t xml:space="preserve"> работу в ОУ</w:t>
      </w:r>
    </w:p>
    <w:p w:rsidR="00AE1112" w:rsidRDefault="000102A5" w:rsidP="00AE1112">
      <w:pPr>
        <w:pStyle w:val="a6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AE1112">
        <w:rPr>
          <w:rFonts w:ascii="Times New Roman" w:hAnsi="Times New Roman"/>
          <w:sz w:val="24"/>
          <w:szCs w:val="24"/>
        </w:rPr>
        <w:t>о 20 февраля 2015</w:t>
      </w:r>
      <w:r w:rsidR="00AE1112" w:rsidRPr="00AE1112">
        <w:rPr>
          <w:rFonts w:ascii="Times New Roman" w:hAnsi="Times New Roman"/>
          <w:sz w:val="24"/>
          <w:szCs w:val="24"/>
        </w:rPr>
        <w:t xml:space="preserve"> </w:t>
      </w:r>
      <w:r w:rsidR="00AE1112">
        <w:rPr>
          <w:rFonts w:ascii="Times New Roman" w:hAnsi="Times New Roman"/>
          <w:sz w:val="24"/>
          <w:szCs w:val="24"/>
        </w:rPr>
        <w:t xml:space="preserve">подготовка и выпуск сборника </w:t>
      </w:r>
      <w:r>
        <w:rPr>
          <w:rFonts w:ascii="Times New Roman" w:hAnsi="Times New Roman"/>
          <w:sz w:val="24"/>
          <w:szCs w:val="24"/>
        </w:rPr>
        <w:t xml:space="preserve">тезисов и </w:t>
      </w:r>
      <w:r w:rsidR="00AE1112">
        <w:rPr>
          <w:rFonts w:ascii="Times New Roman" w:hAnsi="Times New Roman"/>
          <w:sz w:val="24"/>
          <w:szCs w:val="24"/>
        </w:rPr>
        <w:t>статей по обозначенной теме</w:t>
      </w:r>
    </w:p>
    <w:p w:rsidR="0007295F" w:rsidRPr="00895153" w:rsidRDefault="0007295F" w:rsidP="00AE1112">
      <w:pPr>
        <w:pStyle w:val="a6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B04066" w:rsidRPr="004B15A8" w:rsidRDefault="00B04066" w:rsidP="0007295F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07295F">
        <w:rPr>
          <w:rFonts w:ascii="Times New Roman" w:hAnsi="Times New Roman"/>
          <w:b/>
          <w:sz w:val="28"/>
          <w:szCs w:val="28"/>
        </w:rPr>
        <w:t>Требования</w:t>
      </w:r>
      <w:r w:rsidRPr="004B15A8">
        <w:rPr>
          <w:rFonts w:ascii="Times New Roman" w:hAnsi="Times New Roman"/>
          <w:b/>
          <w:sz w:val="24"/>
          <w:szCs w:val="24"/>
        </w:rPr>
        <w:t xml:space="preserve"> </w:t>
      </w:r>
      <w:r w:rsidRPr="004B15A8">
        <w:rPr>
          <w:rFonts w:ascii="Times New Roman" w:hAnsi="Times New Roman"/>
          <w:sz w:val="24"/>
          <w:szCs w:val="24"/>
        </w:rPr>
        <w:t>к содержанию и оформлению</w:t>
      </w:r>
      <w:r w:rsidR="0007295F">
        <w:rPr>
          <w:rFonts w:ascii="Times New Roman" w:hAnsi="Times New Roman"/>
          <w:sz w:val="24"/>
          <w:szCs w:val="24"/>
        </w:rPr>
        <w:t xml:space="preserve"> тезисов и </w:t>
      </w:r>
      <w:r w:rsidRPr="004B15A8">
        <w:rPr>
          <w:rFonts w:ascii="Times New Roman" w:hAnsi="Times New Roman"/>
          <w:sz w:val="24"/>
          <w:szCs w:val="24"/>
        </w:rPr>
        <w:t xml:space="preserve"> статьи</w:t>
      </w:r>
      <w:r w:rsidRPr="004B15A8">
        <w:rPr>
          <w:rFonts w:ascii="Times New Roman" w:hAnsi="Times New Roman"/>
          <w:b/>
          <w:sz w:val="24"/>
          <w:szCs w:val="24"/>
        </w:rPr>
        <w:t xml:space="preserve"> </w:t>
      </w:r>
      <w:r w:rsidR="0007295F">
        <w:rPr>
          <w:rFonts w:ascii="Times New Roman" w:hAnsi="Times New Roman"/>
          <w:sz w:val="24"/>
          <w:szCs w:val="24"/>
        </w:rPr>
        <w:t>размещены в Приложении 2,3</w:t>
      </w:r>
    </w:p>
    <w:p w:rsidR="0007295F" w:rsidRDefault="00B04066" w:rsidP="0007295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7295F">
        <w:rPr>
          <w:rFonts w:ascii="Times New Roman" w:hAnsi="Times New Roman"/>
          <w:b/>
          <w:sz w:val="28"/>
          <w:szCs w:val="28"/>
        </w:rPr>
        <w:t xml:space="preserve">Результаты: </w:t>
      </w:r>
    </w:p>
    <w:p w:rsidR="009619DA" w:rsidRPr="0007295F" w:rsidRDefault="009619DA" w:rsidP="0007295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295F">
        <w:rPr>
          <w:rFonts w:ascii="Times New Roman" w:hAnsi="Times New Roman" w:cs="Times New Roman"/>
        </w:rPr>
        <w:t xml:space="preserve">Обобщение  опыта по организации </w:t>
      </w:r>
      <w:proofErr w:type="spellStart"/>
      <w:r w:rsidRPr="0007295F">
        <w:rPr>
          <w:rFonts w:ascii="Times New Roman" w:hAnsi="Times New Roman" w:cs="Times New Roman"/>
        </w:rPr>
        <w:t>профориентационной</w:t>
      </w:r>
      <w:proofErr w:type="spellEnd"/>
      <w:r w:rsidRPr="0007295F">
        <w:rPr>
          <w:rFonts w:ascii="Times New Roman" w:hAnsi="Times New Roman" w:cs="Times New Roman"/>
        </w:rPr>
        <w:t xml:space="preserve"> работы  в ОУ в  публикациях на уровне района.</w:t>
      </w:r>
    </w:p>
    <w:p w:rsidR="009619DA" w:rsidRPr="0007295F" w:rsidRDefault="007E0B61" w:rsidP="0007295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95F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9619DA" w:rsidRPr="0007295F">
        <w:rPr>
          <w:rFonts w:ascii="Times New Roman" w:hAnsi="Times New Roman" w:cs="Times New Roman"/>
          <w:sz w:val="24"/>
          <w:szCs w:val="24"/>
        </w:rPr>
        <w:t xml:space="preserve">  основных напр</w:t>
      </w:r>
      <w:r w:rsidRPr="0007295F">
        <w:rPr>
          <w:rFonts w:ascii="Times New Roman" w:hAnsi="Times New Roman" w:cs="Times New Roman"/>
          <w:sz w:val="24"/>
          <w:szCs w:val="24"/>
        </w:rPr>
        <w:t>а</w:t>
      </w:r>
      <w:r w:rsidR="009619DA" w:rsidRPr="0007295F">
        <w:rPr>
          <w:rFonts w:ascii="Times New Roman" w:hAnsi="Times New Roman" w:cs="Times New Roman"/>
          <w:sz w:val="24"/>
          <w:szCs w:val="24"/>
        </w:rPr>
        <w:t xml:space="preserve">влений построения </w:t>
      </w:r>
      <w:proofErr w:type="spellStart"/>
      <w:r w:rsidR="009619DA" w:rsidRPr="0007295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9619DA" w:rsidRPr="0007295F">
        <w:rPr>
          <w:rFonts w:ascii="Times New Roman" w:hAnsi="Times New Roman" w:cs="Times New Roman"/>
          <w:sz w:val="24"/>
          <w:szCs w:val="24"/>
        </w:rPr>
        <w:t xml:space="preserve"> работы с учащимися в ОУ района на период с</w:t>
      </w:r>
      <w:r w:rsidRPr="0007295F">
        <w:rPr>
          <w:rFonts w:ascii="Times New Roman" w:hAnsi="Times New Roman" w:cs="Times New Roman"/>
          <w:sz w:val="24"/>
          <w:szCs w:val="24"/>
        </w:rPr>
        <w:t xml:space="preserve"> </w:t>
      </w:r>
      <w:r w:rsidR="009619DA" w:rsidRPr="0007295F">
        <w:rPr>
          <w:rFonts w:ascii="Times New Roman" w:hAnsi="Times New Roman" w:cs="Times New Roman"/>
          <w:sz w:val="24"/>
          <w:szCs w:val="24"/>
        </w:rPr>
        <w:t>2015-по 2020г</w:t>
      </w:r>
    </w:p>
    <w:p w:rsidR="009619DA" w:rsidRPr="0007295F" w:rsidRDefault="009619DA" w:rsidP="009619DA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95F">
        <w:rPr>
          <w:rFonts w:ascii="Times New Roman" w:hAnsi="Times New Roman" w:cs="Times New Roman"/>
          <w:sz w:val="24"/>
          <w:szCs w:val="24"/>
        </w:rPr>
        <w:t xml:space="preserve">Выработка </w:t>
      </w:r>
      <w:r w:rsidR="007E0B61" w:rsidRPr="0007295F">
        <w:rPr>
          <w:rFonts w:ascii="Times New Roman" w:hAnsi="Times New Roman" w:cs="Times New Roman"/>
          <w:sz w:val="24"/>
          <w:szCs w:val="24"/>
        </w:rPr>
        <w:t>рекомендаций для разработки Р</w:t>
      </w:r>
      <w:r w:rsidRPr="0007295F">
        <w:rPr>
          <w:rFonts w:ascii="Times New Roman" w:hAnsi="Times New Roman" w:cs="Times New Roman"/>
          <w:sz w:val="24"/>
          <w:szCs w:val="24"/>
        </w:rPr>
        <w:t>айонной</w:t>
      </w:r>
      <w:r w:rsidR="007E0B61" w:rsidRPr="0007295F">
        <w:rPr>
          <w:rFonts w:ascii="Times New Roman" w:hAnsi="Times New Roman" w:cs="Times New Roman"/>
          <w:sz w:val="24"/>
          <w:szCs w:val="24"/>
        </w:rPr>
        <w:t xml:space="preserve"> программы по профориентации </w:t>
      </w:r>
      <w:r w:rsidRPr="0007295F">
        <w:rPr>
          <w:rFonts w:ascii="Times New Roman" w:hAnsi="Times New Roman" w:cs="Times New Roman"/>
          <w:sz w:val="24"/>
          <w:szCs w:val="24"/>
        </w:rPr>
        <w:t>учащихся ОУ</w:t>
      </w:r>
      <w:r w:rsidR="007E0B61" w:rsidRPr="0007295F">
        <w:rPr>
          <w:rFonts w:ascii="Times New Roman" w:hAnsi="Times New Roman" w:cs="Times New Roman"/>
          <w:sz w:val="24"/>
          <w:szCs w:val="24"/>
        </w:rPr>
        <w:t xml:space="preserve"> </w:t>
      </w:r>
      <w:r w:rsidRPr="0007295F">
        <w:rPr>
          <w:rFonts w:ascii="Times New Roman" w:hAnsi="Times New Roman" w:cs="Times New Roman"/>
          <w:sz w:val="24"/>
          <w:szCs w:val="24"/>
        </w:rPr>
        <w:t>района на период с 2015-2020 год</w:t>
      </w:r>
    </w:p>
    <w:p w:rsidR="00AE1112" w:rsidRPr="0007295F" w:rsidRDefault="00AE1112" w:rsidP="00E8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12" w:rsidRPr="0007295F" w:rsidRDefault="00AE1112" w:rsidP="00E8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12" w:rsidRDefault="00AE1112" w:rsidP="00E8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036" w:rsidRDefault="00E82036" w:rsidP="00E8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295F" w:rsidRDefault="0007295F" w:rsidP="00E8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295F" w:rsidRDefault="0007295F" w:rsidP="00E8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6C37" w:rsidRDefault="00236C37" w:rsidP="00E8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295F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  <w:r w:rsidRPr="00236C37">
        <w:rPr>
          <w:rFonts w:ascii="Times New Roman" w:hAnsi="Times New Roman" w:cs="Times New Roman"/>
          <w:bCs/>
          <w:sz w:val="24"/>
          <w:szCs w:val="24"/>
        </w:rPr>
        <w:t>Приложение</w:t>
      </w:r>
      <w:proofErr w:type="gramStart"/>
      <w:r w:rsidRPr="00236C37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</w:p>
    <w:p w:rsidR="00402BDD" w:rsidRPr="00A67A98" w:rsidRDefault="00402BDD" w:rsidP="00A67A9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ЗАЯВКА </w:t>
      </w:r>
    </w:p>
    <w:p w:rsidR="00402BDD" w:rsidRPr="00A67A98" w:rsidRDefault="00402BDD" w:rsidP="00A67A9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участие в круглом столе «Школьная модель профориентации учащихся»</w:t>
      </w:r>
    </w:p>
    <w:p w:rsidR="00A67A98" w:rsidRPr="00A67A98" w:rsidRDefault="00A67A98" w:rsidP="00A67A9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в ГБОУ ДОД  ЦДЮТТ  2014-2015 учебный год</w:t>
      </w:r>
    </w:p>
    <w:p w:rsidR="00402BDD" w:rsidRPr="00A67A98" w:rsidRDefault="00402BDD" w:rsidP="00A67A98">
      <w:pPr>
        <w:shd w:val="clear" w:color="auto" w:fill="FFFFFF"/>
        <w:spacing w:before="100" w:beforeAutospacing="1"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767"/>
        <w:gridCol w:w="1715"/>
        <w:gridCol w:w="1493"/>
        <w:gridCol w:w="1381"/>
        <w:gridCol w:w="1563"/>
        <w:gridCol w:w="1652"/>
      </w:tblGrid>
      <w:tr w:rsidR="00A67A98" w:rsidRPr="00A67A98" w:rsidTr="00A67A98">
        <w:tc>
          <w:tcPr>
            <w:tcW w:w="1873" w:type="dxa"/>
          </w:tcPr>
          <w:p w:rsidR="00A67A98" w:rsidRPr="00A67A98" w:rsidRDefault="00A67A98" w:rsidP="00402BDD">
            <w:pPr>
              <w:spacing w:before="100" w:beforeAutospacing="1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выступления</w:t>
            </w:r>
          </w:p>
          <w:p w:rsidR="00A67A98" w:rsidRPr="00A67A98" w:rsidRDefault="00A67A98" w:rsidP="00402BDD">
            <w:pPr>
              <w:spacing w:before="100" w:beforeAutospacing="1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(тема статьи, тезисов)</w:t>
            </w:r>
          </w:p>
        </w:tc>
        <w:tc>
          <w:tcPr>
            <w:tcW w:w="1605" w:type="dxa"/>
          </w:tcPr>
          <w:p w:rsidR="00A67A98" w:rsidRPr="00A67A98" w:rsidRDefault="00A67A98" w:rsidP="00402BDD">
            <w:pPr>
              <w:spacing w:before="100" w:beforeAutospacing="1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1379" w:type="dxa"/>
          </w:tcPr>
          <w:p w:rsidR="00A67A98" w:rsidRPr="00A67A98" w:rsidRDefault="00A67A98" w:rsidP="00402BDD">
            <w:pPr>
              <w:spacing w:before="100" w:beforeAutospacing="1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</w:t>
            </w:r>
            <w:proofErr w:type="gramStart"/>
            <w:r w:rsidRPr="00A6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6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участника (полностью)</w:t>
            </w:r>
          </w:p>
        </w:tc>
        <w:tc>
          <w:tcPr>
            <w:tcW w:w="1394" w:type="dxa"/>
          </w:tcPr>
          <w:p w:rsidR="00A67A98" w:rsidRPr="00A67A98" w:rsidRDefault="00A67A98" w:rsidP="00402BDD">
            <w:pPr>
              <w:spacing w:before="100" w:beforeAutospacing="1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648" w:type="dxa"/>
          </w:tcPr>
          <w:p w:rsidR="00A67A98" w:rsidRPr="00A67A98" w:rsidRDefault="00A67A98" w:rsidP="00402BDD">
            <w:pPr>
              <w:spacing w:before="100" w:beforeAutospacing="1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 телефон</w:t>
            </w:r>
          </w:p>
          <w:p w:rsidR="00A67A98" w:rsidRPr="00A67A98" w:rsidRDefault="00A67A98" w:rsidP="00402BDD">
            <w:pPr>
              <w:spacing w:before="100" w:beforeAutospacing="1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Раб, мобильный</w:t>
            </w:r>
          </w:p>
        </w:tc>
        <w:tc>
          <w:tcPr>
            <w:tcW w:w="1672" w:type="dxa"/>
          </w:tcPr>
          <w:p w:rsidR="00A67A98" w:rsidRPr="00A67A98" w:rsidRDefault="00A67A98" w:rsidP="00402BDD">
            <w:pPr>
              <w:spacing w:before="100" w:beforeAutospacing="1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адрес</w:t>
            </w:r>
          </w:p>
        </w:tc>
      </w:tr>
      <w:tr w:rsidR="00A67A98" w:rsidRPr="00A67A98" w:rsidTr="00A67A98">
        <w:tc>
          <w:tcPr>
            <w:tcW w:w="1873" w:type="dxa"/>
          </w:tcPr>
          <w:p w:rsidR="00A67A98" w:rsidRPr="00A67A98" w:rsidRDefault="00A67A98" w:rsidP="00402BDD">
            <w:pPr>
              <w:spacing w:before="100" w:beforeAutospacing="1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A67A98" w:rsidRPr="00A67A98" w:rsidRDefault="00A67A98" w:rsidP="00402BDD">
            <w:pPr>
              <w:spacing w:before="100" w:beforeAutospacing="1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A67A98" w:rsidRPr="00A67A98" w:rsidRDefault="00A67A98" w:rsidP="00402BDD">
            <w:pPr>
              <w:spacing w:before="100" w:beforeAutospacing="1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A67A98" w:rsidRPr="00A67A98" w:rsidRDefault="00A67A98" w:rsidP="00402BDD">
            <w:pPr>
              <w:spacing w:before="100" w:beforeAutospacing="1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A67A98" w:rsidRPr="00A67A98" w:rsidRDefault="00A67A98" w:rsidP="00402BDD">
            <w:pPr>
              <w:spacing w:before="100" w:beforeAutospacing="1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67A98" w:rsidRPr="00A67A98" w:rsidRDefault="00A67A98" w:rsidP="00402BDD">
            <w:pPr>
              <w:spacing w:before="100" w:beforeAutospacing="1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A98" w:rsidRPr="00A67A98" w:rsidTr="00A67A98">
        <w:tc>
          <w:tcPr>
            <w:tcW w:w="1873" w:type="dxa"/>
          </w:tcPr>
          <w:p w:rsidR="00A67A98" w:rsidRPr="00A67A98" w:rsidRDefault="00A67A98" w:rsidP="00402BDD">
            <w:pPr>
              <w:spacing w:before="100" w:beforeAutospacing="1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A67A98" w:rsidRPr="00A67A98" w:rsidRDefault="00A67A98" w:rsidP="00402BDD">
            <w:pPr>
              <w:spacing w:before="100" w:beforeAutospacing="1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A67A98" w:rsidRPr="00A67A98" w:rsidRDefault="00A67A98" w:rsidP="00402BDD">
            <w:pPr>
              <w:spacing w:before="100" w:beforeAutospacing="1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A67A98" w:rsidRPr="00A67A98" w:rsidRDefault="00A67A98" w:rsidP="00402BDD">
            <w:pPr>
              <w:spacing w:before="100" w:beforeAutospacing="1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A67A98" w:rsidRPr="00A67A98" w:rsidRDefault="00A67A98" w:rsidP="00402BDD">
            <w:pPr>
              <w:spacing w:before="100" w:beforeAutospacing="1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A67A98" w:rsidRPr="00A67A98" w:rsidRDefault="00A67A98" w:rsidP="00402BDD">
            <w:pPr>
              <w:spacing w:before="100" w:beforeAutospacing="1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7A98" w:rsidRPr="00A67A98" w:rsidRDefault="00A67A98" w:rsidP="00402BDD">
      <w:pPr>
        <w:shd w:val="clear" w:color="auto" w:fill="FFFFFF"/>
        <w:spacing w:before="100" w:beforeAutospacing="1"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за </w:t>
      </w:r>
      <w:proofErr w:type="spellStart"/>
      <w:r w:rsidRPr="00A67A9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A67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в ГБО</w:t>
      </w:r>
      <w:proofErr w:type="gramStart"/>
      <w:r w:rsidRPr="00A67A98">
        <w:rPr>
          <w:rFonts w:ascii="Times New Roman" w:eastAsia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A67A98">
        <w:rPr>
          <w:rFonts w:ascii="Times New Roman" w:eastAsia="Times New Roman" w:hAnsi="Times New Roman" w:cs="Times New Roman"/>
          <w:color w:val="000000"/>
          <w:sz w:val="24"/>
          <w:szCs w:val="24"/>
        </w:rPr>
        <w:t>Ф.И.О)</w:t>
      </w:r>
    </w:p>
    <w:p w:rsidR="00A67A98" w:rsidRPr="00A67A98" w:rsidRDefault="00A67A98" w:rsidP="00402BDD">
      <w:pPr>
        <w:shd w:val="clear" w:color="auto" w:fill="FFFFFF"/>
        <w:spacing w:before="100" w:beforeAutospacing="1"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A9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</w:p>
    <w:p w:rsidR="00236C37" w:rsidRPr="00A67A98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Pr="00A67A98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Pr="00A67A98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Pr="00A67A98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Pr="00A67A98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Pr="00A67A98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Pr="00A67A98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Pr="00A67A98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Pr="00A67A98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Pr="00A67A98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Pr="00A67A98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Pr="00A67A98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Pr="00A67A98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Pr="00A67A98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Default="00236C37" w:rsidP="00236C3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sz w:val="24"/>
          <w:szCs w:val="24"/>
        </w:rPr>
      </w:pPr>
    </w:p>
    <w:p w:rsidR="00236C37" w:rsidRPr="00236C37" w:rsidRDefault="00236C37" w:rsidP="00A67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46C5" w:rsidRPr="00A67A98" w:rsidRDefault="0007295F" w:rsidP="0007295F">
      <w:pPr>
        <w:spacing w:before="100" w:beforeAutospacing="1" w:after="100" w:afterAutospacing="1" w:line="360" w:lineRule="auto"/>
        <w:ind w:left="6372" w:firstLine="708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7A98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C46C5" w:rsidRPr="00A67A98" w:rsidRDefault="00FC46C5" w:rsidP="00FC46C5">
      <w:pPr>
        <w:spacing w:before="100" w:beforeAutospacing="1" w:after="100" w:afterAutospacing="1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A98">
        <w:rPr>
          <w:rFonts w:ascii="Times New Roman" w:hAnsi="Times New Roman" w:cs="Times New Roman"/>
          <w:b/>
          <w:sz w:val="24"/>
          <w:szCs w:val="24"/>
        </w:rPr>
        <w:t>Правила оформления тезисов</w:t>
      </w:r>
    </w:p>
    <w:p w:rsidR="00FC46C5" w:rsidRPr="00A67A98" w:rsidRDefault="00FC46C5" w:rsidP="00FC46C5">
      <w:pPr>
        <w:spacing w:before="100" w:beforeAutospacing="1" w:after="100" w:afterAutospacing="1"/>
        <w:ind w:firstLine="708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7A98">
        <w:rPr>
          <w:rFonts w:ascii="Times New Roman" w:eastAsia="Times New Roman" w:hAnsi="Times New Roman" w:cs="Times New Roman"/>
          <w:sz w:val="24"/>
          <w:szCs w:val="24"/>
        </w:rPr>
        <w:t xml:space="preserve">Тезисы докладов объемом 2 печатные страницы должны быть представлены в редакторе MS </w:t>
      </w:r>
      <w:proofErr w:type="spellStart"/>
      <w:r w:rsidRPr="00A67A98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A67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7A98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A67A98">
        <w:rPr>
          <w:rFonts w:ascii="Times New Roman" w:eastAsia="Times New Roman" w:hAnsi="Times New Roman" w:cs="Times New Roman"/>
          <w:sz w:val="24"/>
          <w:szCs w:val="24"/>
        </w:rPr>
        <w:t xml:space="preserve"> без формул и рисунков. </w:t>
      </w:r>
    </w:p>
    <w:p w:rsidR="00FC46C5" w:rsidRPr="00A67A98" w:rsidRDefault="00FC46C5" w:rsidP="00FC46C5">
      <w:pPr>
        <w:spacing w:before="100" w:beforeAutospacing="1" w:after="100" w:afterAutospacing="1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7A98">
        <w:rPr>
          <w:rFonts w:ascii="Times New Roman" w:eastAsia="Times New Roman" w:hAnsi="Times New Roman" w:cs="Times New Roman"/>
          <w:sz w:val="24"/>
          <w:szCs w:val="24"/>
        </w:rPr>
        <w:t xml:space="preserve">Параметры страницы и текста: </w:t>
      </w:r>
    </w:p>
    <w:p w:rsidR="00FC46C5" w:rsidRPr="00A67A98" w:rsidRDefault="00FC46C5" w:rsidP="00FC46C5">
      <w:pPr>
        <w:numPr>
          <w:ilvl w:val="0"/>
          <w:numId w:val="5"/>
        </w:numPr>
        <w:spacing w:before="100" w:beforeAutospacing="1" w:after="100" w:afterAutospacing="1" w:line="360" w:lineRule="auto"/>
        <w:ind w:left="66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7A98">
        <w:rPr>
          <w:rFonts w:ascii="Times New Roman" w:eastAsia="Times New Roman" w:hAnsi="Times New Roman" w:cs="Times New Roman"/>
          <w:sz w:val="24"/>
          <w:szCs w:val="24"/>
        </w:rPr>
        <w:t>размер бумаги – А</w:t>
      </w:r>
      <w:proofErr w:type="gramStart"/>
      <w:r w:rsidRPr="00A67A98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A67A98">
        <w:rPr>
          <w:rFonts w:ascii="Times New Roman" w:eastAsia="Times New Roman" w:hAnsi="Times New Roman" w:cs="Times New Roman"/>
          <w:sz w:val="24"/>
          <w:szCs w:val="24"/>
        </w:rPr>
        <w:t xml:space="preserve"> (210мм </w:t>
      </w:r>
      <w:proofErr w:type="spellStart"/>
      <w:r w:rsidRPr="00A67A98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A67A98">
        <w:rPr>
          <w:rFonts w:ascii="Times New Roman" w:eastAsia="Times New Roman" w:hAnsi="Times New Roman" w:cs="Times New Roman"/>
          <w:sz w:val="24"/>
          <w:szCs w:val="24"/>
        </w:rPr>
        <w:t xml:space="preserve"> 297 мм);</w:t>
      </w:r>
    </w:p>
    <w:p w:rsidR="00FC46C5" w:rsidRPr="00A67A98" w:rsidRDefault="00FC46C5" w:rsidP="00FC46C5">
      <w:pPr>
        <w:numPr>
          <w:ilvl w:val="0"/>
          <w:numId w:val="5"/>
        </w:numPr>
        <w:spacing w:before="100" w:beforeAutospacing="1" w:after="100" w:afterAutospacing="1" w:line="360" w:lineRule="auto"/>
        <w:ind w:left="66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7A98">
        <w:rPr>
          <w:rFonts w:ascii="Times New Roman" w:eastAsia="Times New Roman" w:hAnsi="Times New Roman" w:cs="Times New Roman"/>
          <w:sz w:val="24"/>
          <w:szCs w:val="24"/>
        </w:rPr>
        <w:t>верхнее поле – 20 мм;</w:t>
      </w:r>
    </w:p>
    <w:p w:rsidR="00FC46C5" w:rsidRPr="00A67A98" w:rsidRDefault="00FC46C5" w:rsidP="00FC46C5">
      <w:pPr>
        <w:numPr>
          <w:ilvl w:val="0"/>
          <w:numId w:val="5"/>
        </w:numPr>
        <w:spacing w:before="100" w:beforeAutospacing="1" w:after="100" w:afterAutospacing="1" w:line="360" w:lineRule="auto"/>
        <w:ind w:left="66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7A98">
        <w:rPr>
          <w:rFonts w:ascii="Times New Roman" w:eastAsia="Times New Roman" w:hAnsi="Times New Roman" w:cs="Times New Roman"/>
          <w:sz w:val="24"/>
          <w:szCs w:val="24"/>
        </w:rPr>
        <w:t>нижнее поле – 20 мм;</w:t>
      </w:r>
    </w:p>
    <w:p w:rsidR="00FC46C5" w:rsidRPr="00A67A98" w:rsidRDefault="00FC46C5" w:rsidP="00FC46C5">
      <w:pPr>
        <w:numPr>
          <w:ilvl w:val="0"/>
          <w:numId w:val="5"/>
        </w:numPr>
        <w:spacing w:before="100" w:beforeAutospacing="1" w:after="100" w:afterAutospacing="1" w:line="360" w:lineRule="auto"/>
        <w:ind w:left="66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7A98">
        <w:rPr>
          <w:rFonts w:ascii="Times New Roman" w:eastAsia="Times New Roman" w:hAnsi="Times New Roman" w:cs="Times New Roman"/>
          <w:sz w:val="24"/>
          <w:szCs w:val="24"/>
        </w:rPr>
        <w:t>левое поле – 20 мм;</w:t>
      </w:r>
    </w:p>
    <w:p w:rsidR="00FC46C5" w:rsidRPr="00A67A98" w:rsidRDefault="00FC46C5" w:rsidP="00FC46C5">
      <w:pPr>
        <w:numPr>
          <w:ilvl w:val="0"/>
          <w:numId w:val="5"/>
        </w:numPr>
        <w:spacing w:before="100" w:beforeAutospacing="1" w:after="100" w:afterAutospacing="1" w:line="360" w:lineRule="auto"/>
        <w:ind w:left="66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7A98">
        <w:rPr>
          <w:rFonts w:ascii="Times New Roman" w:eastAsia="Times New Roman" w:hAnsi="Times New Roman" w:cs="Times New Roman"/>
          <w:sz w:val="24"/>
          <w:szCs w:val="24"/>
        </w:rPr>
        <w:t>правое поле – 20 мм;</w:t>
      </w:r>
    </w:p>
    <w:p w:rsidR="00FC46C5" w:rsidRPr="00A67A98" w:rsidRDefault="00FC46C5" w:rsidP="00FC46C5">
      <w:pPr>
        <w:numPr>
          <w:ilvl w:val="0"/>
          <w:numId w:val="5"/>
        </w:numPr>
        <w:spacing w:before="100" w:beforeAutospacing="1" w:after="100" w:afterAutospacing="1" w:line="360" w:lineRule="auto"/>
        <w:ind w:left="66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7A98">
        <w:rPr>
          <w:rFonts w:ascii="Times New Roman" w:eastAsia="Times New Roman" w:hAnsi="Times New Roman" w:cs="Times New Roman"/>
          <w:sz w:val="24"/>
          <w:szCs w:val="24"/>
        </w:rPr>
        <w:t xml:space="preserve">шрифт – </w:t>
      </w:r>
      <w:proofErr w:type="spellStart"/>
      <w:r w:rsidRPr="00A67A98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A67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7A98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A67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7A98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A67A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46C5" w:rsidRPr="00A67A98" w:rsidRDefault="00FC46C5" w:rsidP="00FC46C5">
      <w:pPr>
        <w:numPr>
          <w:ilvl w:val="0"/>
          <w:numId w:val="5"/>
        </w:numPr>
        <w:spacing w:before="100" w:beforeAutospacing="1" w:after="100" w:afterAutospacing="1" w:line="360" w:lineRule="auto"/>
        <w:ind w:left="66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7A98">
        <w:rPr>
          <w:rFonts w:ascii="Times New Roman" w:eastAsia="Times New Roman" w:hAnsi="Times New Roman" w:cs="Times New Roman"/>
          <w:sz w:val="24"/>
          <w:szCs w:val="24"/>
        </w:rPr>
        <w:t>основной размер шрифта – 14 пт.;</w:t>
      </w:r>
    </w:p>
    <w:p w:rsidR="00FC46C5" w:rsidRPr="00A67A98" w:rsidRDefault="00FC46C5" w:rsidP="00FC46C5">
      <w:pPr>
        <w:numPr>
          <w:ilvl w:val="0"/>
          <w:numId w:val="5"/>
        </w:numPr>
        <w:spacing w:before="100" w:beforeAutospacing="1" w:after="100" w:afterAutospacing="1" w:line="360" w:lineRule="auto"/>
        <w:ind w:left="66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7A98">
        <w:rPr>
          <w:rFonts w:ascii="Times New Roman" w:eastAsia="Times New Roman" w:hAnsi="Times New Roman" w:cs="Times New Roman"/>
          <w:sz w:val="24"/>
          <w:szCs w:val="24"/>
        </w:rPr>
        <w:t>междустрочный интервал – 1.5;</w:t>
      </w:r>
    </w:p>
    <w:p w:rsidR="00FC46C5" w:rsidRPr="00A67A98" w:rsidRDefault="00FC46C5" w:rsidP="00FC46C5">
      <w:pPr>
        <w:numPr>
          <w:ilvl w:val="0"/>
          <w:numId w:val="5"/>
        </w:numPr>
        <w:spacing w:before="100" w:beforeAutospacing="1" w:after="100" w:afterAutospacing="1" w:line="360" w:lineRule="auto"/>
        <w:ind w:left="66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7A98">
        <w:rPr>
          <w:rFonts w:ascii="Times New Roman" w:hAnsi="Times New Roman" w:cs="Times New Roman"/>
          <w:sz w:val="24"/>
          <w:szCs w:val="24"/>
        </w:rPr>
        <w:t>абзацный отступ 1,25 мм;</w:t>
      </w:r>
    </w:p>
    <w:p w:rsidR="00FC46C5" w:rsidRPr="00A67A98" w:rsidRDefault="00FC46C5" w:rsidP="00FC46C5">
      <w:pPr>
        <w:numPr>
          <w:ilvl w:val="0"/>
          <w:numId w:val="5"/>
        </w:numPr>
        <w:spacing w:before="100" w:beforeAutospacing="1" w:after="100" w:afterAutospacing="1" w:line="360" w:lineRule="auto"/>
        <w:ind w:left="66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7A98">
        <w:rPr>
          <w:rFonts w:ascii="Times New Roman" w:hAnsi="Times New Roman" w:cs="Times New Roman"/>
          <w:sz w:val="24"/>
          <w:szCs w:val="24"/>
        </w:rPr>
        <w:t>перенос устанавливается автоматически;</w:t>
      </w:r>
    </w:p>
    <w:p w:rsidR="00FC46C5" w:rsidRPr="00A67A98" w:rsidRDefault="00FC46C5" w:rsidP="00FC46C5">
      <w:pPr>
        <w:numPr>
          <w:ilvl w:val="0"/>
          <w:numId w:val="5"/>
        </w:numPr>
        <w:spacing w:before="100" w:beforeAutospacing="1" w:after="100" w:afterAutospacing="1" w:line="360" w:lineRule="auto"/>
        <w:ind w:left="66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7A98">
        <w:rPr>
          <w:rFonts w:ascii="Times New Roman" w:eastAsia="Times New Roman" w:hAnsi="Times New Roman" w:cs="Times New Roman"/>
          <w:sz w:val="24"/>
          <w:szCs w:val="24"/>
        </w:rPr>
        <w:t>выравнивание – по ширине;</w:t>
      </w:r>
    </w:p>
    <w:p w:rsidR="00FC46C5" w:rsidRPr="00A67A98" w:rsidRDefault="00FC46C5" w:rsidP="00FC46C5">
      <w:pPr>
        <w:numPr>
          <w:ilvl w:val="0"/>
          <w:numId w:val="5"/>
        </w:numPr>
        <w:spacing w:before="100" w:beforeAutospacing="1" w:after="100" w:afterAutospacing="1" w:line="360" w:lineRule="auto"/>
        <w:ind w:left="6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7A98">
        <w:rPr>
          <w:rFonts w:ascii="Times New Roman" w:hAnsi="Times New Roman" w:cs="Times New Roman"/>
          <w:sz w:val="24"/>
          <w:szCs w:val="24"/>
        </w:rPr>
        <w:t>инициалы и фамилия печатаются строчными буквами полужирным курсивом, выравнивание по правому краю, ниже инициалов сокращенное название организации, города, название статьи прописными буквами полужирным курсивом, после отступа в два интервала следует текст, ссылки и список литературы по алфавиту.</w:t>
      </w:r>
    </w:p>
    <w:p w:rsidR="00FC46C5" w:rsidRPr="00A67A98" w:rsidRDefault="00FC46C5" w:rsidP="00FC46C5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A67A98">
        <w:rPr>
          <w:rFonts w:ascii="Times New Roman" w:hAnsi="Times New Roman" w:cs="Times New Roman"/>
          <w:sz w:val="24"/>
          <w:szCs w:val="24"/>
        </w:rPr>
        <w:t>Тезисы докладов должн</w:t>
      </w:r>
      <w:r w:rsidR="0007295F" w:rsidRPr="00A67A98">
        <w:rPr>
          <w:rFonts w:ascii="Times New Roman" w:hAnsi="Times New Roman" w:cs="Times New Roman"/>
          <w:sz w:val="24"/>
          <w:szCs w:val="24"/>
        </w:rPr>
        <w:t xml:space="preserve">ы быть представлены в ЦДЮТТ </w:t>
      </w:r>
      <w:r w:rsidRPr="00A67A98">
        <w:rPr>
          <w:rFonts w:ascii="Times New Roman" w:hAnsi="Times New Roman" w:cs="Times New Roman"/>
          <w:sz w:val="24"/>
          <w:szCs w:val="24"/>
        </w:rPr>
        <w:t xml:space="preserve"> в электронном виде как присоединенный файл одновременно с заявкой на участие в конференции. </w:t>
      </w:r>
      <w:r w:rsidRPr="00A67A98">
        <w:rPr>
          <w:rFonts w:ascii="Times New Roman" w:hAnsi="Times New Roman" w:cs="Times New Roman"/>
          <w:b/>
          <w:bCs/>
          <w:sz w:val="24"/>
          <w:szCs w:val="24"/>
        </w:rPr>
        <w:t>Названия файлов должны начинаться с фамилии авторов</w:t>
      </w:r>
      <w:r w:rsidRPr="00A67A98">
        <w:rPr>
          <w:rFonts w:ascii="Times New Roman" w:hAnsi="Times New Roman" w:cs="Times New Roman"/>
          <w:sz w:val="24"/>
          <w:szCs w:val="24"/>
        </w:rPr>
        <w:t xml:space="preserve"> для идентификации материалов доклада.</w:t>
      </w:r>
    </w:p>
    <w:p w:rsidR="0007295F" w:rsidRPr="00A67A98" w:rsidRDefault="0007295F" w:rsidP="00FC46C5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07295F" w:rsidRPr="00A67A98" w:rsidRDefault="0007295F" w:rsidP="00FC46C5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07295F" w:rsidRPr="00A67A98" w:rsidRDefault="0007295F" w:rsidP="00FC46C5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07295F" w:rsidRPr="00A67A98" w:rsidRDefault="0007295F" w:rsidP="00FC46C5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07295F" w:rsidRPr="00742EE9" w:rsidRDefault="0007295F" w:rsidP="000102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95F" w:rsidRPr="00A67A98" w:rsidRDefault="0007295F" w:rsidP="0007295F">
      <w:pPr>
        <w:spacing w:before="100" w:beforeAutospacing="1" w:after="100" w:afterAutospacing="1" w:line="360" w:lineRule="auto"/>
        <w:ind w:left="6372" w:firstLine="708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7A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07295F" w:rsidRPr="00A67A98" w:rsidRDefault="0007295F" w:rsidP="0007295F">
      <w:pPr>
        <w:pStyle w:val="a4"/>
        <w:spacing w:before="0" w:beforeAutospacing="0" w:after="0" w:afterAutospacing="0"/>
        <w:contextualSpacing/>
        <w:jc w:val="right"/>
        <w:rPr>
          <w:i/>
        </w:rPr>
      </w:pPr>
    </w:p>
    <w:p w:rsidR="0007295F" w:rsidRPr="00A67A98" w:rsidRDefault="0007295F" w:rsidP="0007295F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A67A98">
        <w:rPr>
          <w:b/>
        </w:rPr>
        <w:t>Рекомендации по написанию статьи</w:t>
      </w:r>
    </w:p>
    <w:p w:rsidR="0007295F" w:rsidRPr="00A67A98" w:rsidRDefault="0007295F" w:rsidP="0007295F">
      <w:pPr>
        <w:pStyle w:val="a6"/>
        <w:tabs>
          <w:tab w:val="left" w:pos="426"/>
        </w:tabs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67A98">
        <w:rPr>
          <w:rFonts w:ascii="Times New Roman" w:hAnsi="Times New Roman"/>
          <w:sz w:val="24"/>
          <w:szCs w:val="24"/>
        </w:rPr>
        <w:t xml:space="preserve">1) Сведения об авторе (авторах): имя, отчество, фамилия (полностью); ученое звание, ; должность; место работы (наименование учреждения, адрес, телефон, </w:t>
      </w:r>
      <w:proofErr w:type="spellStart"/>
      <w:r w:rsidRPr="00A67A98">
        <w:rPr>
          <w:rFonts w:ascii="Times New Roman" w:hAnsi="Times New Roman"/>
          <w:sz w:val="24"/>
          <w:szCs w:val="24"/>
        </w:rPr>
        <w:t>e</w:t>
      </w:r>
      <w:proofErr w:type="spellEnd"/>
      <w:r w:rsidRPr="00A67A9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A67A98">
        <w:rPr>
          <w:rFonts w:ascii="Times New Roman" w:hAnsi="Times New Roman"/>
          <w:sz w:val="24"/>
          <w:szCs w:val="24"/>
        </w:rPr>
        <w:t>mail</w:t>
      </w:r>
      <w:proofErr w:type="spellEnd"/>
      <w:r w:rsidRPr="00A67A98">
        <w:rPr>
          <w:rFonts w:ascii="Times New Roman" w:hAnsi="Times New Roman"/>
          <w:sz w:val="24"/>
          <w:szCs w:val="24"/>
        </w:rPr>
        <w:t>).</w:t>
      </w:r>
      <w:proofErr w:type="gramEnd"/>
      <w:r w:rsidRPr="00A67A98">
        <w:rPr>
          <w:rFonts w:ascii="Times New Roman" w:hAnsi="Times New Roman"/>
          <w:sz w:val="24"/>
          <w:szCs w:val="24"/>
        </w:rPr>
        <w:t xml:space="preserve"> Имя автора (авторов) приводят в именительном падеже и выделяют полиграфическими средствами. Остальные сведения даются после (или ниже) имени, в полной или сокращенной форме. Сведения об авторе помещают перед заглавием. </w:t>
      </w:r>
    </w:p>
    <w:p w:rsidR="0007295F" w:rsidRPr="00A67A98" w:rsidRDefault="0007295F" w:rsidP="0007295F">
      <w:pPr>
        <w:pStyle w:val="a6"/>
        <w:tabs>
          <w:tab w:val="left" w:pos="426"/>
        </w:tabs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67A98">
        <w:rPr>
          <w:rFonts w:ascii="Times New Roman" w:hAnsi="Times New Roman"/>
          <w:sz w:val="24"/>
          <w:szCs w:val="24"/>
        </w:rPr>
        <w:t>2) Название (заглавие) статьи. В названии статьи отражается ее тема. К заглавию предъявляются следующие требования: точность (оно должно точно отражать содержание статьи); ясность (должно быть понятным); краткость (включать не более 9-11 слов); информативность (слова должны быть ключевыми).  Кроме того, необходимо исключить двусмысленность, а также следует  избегать аббревиатур.</w:t>
      </w:r>
    </w:p>
    <w:p w:rsidR="0007295F" w:rsidRPr="00A67A98" w:rsidRDefault="0007295F" w:rsidP="0007295F">
      <w:pPr>
        <w:pStyle w:val="a6"/>
        <w:tabs>
          <w:tab w:val="left" w:pos="426"/>
        </w:tabs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67A98">
        <w:rPr>
          <w:rFonts w:ascii="Times New Roman" w:hAnsi="Times New Roman"/>
          <w:sz w:val="24"/>
          <w:szCs w:val="24"/>
        </w:rPr>
        <w:t xml:space="preserve">3) Аннотация (краткая характеристика содержания статьи), состоящая из одного-двух предложений. </w:t>
      </w:r>
    </w:p>
    <w:p w:rsidR="0007295F" w:rsidRPr="00A67A98" w:rsidRDefault="0007295F" w:rsidP="0007295F">
      <w:pPr>
        <w:pStyle w:val="a6"/>
        <w:tabs>
          <w:tab w:val="left" w:pos="426"/>
        </w:tabs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67A98">
        <w:rPr>
          <w:rFonts w:ascii="Times New Roman" w:hAnsi="Times New Roman"/>
          <w:sz w:val="24"/>
          <w:szCs w:val="24"/>
        </w:rPr>
        <w:t>4) Вступление. Это элемент основного текста, который представляет собой вводную часть авторского произведения. Здесь дается обоснование актуальности работы.</w:t>
      </w:r>
    </w:p>
    <w:p w:rsidR="0007295F" w:rsidRPr="00A67A98" w:rsidRDefault="0007295F" w:rsidP="0007295F">
      <w:pPr>
        <w:pStyle w:val="a6"/>
        <w:tabs>
          <w:tab w:val="left" w:pos="426"/>
        </w:tabs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67A98">
        <w:rPr>
          <w:rFonts w:ascii="Times New Roman" w:hAnsi="Times New Roman"/>
          <w:sz w:val="24"/>
          <w:szCs w:val="24"/>
        </w:rPr>
        <w:t xml:space="preserve">5)  Цель статьи должна быть указана обязательно. Описание главной цели не должно быть многословным, следует показать суть проблемы. </w:t>
      </w:r>
    </w:p>
    <w:p w:rsidR="0007295F" w:rsidRPr="00A67A98" w:rsidRDefault="0007295F" w:rsidP="0007295F">
      <w:pPr>
        <w:pStyle w:val="a6"/>
        <w:tabs>
          <w:tab w:val="left" w:pos="426"/>
        </w:tabs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67A98">
        <w:rPr>
          <w:rFonts w:ascii="Times New Roman" w:hAnsi="Times New Roman"/>
          <w:sz w:val="24"/>
          <w:szCs w:val="24"/>
        </w:rPr>
        <w:t xml:space="preserve">6)  Основная часть – один из главных элементов. Здесь освещается методика и техника исследования, достигнутый результат. В описании новых идей и технологий важно показать их практическую ценность и эффективное влияние на результативность работы. Главное в статье – ее актуальность, понятность, логичность.  </w:t>
      </w:r>
    </w:p>
    <w:p w:rsidR="0007295F" w:rsidRPr="00A67A98" w:rsidRDefault="0007295F" w:rsidP="0007295F">
      <w:pPr>
        <w:pStyle w:val="a6"/>
        <w:tabs>
          <w:tab w:val="left" w:pos="426"/>
        </w:tabs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67A98">
        <w:rPr>
          <w:rFonts w:ascii="Times New Roman" w:hAnsi="Times New Roman"/>
          <w:sz w:val="24"/>
          <w:szCs w:val="24"/>
        </w:rPr>
        <w:t xml:space="preserve">7) Заключение – завершающая часть авторского текста, в которой следует еще раз подчеркнуть, какую информацию дала статья (дать оценку) и подвести итог </w:t>
      </w:r>
      <w:proofErr w:type="gramStart"/>
      <w:r w:rsidRPr="00A67A98">
        <w:rPr>
          <w:rFonts w:ascii="Times New Roman" w:hAnsi="Times New Roman"/>
          <w:sz w:val="24"/>
          <w:szCs w:val="24"/>
        </w:rPr>
        <w:t>изложенному</w:t>
      </w:r>
      <w:proofErr w:type="gramEnd"/>
      <w:r w:rsidRPr="00A67A98">
        <w:rPr>
          <w:rFonts w:ascii="Times New Roman" w:hAnsi="Times New Roman"/>
          <w:sz w:val="24"/>
          <w:szCs w:val="24"/>
        </w:rPr>
        <w:t>.  8) Библиографический список. Список литературы (используемой, рекомендуемой).</w:t>
      </w:r>
    </w:p>
    <w:p w:rsidR="0007295F" w:rsidRPr="00A67A98" w:rsidRDefault="0007295F" w:rsidP="0007295F">
      <w:pPr>
        <w:pStyle w:val="a6"/>
        <w:tabs>
          <w:tab w:val="left" w:pos="426"/>
        </w:tabs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67A98">
        <w:rPr>
          <w:rFonts w:ascii="Times New Roman" w:hAnsi="Times New Roman"/>
          <w:sz w:val="24"/>
          <w:szCs w:val="24"/>
        </w:rPr>
        <w:t>Библиографический список отражает использованные, цитированные, а в учебной книге в обязательном порядке рекомендуемые издания и другие документы. Он дает возможность читателю познакомиться с теми изданиями, где тема освещается более полно и подробно. Все описания в списке должны быть составлены в соответствии с ГОСТ  7.1 – 2003, ГОСТ 7.5 – 98. Список – это обязательный элемент статьи.</w:t>
      </w:r>
    </w:p>
    <w:p w:rsidR="0007295F" w:rsidRPr="00A67A98" w:rsidRDefault="0007295F" w:rsidP="0007295F">
      <w:pPr>
        <w:pStyle w:val="a6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67A98">
        <w:rPr>
          <w:rFonts w:ascii="Times New Roman" w:hAnsi="Times New Roman"/>
          <w:sz w:val="24"/>
          <w:szCs w:val="24"/>
        </w:rPr>
        <w:t xml:space="preserve">Языковое оформление статьи должно отвечать литературным нормам современного русского языка, а ее техническое оформление соответствовать общепринятым требованиям к набору текста  Редактор - WORD, шрифт – </w:t>
      </w:r>
      <w:proofErr w:type="spellStart"/>
      <w:r w:rsidRPr="00A67A98">
        <w:rPr>
          <w:rFonts w:ascii="Times New Roman" w:hAnsi="Times New Roman"/>
          <w:sz w:val="24"/>
          <w:szCs w:val="24"/>
        </w:rPr>
        <w:t>Tims</w:t>
      </w:r>
      <w:proofErr w:type="spellEnd"/>
      <w:r w:rsidRPr="00A67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7A98">
        <w:rPr>
          <w:rFonts w:ascii="Times New Roman" w:hAnsi="Times New Roman"/>
          <w:sz w:val="24"/>
          <w:szCs w:val="24"/>
        </w:rPr>
        <w:t>New</w:t>
      </w:r>
      <w:proofErr w:type="spellEnd"/>
      <w:r w:rsidRPr="00A67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7A98">
        <w:rPr>
          <w:rFonts w:ascii="Times New Roman" w:hAnsi="Times New Roman"/>
          <w:sz w:val="24"/>
          <w:szCs w:val="24"/>
        </w:rPr>
        <w:t>Roman</w:t>
      </w:r>
      <w:proofErr w:type="spellEnd"/>
      <w:r w:rsidRPr="00A67A98">
        <w:rPr>
          <w:rFonts w:ascii="Times New Roman" w:hAnsi="Times New Roman"/>
          <w:sz w:val="24"/>
          <w:szCs w:val="24"/>
        </w:rPr>
        <w:t>, размер – 14, межстрочный интервал – одинарный, поля – 2см, абзацный отступ – 1,0 (1,25) см, лист формата А</w:t>
      </w:r>
      <w:proofErr w:type="gramStart"/>
      <w:r w:rsidRPr="00A67A98">
        <w:rPr>
          <w:rFonts w:ascii="Times New Roman" w:hAnsi="Times New Roman"/>
          <w:sz w:val="24"/>
          <w:szCs w:val="24"/>
        </w:rPr>
        <w:t>4</w:t>
      </w:r>
      <w:proofErr w:type="gramEnd"/>
      <w:r w:rsidRPr="00A67A98">
        <w:rPr>
          <w:rFonts w:ascii="Times New Roman" w:hAnsi="Times New Roman"/>
          <w:sz w:val="24"/>
          <w:szCs w:val="24"/>
        </w:rPr>
        <w:t xml:space="preserve">. </w:t>
      </w:r>
    </w:p>
    <w:p w:rsidR="0007295F" w:rsidRPr="00A67A98" w:rsidRDefault="0007295F" w:rsidP="0007295F">
      <w:pPr>
        <w:rPr>
          <w:sz w:val="24"/>
          <w:szCs w:val="24"/>
        </w:rPr>
      </w:pPr>
    </w:p>
    <w:p w:rsidR="00E82036" w:rsidRDefault="00E82036" w:rsidP="00E8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036" w:rsidRDefault="00E82036" w:rsidP="00E8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036" w:rsidRDefault="00E82036" w:rsidP="00E8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82036" w:rsidSect="00BA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7C79"/>
    <w:multiLevelType w:val="multilevel"/>
    <w:tmpl w:val="FED8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407261"/>
    <w:multiLevelType w:val="hybridMultilevel"/>
    <w:tmpl w:val="6AE0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57CA6"/>
    <w:multiLevelType w:val="hybridMultilevel"/>
    <w:tmpl w:val="BD8661EA"/>
    <w:lvl w:ilvl="0" w:tplc="CED2DF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646D1"/>
    <w:multiLevelType w:val="hybridMultilevel"/>
    <w:tmpl w:val="0D6C35B2"/>
    <w:lvl w:ilvl="0" w:tplc="4FB2F7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A2B0A"/>
    <w:multiLevelType w:val="hybridMultilevel"/>
    <w:tmpl w:val="2D7A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781"/>
    <w:rsid w:val="000102A5"/>
    <w:rsid w:val="0007295F"/>
    <w:rsid w:val="001D43C1"/>
    <w:rsid w:val="00236C37"/>
    <w:rsid w:val="002E2500"/>
    <w:rsid w:val="00402BDD"/>
    <w:rsid w:val="0040551F"/>
    <w:rsid w:val="0046688D"/>
    <w:rsid w:val="005251EB"/>
    <w:rsid w:val="005F3C3F"/>
    <w:rsid w:val="00617781"/>
    <w:rsid w:val="0066310D"/>
    <w:rsid w:val="007E0B61"/>
    <w:rsid w:val="009619DA"/>
    <w:rsid w:val="00A67A98"/>
    <w:rsid w:val="00AE1112"/>
    <w:rsid w:val="00B04066"/>
    <w:rsid w:val="00BA11C5"/>
    <w:rsid w:val="00E82036"/>
    <w:rsid w:val="00F03242"/>
    <w:rsid w:val="00FC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17781"/>
    <w:rPr>
      <w:color w:val="0000FF"/>
      <w:u w:val="single"/>
    </w:rPr>
  </w:style>
  <w:style w:type="paragraph" w:styleId="a4">
    <w:name w:val="Normal (Web)"/>
    <w:basedOn w:val="a"/>
    <w:rsid w:val="0061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link w:val="a6"/>
    <w:semiHidden/>
    <w:locked/>
    <w:rsid w:val="00617781"/>
    <w:rPr>
      <w:rFonts w:ascii="Consolas" w:hAnsi="Consolas"/>
      <w:sz w:val="21"/>
      <w:szCs w:val="21"/>
      <w:lang w:eastAsia="en-US"/>
    </w:rPr>
  </w:style>
  <w:style w:type="paragraph" w:styleId="a6">
    <w:name w:val="Plain Text"/>
    <w:basedOn w:val="a"/>
    <w:link w:val="a5"/>
    <w:semiHidden/>
    <w:rsid w:val="00617781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1">
    <w:name w:val="Текст Знак1"/>
    <w:basedOn w:val="a0"/>
    <w:link w:val="a6"/>
    <w:uiPriority w:val="99"/>
    <w:semiHidden/>
    <w:rsid w:val="00617781"/>
    <w:rPr>
      <w:rFonts w:ascii="Consolas" w:hAnsi="Consolas" w:cs="Consolas"/>
      <w:sz w:val="21"/>
      <w:szCs w:val="21"/>
    </w:rPr>
  </w:style>
  <w:style w:type="paragraph" w:styleId="a7">
    <w:name w:val="List Paragraph"/>
    <w:basedOn w:val="a"/>
    <w:uiPriority w:val="34"/>
    <w:qFormat/>
    <w:rsid w:val="009619DA"/>
    <w:pPr>
      <w:ind w:left="720"/>
      <w:contextualSpacing/>
    </w:pPr>
  </w:style>
  <w:style w:type="table" w:styleId="a8">
    <w:name w:val="Table Grid"/>
    <w:basedOn w:val="a1"/>
    <w:uiPriority w:val="59"/>
    <w:rsid w:val="00402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2FDB-5AA4-49B4-A7D5-18CB751E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dcterms:created xsi:type="dcterms:W3CDTF">2014-11-26T14:15:00Z</dcterms:created>
  <dcterms:modified xsi:type="dcterms:W3CDTF">2014-11-27T16:33:00Z</dcterms:modified>
</cp:coreProperties>
</file>