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55" w:rsidRPr="00D57D71" w:rsidRDefault="00721255" w:rsidP="007212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7D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Художественные ВУЗы Санкт-Петербурга и ВУЗы с творческой специальностью.</w:t>
      </w:r>
    </w:p>
    <w:p w:rsidR="00721255" w:rsidRPr="00721255" w:rsidRDefault="00721255" w:rsidP="00721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71" w:rsidRPr="00D57D71" w:rsidRDefault="00D57D71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Санкт-Петербургский государственный академический институт  живописи, скульптуры и архитектуры имени И.Е. </w:t>
      </w:r>
    </w:p>
    <w:p w:rsidR="00721255" w:rsidRPr="00D57D71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Санкт-Петербургская государственная художественно-промышленная академия имени А. Л. </w:t>
      </w:r>
      <w:proofErr w:type="spellStart"/>
      <w:r w:rsidRPr="00D5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Штиглица</w:t>
      </w:r>
      <w:proofErr w:type="spellEnd"/>
      <w:r w:rsidRPr="00D5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СПбХПА</w:t>
      </w:r>
      <w:proofErr w:type="spellEnd"/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государственный педагогический университет имени А. И. Герцена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Санкт-Петербургский государственный у</w:t>
      </w:r>
      <w:r w:rsidR="00D5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ниверситет технологии и дизайна </w:t>
      </w:r>
      <w:proofErr w:type="spellStart"/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СПбГУТД</w:t>
      </w:r>
      <w:proofErr w:type="spellEnd"/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Северо-Западный институт печати </w:t>
      </w:r>
      <w:proofErr w:type="spellStart"/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СПбГУТД</w:t>
      </w:r>
      <w:proofErr w:type="spellEnd"/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Санкт-Петербургский государственный университет культуры и искусств СПб ГУКИ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Санкт-Петербургская государственная академия театрального искусства (</w:t>
      </w:r>
      <w:proofErr w:type="spellStart"/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СПбГАТИ</w:t>
      </w:r>
      <w:proofErr w:type="spellEnd"/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Негосударственное образовательное учреждение высшего профессионального образования "Институт декоративно-прикладного искусства"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Невский институт управления и дизайна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Санкт-Петербургский государственный архитектурно-строительный университет (</w:t>
      </w:r>
      <w:proofErr w:type="spellStart"/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СПбГАСУ</w:t>
      </w:r>
      <w:proofErr w:type="spellEnd"/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Телевидения, Бизнеса и Дизайна (</w:t>
      </w:r>
      <w:proofErr w:type="spellStart"/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ИТиД</w:t>
      </w:r>
      <w:proofErr w:type="spellEnd"/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Санкт-Петербургский государственный университет сервиса и экономики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Академия </w:t>
      </w:r>
      <w:proofErr w:type="spellStart"/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Сверхкартины</w:t>
      </w:r>
      <w:proofErr w:type="spellEnd"/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фонда Вячеслава Чеботаря 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ГОУ ВПО - Высшая школа народных искусств (институт)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Ленинградский государственный университет имени А.С.Пушкина 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Балтийский институт иностранных языков и межкультурного сотрудничества (БИИЯМС) 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Балтийский институт экологии, политики и права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Санкт-Петербургский государственный политехнический университет</w:t>
      </w:r>
    </w:p>
    <w:p w:rsidR="00721255" w:rsidRPr="00721255" w:rsidRDefault="00721255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Санкт-Петербургский государственный университет</w:t>
      </w:r>
    </w:p>
    <w:p w:rsidR="00721255" w:rsidRPr="00721255" w:rsidRDefault="00D57D71" w:rsidP="00721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полярная академия</w:t>
      </w:r>
      <w:r w:rsidR="00721255"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079D" w:rsidRDefault="0003079D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Pr="00A51C20" w:rsidRDefault="00D57D71">
      <w:pPr>
        <w:rPr>
          <w:b/>
        </w:rPr>
      </w:pPr>
      <w:r w:rsidRPr="00D5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721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Санкт-Петербургский государственный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ниверситет технологии и дизайна</w:t>
      </w:r>
    </w:p>
    <w:p w:rsidR="00A51C20" w:rsidRPr="00A51C20" w:rsidRDefault="00A51C20">
      <w:pPr>
        <w:rPr>
          <w:b/>
        </w:rPr>
      </w:pPr>
      <w:r>
        <w:rPr>
          <w:b/>
        </w:rPr>
        <w:t>54.03.01</w:t>
      </w:r>
      <w:r w:rsidR="004B212C">
        <w:rPr>
          <w:b/>
        </w:rPr>
        <w:t xml:space="preserve"> </w:t>
      </w:r>
      <w:r w:rsidRPr="00A51C20">
        <w:rPr>
          <w:b/>
        </w:rPr>
        <w:t>Специальность «Дизайн»</w:t>
      </w:r>
    </w:p>
    <w:p w:rsidR="00A51C20" w:rsidRDefault="00A51C20">
      <w:r>
        <w:t>Профессиональное испытание: рисунок, живопись композиция</w:t>
      </w:r>
    </w:p>
    <w:p w:rsidR="00A51C20" w:rsidRDefault="00A51C20">
      <w:r>
        <w:t xml:space="preserve">Творческое испытания </w:t>
      </w:r>
      <w:proofErr w:type="gramStart"/>
      <w:r>
        <w:t>-и</w:t>
      </w:r>
      <w:proofErr w:type="gramEnd"/>
      <w:r>
        <w:t>стория искусства и культуры</w:t>
      </w:r>
    </w:p>
    <w:p w:rsidR="00A51C20" w:rsidRDefault="00A51C20">
      <w:pPr>
        <w:rPr>
          <w:b/>
        </w:rPr>
      </w:pPr>
      <w:r>
        <w:rPr>
          <w:b/>
        </w:rPr>
        <w:t>54.03.03</w:t>
      </w:r>
      <w:r w:rsidR="004B212C">
        <w:rPr>
          <w:b/>
        </w:rPr>
        <w:t xml:space="preserve"> </w:t>
      </w:r>
      <w:r w:rsidRPr="00A51C20">
        <w:rPr>
          <w:b/>
        </w:rPr>
        <w:t>Искусство костюма и текстиля</w:t>
      </w:r>
    </w:p>
    <w:p w:rsidR="00A51C20" w:rsidRPr="00A51C20" w:rsidRDefault="00A51C20">
      <w:pPr>
        <w:rPr>
          <w:b/>
        </w:rPr>
      </w:pPr>
      <w:r>
        <w:rPr>
          <w:b/>
        </w:rPr>
        <w:t>54.03.02 декоративно прикладное искусство и народные промыслы</w:t>
      </w:r>
    </w:p>
    <w:p w:rsidR="00A51C20" w:rsidRDefault="00A51C20">
      <w:r>
        <w:t>Профессиональное испытание:</w:t>
      </w:r>
      <w:r w:rsidR="004B212C">
        <w:t xml:space="preserve"> </w:t>
      </w:r>
      <w:r>
        <w:t xml:space="preserve">рисунок </w:t>
      </w:r>
    </w:p>
    <w:p w:rsidR="00A51C20" w:rsidRPr="00A51C20" w:rsidRDefault="00765932">
      <w:pPr>
        <w:rPr>
          <w:b/>
        </w:rPr>
      </w:pPr>
      <w:r>
        <w:rPr>
          <w:b/>
        </w:rPr>
        <w:t>26.03.14</w:t>
      </w:r>
      <w:r w:rsidR="004B212C">
        <w:rPr>
          <w:b/>
        </w:rPr>
        <w:t xml:space="preserve"> </w:t>
      </w:r>
      <w:r w:rsidR="00A51C20" w:rsidRPr="00A51C20">
        <w:rPr>
          <w:b/>
        </w:rPr>
        <w:t>Технология искусственной  обработки материалов</w:t>
      </w:r>
    </w:p>
    <w:p w:rsidR="00A51C20" w:rsidRDefault="00A51C20">
      <w:r>
        <w:t>Профессиональное испытание:</w:t>
      </w:r>
      <w:r w:rsidR="004B212C">
        <w:t xml:space="preserve"> </w:t>
      </w:r>
      <w:r>
        <w:t>рисунок</w:t>
      </w:r>
    </w:p>
    <w:p w:rsidR="00A51C20" w:rsidRPr="00A51C20" w:rsidRDefault="00765932">
      <w:pPr>
        <w:rPr>
          <w:b/>
        </w:rPr>
      </w:pPr>
      <w:r>
        <w:rPr>
          <w:b/>
        </w:rPr>
        <w:t>29.03.02</w:t>
      </w:r>
      <w:r w:rsidR="004B212C">
        <w:rPr>
          <w:b/>
        </w:rPr>
        <w:t xml:space="preserve"> </w:t>
      </w:r>
      <w:r w:rsidR="00A51C20" w:rsidRPr="00A51C20">
        <w:rPr>
          <w:b/>
        </w:rPr>
        <w:t>Технология и проектирование текстильных изделий</w:t>
      </w:r>
    </w:p>
    <w:p w:rsidR="00A51C20" w:rsidRDefault="00A51C20" w:rsidP="00A51C20">
      <w:r>
        <w:t>Профессиональное испытание: геометрическая композиция</w:t>
      </w:r>
    </w:p>
    <w:p w:rsidR="00A51C20" w:rsidRPr="00A51C20" w:rsidRDefault="00765932" w:rsidP="00A51C20">
      <w:pPr>
        <w:rPr>
          <w:b/>
        </w:rPr>
      </w:pPr>
      <w:r>
        <w:rPr>
          <w:b/>
        </w:rPr>
        <w:t>42.03.02</w:t>
      </w:r>
      <w:r w:rsidR="004B212C">
        <w:rPr>
          <w:b/>
        </w:rPr>
        <w:t xml:space="preserve"> </w:t>
      </w:r>
      <w:r w:rsidR="00A51C20" w:rsidRPr="00A51C20">
        <w:rPr>
          <w:b/>
        </w:rPr>
        <w:t>Журналистика</w:t>
      </w:r>
    </w:p>
    <w:p w:rsidR="00A51C20" w:rsidRDefault="00A51C20" w:rsidP="00A51C20">
      <w:r>
        <w:t>Профессиональное испытание</w:t>
      </w:r>
      <w:r w:rsidR="004B212C">
        <w:t xml:space="preserve"> </w:t>
      </w:r>
      <w:r>
        <w:t>-публицистическое эссе, собеседование</w:t>
      </w:r>
    </w:p>
    <w:p w:rsidR="00A51C20" w:rsidRPr="00A51C20" w:rsidRDefault="00765932" w:rsidP="00A51C20">
      <w:pPr>
        <w:rPr>
          <w:b/>
        </w:rPr>
      </w:pPr>
      <w:r>
        <w:rPr>
          <w:b/>
        </w:rPr>
        <w:t xml:space="preserve">44.03.04 </w:t>
      </w:r>
      <w:r w:rsidR="00A51C20" w:rsidRPr="00A51C20">
        <w:rPr>
          <w:b/>
        </w:rPr>
        <w:t>Профессиональное обучение</w:t>
      </w:r>
    </w:p>
    <w:p w:rsidR="00A51C20" w:rsidRDefault="00A51C20" w:rsidP="00A51C20">
      <w:r>
        <w:t>Профессиональное испытание:</w:t>
      </w:r>
      <w:r w:rsidR="004B212C">
        <w:t xml:space="preserve"> </w:t>
      </w:r>
      <w:r>
        <w:t>рисунок</w:t>
      </w:r>
    </w:p>
    <w:p w:rsidR="00A51C20" w:rsidRDefault="00A51C20" w:rsidP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A51C20" w:rsidRDefault="00A51C20"/>
    <w:p w:rsidR="00992DD2" w:rsidRDefault="00992DD2"/>
    <w:p w:rsidR="00992DD2" w:rsidRDefault="00992DD2"/>
    <w:p w:rsidR="001925E4" w:rsidRDefault="001925E4"/>
    <w:p w:rsidR="001925E4" w:rsidRDefault="001925E4"/>
    <w:p w:rsidR="001925E4" w:rsidRDefault="001925E4"/>
    <w:p w:rsidR="001925E4" w:rsidRDefault="001925E4"/>
    <w:p w:rsidR="001925E4" w:rsidRDefault="001925E4"/>
    <w:p w:rsidR="001925E4" w:rsidRDefault="001925E4"/>
    <w:p w:rsidR="001925E4" w:rsidRDefault="001925E4"/>
    <w:p w:rsidR="001925E4" w:rsidRDefault="001925E4" w:rsidP="001925E4">
      <w:pPr>
        <w:pStyle w:val="1"/>
        <w:rPr>
          <w:rFonts w:cs="Helvetica"/>
          <w:sz w:val="55"/>
          <w:szCs w:val="55"/>
        </w:rPr>
      </w:pPr>
      <w:r>
        <w:rPr>
          <w:rFonts w:cs="Helvetica"/>
          <w:sz w:val="55"/>
          <w:szCs w:val="55"/>
        </w:rPr>
        <w:t>Дополнительные испытания: творческий экзамен, профессиональный экзамен, собеседование</w:t>
      </w:r>
    </w:p>
    <w:p w:rsidR="001925E4" w:rsidRDefault="001925E4" w:rsidP="001925E4">
      <w:pPr>
        <w:pStyle w:val="lead"/>
        <w:rPr>
          <w:rFonts w:ascii="Open Sans" w:hAnsi="Open Sans" w:cs="Helvetica"/>
        </w:rPr>
      </w:pPr>
      <w:r>
        <w:rPr>
          <w:rFonts w:ascii="Open Sans" w:hAnsi="Open Sans" w:cs="Helvetica"/>
        </w:rPr>
        <w:t>Вузы имеют право устраивать при приеме на некоторые специальности или направления подготовки дополнительные испытания творческой или профессиональной направленности — одно или несколько. Обычно это более сложные экзамены, чем ЕГЭ.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Вузы имеют право устраивать при приеме на некоторые специальности или направления подготовки дополнительные испытания творческой или профессиональной направленности — одно или несколько. Обычно это более сложные экзамены, чем ЕГЭ.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Дополнительное испытание может проходить в форме профессионального экзамена, творческого экзамена или собеседования — по отдельности или в различных сочетаниях. Выбор формы зависит от конкретной специальности (направления бакалаврской подготовки).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Куда нужно сдавать дополнительные экзамены?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Перечень специальностей и направлений, для поступления на которые вузы могут устанавливать дополнительные испытания, утвержден приказом Министерства образования от 17 января 2011 года № 25.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proofErr w:type="gramStart"/>
      <w:r>
        <w:rPr>
          <w:rFonts w:ascii="Open Sans" w:hAnsi="Open Sans" w:cs="Helvetica"/>
          <w:sz w:val="21"/>
          <w:szCs w:val="21"/>
        </w:rPr>
        <w:t xml:space="preserve">[Приказ </w:t>
      </w:r>
      <w:proofErr w:type="spellStart"/>
      <w:r>
        <w:rPr>
          <w:rFonts w:ascii="Open Sans" w:hAnsi="Open Sans" w:cs="Helvetica"/>
          <w:sz w:val="21"/>
          <w:szCs w:val="21"/>
        </w:rPr>
        <w:t>Минобрнауки</w:t>
      </w:r>
      <w:proofErr w:type="spellEnd"/>
      <w:r>
        <w:rPr>
          <w:rFonts w:ascii="Open Sans" w:hAnsi="Open Sans" w:cs="Helvetica"/>
          <w:sz w:val="21"/>
          <w:szCs w:val="21"/>
        </w:rPr>
        <w:t xml:space="preserve"> России от 17 января 2011 года № 25 в ред. приказа </w:t>
      </w:r>
      <w:proofErr w:type="spellStart"/>
      <w:r>
        <w:rPr>
          <w:rFonts w:ascii="Open Sans" w:hAnsi="Open Sans" w:cs="Helvetica"/>
          <w:sz w:val="21"/>
          <w:szCs w:val="21"/>
        </w:rPr>
        <w:t>Минобрнауки</w:t>
      </w:r>
      <w:proofErr w:type="spellEnd"/>
      <w:r>
        <w:rPr>
          <w:rFonts w:ascii="Open Sans" w:hAnsi="Open Sans" w:cs="Helvetica"/>
          <w:sz w:val="21"/>
          <w:szCs w:val="21"/>
        </w:rPr>
        <w:t xml:space="preserve"> России от 5 декабря 2012 года № 1015) — </w:t>
      </w:r>
      <w:hyperlink r:id="rId5" w:history="1">
        <w:r>
          <w:rPr>
            <w:rStyle w:val="a5"/>
            <w:rFonts w:ascii="Open Sans" w:hAnsi="Open Sans" w:cs="Helvetica"/>
            <w:sz w:val="21"/>
            <w:szCs w:val="21"/>
          </w:rPr>
          <w:t>http://ege.edu.ru/ru/organizers/legal-documents/index.php?id_4=18726</w:t>
        </w:r>
      </w:hyperlink>
      <w:r>
        <w:rPr>
          <w:rFonts w:ascii="Open Sans" w:hAnsi="Open Sans" w:cs="Helvetica"/>
          <w:sz w:val="21"/>
          <w:szCs w:val="21"/>
        </w:rPr>
        <w:t xml:space="preserve">] 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6"/>
        <w:gridCol w:w="2953"/>
        <w:gridCol w:w="3532"/>
      </w:tblGrid>
      <w:tr w:rsidR="001925E4" w:rsidTr="001925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Виды испытаний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Специальности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Направления подготовки </w:t>
            </w:r>
          </w:p>
        </w:tc>
      </w:tr>
      <w:tr w:rsidR="001925E4" w:rsidTr="001925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Профессиональное испытание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color w:val="777777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25.05.05 Эксплуатация воздушных судов и организация </w:t>
            </w:r>
            <w:r>
              <w:rPr>
                <w:rFonts w:ascii="Open Sans" w:hAnsi="Open Sans" w:cs="Helvetica"/>
                <w:sz w:val="21"/>
                <w:szCs w:val="21"/>
              </w:rPr>
              <w:lastRenderedPageBreak/>
              <w:t xml:space="preserve">воздушного движения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31.05.01 Лечебное дело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31.05.02 Педиатрия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31.05.03 Стоматология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38.05.02 Таможенное дело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color w:val="777777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lastRenderedPageBreak/>
              <w:t xml:space="preserve">07.03.04 Градостроительство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lastRenderedPageBreak/>
              <w:t xml:space="preserve">25.03.03 Аэронавигация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25.03.04 Эксплуатация аэропортов и обеспечение полетов воздушных судов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44.03.04 Педагогическое обучение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45.03.01 Филология </w:t>
            </w:r>
          </w:p>
        </w:tc>
      </w:tr>
      <w:tr w:rsidR="001925E4" w:rsidTr="001925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lastRenderedPageBreak/>
              <w:t xml:space="preserve">Собеседование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44.03.03 Специальное (дефектологическое) образование </w:t>
            </w:r>
          </w:p>
        </w:tc>
      </w:tr>
      <w:tr w:rsidR="001925E4" w:rsidTr="001925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Профессиональное испытание и (или) собеседование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color w:val="777777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48.03.01 Теология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49.03.01 Физическая культура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49.03.02 Физическая культура для лиц с отклонениями в состоянии здоровья (адаптивная физическая культура)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49.03.03 Рекреация и </w:t>
            </w:r>
            <w:proofErr w:type="spellStart"/>
            <w:proofErr w:type="gramStart"/>
            <w:r>
              <w:rPr>
                <w:rFonts w:ascii="Open Sans" w:hAnsi="Open Sans" w:cs="Helvetica"/>
                <w:sz w:val="21"/>
                <w:szCs w:val="21"/>
              </w:rPr>
              <w:t>c</w:t>
            </w:r>
            <w:proofErr w:type="gramEnd"/>
            <w:r>
              <w:rPr>
                <w:rFonts w:ascii="Open Sans" w:hAnsi="Open Sans" w:cs="Helvetica"/>
                <w:sz w:val="21"/>
                <w:szCs w:val="21"/>
              </w:rPr>
              <w:t>портивно-оздоровительный</w:t>
            </w:r>
            <w:proofErr w:type="spellEnd"/>
            <w:r>
              <w:rPr>
                <w:rFonts w:ascii="Open Sans" w:hAnsi="Open Sans" w:cs="Helvetica"/>
                <w:sz w:val="21"/>
                <w:szCs w:val="21"/>
              </w:rPr>
              <w:t xml:space="preserve"> туризм </w:t>
            </w:r>
          </w:p>
        </w:tc>
      </w:tr>
      <w:tr w:rsidR="001925E4" w:rsidTr="001925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Профессиональное или творческое испытание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color w:val="777777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44.03.01 Педагогическое образование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925E4" w:rsidTr="001925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Профессиональное испытание и (или) творческое испытание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color w:val="777777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54.05.01 Монументально-декоративное искусство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55.05.04 </w:t>
            </w:r>
            <w:proofErr w:type="spellStart"/>
            <w:r>
              <w:rPr>
                <w:rFonts w:ascii="Open Sans" w:hAnsi="Open Sans" w:cs="Helvetica"/>
                <w:sz w:val="21"/>
                <w:szCs w:val="21"/>
              </w:rPr>
              <w:t>Продюсерство</w:t>
            </w:r>
            <w:proofErr w:type="spellEnd"/>
            <w:r>
              <w:rPr>
                <w:rFonts w:ascii="Open Sans" w:hAnsi="Open Sans" w:cs="Helvetica"/>
                <w:sz w:val="21"/>
                <w:szCs w:val="21"/>
              </w:rPr>
              <w:t xml:space="preserve">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07.03.01 Архитектура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07.03.02 Реконструкция и реставрация архитектурного наследия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07.03.03 Дизайн архитектурной среды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29.03.04 Технология художественной обработки материалов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42.03.04 Телевидение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50.03.02 Изящные искусства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50.03.03 История искусств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51.03.02 Народная художественная культура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51.03.05 Режиссура театрализованных представлений и праздников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lastRenderedPageBreak/>
              <w:t xml:space="preserve">54.03.01 Дизайн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54.03.02 Декоративно-прикладное искусство и народные промыслы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54.03.03 Искусство костюма и текстиля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54.03.04 Реставрация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lastRenderedPageBreak/>
              <w:t xml:space="preserve">— </w:t>
            </w:r>
          </w:p>
        </w:tc>
      </w:tr>
      <w:tr w:rsidR="001925E4" w:rsidTr="001925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lastRenderedPageBreak/>
              <w:t xml:space="preserve">Творческое испытание, и (или) профессиональное испытание, и (или) собеседование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color w:val="777777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52.05.01 Актерское искусство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52.05.02 Режиссура театра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52.05.03 Сценография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53.05.01 Искусство концертного исполнительства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53.05.02 Художественное руководство симфоническим оркестром и академическим хором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53.05.03 Музыкальная звукорежиссура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53.05.04 Музыкально-театральное искусство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53.05.05 Музыковедение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53.05.06 Композиция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53.05.07 </w:t>
            </w:r>
            <w:proofErr w:type="spellStart"/>
            <w:r>
              <w:rPr>
                <w:rFonts w:ascii="Open Sans" w:hAnsi="Open Sans" w:cs="Helvetica"/>
                <w:sz w:val="21"/>
                <w:szCs w:val="21"/>
              </w:rPr>
              <w:t>Дирижирование</w:t>
            </w:r>
            <w:proofErr w:type="spellEnd"/>
            <w:r>
              <w:rPr>
                <w:rFonts w:ascii="Open Sans" w:hAnsi="Open Sans" w:cs="Helvetica"/>
                <w:sz w:val="21"/>
                <w:szCs w:val="21"/>
              </w:rPr>
              <w:t xml:space="preserve"> военным духовым оркестром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54.05.02 Живопись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54.05.03 Графика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54.05.04 Скульптура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54.05.05 Живопись и изящные искусства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55.05.01 Режиссура кино и телевидения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55.05.02 Звукорежиссура аудиовизуальных искусств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55.05.03 </w:t>
            </w:r>
            <w:proofErr w:type="spellStart"/>
            <w:r>
              <w:rPr>
                <w:rFonts w:ascii="Open Sans" w:hAnsi="Open Sans" w:cs="Helvetica"/>
                <w:sz w:val="21"/>
                <w:szCs w:val="21"/>
              </w:rPr>
              <w:t>Кинооператорство</w:t>
            </w:r>
            <w:proofErr w:type="spellEnd"/>
            <w:r>
              <w:rPr>
                <w:rFonts w:ascii="Open Sans" w:hAnsi="Open Sans" w:cs="Helvetica"/>
                <w:sz w:val="21"/>
                <w:szCs w:val="21"/>
              </w:rPr>
              <w:t xml:space="preserve">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55.05.05 Киноведение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lastRenderedPageBreak/>
              <w:t xml:space="preserve">42.03.02 Журналистика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52.03.03 Цирковое искусство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52.03.04 Технология художественного оформления спектакля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52.03.05 Театроведение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52.03.06 Драматургия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53.03.01 Музыкальное искусство эстрады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53.03.02 Музыкально-инструментальное искусство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53.03.03 Вокальное искусство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53.03.04 Искусство народного пения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53.03.05 </w:t>
            </w:r>
            <w:proofErr w:type="spellStart"/>
            <w:r>
              <w:rPr>
                <w:rFonts w:ascii="Open Sans" w:hAnsi="Open Sans" w:cs="Helvetica"/>
                <w:sz w:val="21"/>
                <w:szCs w:val="21"/>
              </w:rPr>
              <w:t>Дирижирование</w:t>
            </w:r>
            <w:proofErr w:type="spellEnd"/>
            <w:r>
              <w:rPr>
                <w:rFonts w:ascii="Open Sans" w:hAnsi="Open Sans" w:cs="Helvetica"/>
                <w:sz w:val="21"/>
                <w:szCs w:val="21"/>
              </w:rPr>
              <w:t xml:space="preserve">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53.03.06 Музыкознание и музыкально-прикладное искусство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lastRenderedPageBreak/>
              <w:t xml:space="preserve">— </w:t>
            </w:r>
          </w:p>
        </w:tc>
      </w:tr>
      <w:tr w:rsidR="001925E4" w:rsidTr="001925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lastRenderedPageBreak/>
              <w:t xml:space="preserve">Творческое испытание и (или) собеседование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52.05.04 Литературное творчество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25E4" w:rsidRDefault="001925E4">
            <w:pPr>
              <w:pStyle w:val="a3"/>
              <w:rPr>
                <w:rFonts w:ascii="Open Sans" w:hAnsi="Open Sans" w:cs="Helvetica"/>
                <w:color w:val="777777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42.03.05 </w:t>
            </w:r>
            <w:proofErr w:type="spellStart"/>
            <w:r>
              <w:rPr>
                <w:rFonts w:ascii="Open Sans" w:hAnsi="Open Sans" w:cs="Helvetica"/>
                <w:sz w:val="21"/>
                <w:szCs w:val="21"/>
              </w:rPr>
              <w:t>Медиакоммуникации</w:t>
            </w:r>
            <w:proofErr w:type="spellEnd"/>
            <w:r>
              <w:rPr>
                <w:rFonts w:ascii="Open Sans" w:hAnsi="Open Sans" w:cs="Helvetica"/>
                <w:sz w:val="21"/>
                <w:szCs w:val="21"/>
              </w:rPr>
              <w:t xml:space="preserve">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52.03.01 Хореографическое искусство </w:t>
            </w:r>
          </w:p>
          <w:p w:rsidR="001925E4" w:rsidRDefault="001925E4">
            <w:pPr>
              <w:pStyle w:val="a3"/>
              <w:rPr>
                <w:rFonts w:ascii="Open Sans" w:hAnsi="Open Sans" w:cs="Helvetica"/>
                <w:sz w:val="21"/>
                <w:szCs w:val="21"/>
              </w:rPr>
            </w:pPr>
            <w:r>
              <w:rPr>
                <w:rFonts w:ascii="Open Sans" w:hAnsi="Open Sans" w:cs="Helvetica"/>
                <w:sz w:val="21"/>
                <w:szCs w:val="21"/>
              </w:rPr>
              <w:t xml:space="preserve">52.03.02 Хореографическое исполнительство </w:t>
            </w:r>
          </w:p>
        </w:tc>
      </w:tr>
    </w:tbl>
    <w:p w:rsidR="001925E4" w:rsidRDefault="001925E4" w:rsidP="001925E4">
      <w:pPr>
        <w:pStyle w:val="a3"/>
        <w:rPr>
          <w:rFonts w:ascii="Open Sans" w:hAnsi="Open Sans" w:cs="Helvetica"/>
          <w:color w:val="777777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 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У двух университетов — МГУ и СПбГУ — есть особое право: они могут сами определять, по каким специальностям и направлениям подготовки бакалавров будут проводить дополнительные вступительные испытания профильной направленности (то есть — по любым, не только из списка выше).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[Порядок приема на обучение по программам высшего образования — программам </w:t>
      </w:r>
      <w:proofErr w:type="spellStart"/>
      <w:r>
        <w:rPr>
          <w:rFonts w:ascii="Open Sans" w:hAnsi="Open Sans" w:cs="Helvetica"/>
          <w:sz w:val="21"/>
          <w:szCs w:val="21"/>
        </w:rPr>
        <w:t>бакалавриата</w:t>
      </w:r>
      <w:proofErr w:type="spellEnd"/>
      <w:r>
        <w:rPr>
          <w:rFonts w:ascii="Open Sans" w:hAnsi="Open Sans" w:cs="Helvetica"/>
          <w:sz w:val="21"/>
          <w:szCs w:val="21"/>
        </w:rPr>
        <w:t xml:space="preserve">, программам </w:t>
      </w:r>
      <w:proofErr w:type="spellStart"/>
      <w:r>
        <w:rPr>
          <w:rFonts w:ascii="Open Sans" w:hAnsi="Open Sans" w:cs="Helvetica"/>
          <w:sz w:val="21"/>
          <w:szCs w:val="21"/>
        </w:rPr>
        <w:t>специалитета</w:t>
      </w:r>
      <w:proofErr w:type="spellEnd"/>
      <w:r>
        <w:rPr>
          <w:rFonts w:ascii="Open Sans" w:hAnsi="Open Sans" w:cs="Helvetica"/>
          <w:sz w:val="21"/>
          <w:szCs w:val="21"/>
        </w:rPr>
        <w:t xml:space="preserve"> и программам магистратуры на 2015/16 учебный год (</w:t>
      </w:r>
      <w:proofErr w:type="gramStart"/>
      <w:r>
        <w:rPr>
          <w:rFonts w:ascii="Open Sans" w:hAnsi="Open Sans" w:cs="Helvetica"/>
          <w:sz w:val="21"/>
          <w:szCs w:val="21"/>
        </w:rPr>
        <w:t>ч</w:t>
      </w:r>
      <w:proofErr w:type="gramEnd"/>
      <w:r>
        <w:rPr>
          <w:rFonts w:ascii="Open Sans" w:hAnsi="Open Sans" w:cs="Helvetica"/>
          <w:sz w:val="21"/>
          <w:szCs w:val="21"/>
        </w:rPr>
        <w:t xml:space="preserve">. II, пункт 25), утвержденный приказом Министерства образования и науки РФ от 28 июля 2014 года № 839, — </w:t>
      </w:r>
      <w:hyperlink r:id="rId6" w:history="1">
        <w:r>
          <w:rPr>
            <w:rStyle w:val="a5"/>
            <w:rFonts w:ascii="Open Sans" w:hAnsi="Open Sans" w:cs="Helvetica"/>
            <w:sz w:val="21"/>
            <w:szCs w:val="21"/>
          </w:rPr>
          <w:t>http://www.edu.ru/abitur/act.55/index.php</w:t>
        </w:r>
      </w:hyperlink>
      <w:r>
        <w:rPr>
          <w:rFonts w:ascii="Open Sans" w:hAnsi="Open Sans" w:cs="Helvetica"/>
          <w:sz w:val="21"/>
          <w:szCs w:val="21"/>
        </w:rPr>
        <w:t xml:space="preserve">]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Если проводятся дополнительные испытания — число обычных экзаменов (по ЕГЭ) может по усмотрению вуза сократиться до двух и даже до одного (из числа предусмотренных для этого направления, конечно).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Какие бывают дополнительные испытания?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Решение о необходимости дополнительных испытаний, об их количестве и о сокращении числа обычных экзаменов каждый вуз принимает самостоятельно. И в каждом учебном заведении дополнительные испытания выглядят по-своему.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lastRenderedPageBreak/>
        <w:t xml:space="preserve">Так, будущие журналисты обычно пишут творческий экзамен — и русский язык с литературой. Но, например, в МГУ сдают еще и иностранный язык, а в </w:t>
      </w:r>
      <w:proofErr w:type="spellStart"/>
      <w:r>
        <w:rPr>
          <w:rFonts w:ascii="Open Sans" w:hAnsi="Open Sans" w:cs="Helvetica"/>
          <w:sz w:val="21"/>
          <w:szCs w:val="21"/>
        </w:rPr>
        <w:t>СПбИГО</w:t>
      </w:r>
      <w:proofErr w:type="spellEnd"/>
      <w:r>
        <w:rPr>
          <w:rFonts w:ascii="Open Sans" w:hAnsi="Open Sans" w:cs="Helvetica"/>
          <w:sz w:val="21"/>
          <w:szCs w:val="21"/>
        </w:rPr>
        <w:t xml:space="preserve"> и Балтийской академии туризма и предпринимательства есть иностранный язык, но нет творческого экзамена.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Как проходят и оцениваются дополнительные испытания?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Дополнительное испытание может проходить в несколько этапов. Результаты оцениваются по </w:t>
      </w:r>
      <w:proofErr w:type="spellStart"/>
      <w:r>
        <w:rPr>
          <w:rFonts w:ascii="Open Sans" w:hAnsi="Open Sans" w:cs="Helvetica"/>
          <w:sz w:val="21"/>
          <w:szCs w:val="21"/>
        </w:rPr>
        <w:t>стобалльной</w:t>
      </w:r>
      <w:proofErr w:type="spellEnd"/>
      <w:r>
        <w:rPr>
          <w:rFonts w:ascii="Open Sans" w:hAnsi="Open Sans" w:cs="Helvetica"/>
          <w:sz w:val="21"/>
          <w:szCs w:val="21"/>
        </w:rPr>
        <w:t xml:space="preserve"> шкале. Отдельные этапы могут «весить» 100 баллов в сумме или по отдельности. В некоторых вузах общий результат дополнительных экзаменов может достигать 200–300 баллов. Нередко они имеют большее значение, чем сумма баллов по ЕГЭ.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Дополнительные испытания могут быть очень разными по форме и сложности — все зависит от конкретного вуза и специальности. Как именно они проводятся в выбранном вами учебном заведении — обязательно нужно узнать заранее.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Обратите внимание: сдать дополнительные экзамены в большинстве случаев труднее, чем ЕГЭ (часто — на порядок сложнее). И готовиться к ним нужно очень тщательно.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Мы привели несколько примеров, как вузы проводят и оценивают дополнительные испытания. Информация взята из открытых источников — сайтов вузов, рассказов абитуриентов. Но эта информация носит исключительно справочный характер. Порядок поступления может меняться, и уточнять его нужно в вузе.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Поступление в Московский государственный строительный университет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Будущие архитекторы, поступая в Московский государственный строительный университет, сдают ЕГЭ по математике и русскому языку и два дополнительных испытания: творческое (тональный рисунок гипсовой капители) и профессиональное (архитектурная графика — ортогональная проекция сложной объемно-пространственной композиции). Всего на дополнительных испытаниях есть шанс набрать 200 баллов </w:t>
      </w:r>
      <w:proofErr w:type="gramStart"/>
      <w:r>
        <w:rPr>
          <w:rFonts w:ascii="Open Sans" w:hAnsi="Open Sans" w:cs="Helvetica"/>
          <w:sz w:val="21"/>
          <w:szCs w:val="21"/>
        </w:rPr>
        <w:t>из</w:t>
      </w:r>
      <w:proofErr w:type="gramEnd"/>
      <w:r>
        <w:rPr>
          <w:rFonts w:ascii="Open Sans" w:hAnsi="Open Sans" w:cs="Helvetica"/>
          <w:sz w:val="21"/>
          <w:szCs w:val="21"/>
        </w:rPr>
        <w:t xml:space="preserve"> возможных 400.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Поступление на факультет журналистики в МГУ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Для поступления на </w:t>
      </w:r>
      <w:proofErr w:type="spellStart"/>
      <w:r>
        <w:rPr>
          <w:rFonts w:ascii="Open Sans" w:hAnsi="Open Sans" w:cs="Helvetica"/>
          <w:sz w:val="21"/>
          <w:szCs w:val="21"/>
        </w:rPr>
        <w:t>журфак</w:t>
      </w:r>
      <w:proofErr w:type="spellEnd"/>
      <w:r>
        <w:rPr>
          <w:rFonts w:ascii="Open Sans" w:hAnsi="Open Sans" w:cs="Helvetica"/>
          <w:sz w:val="21"/>
          <w:szCs w:val="21"/>
        </w:rPr>
        <w:t xml:space="preserve"> МГУ нужно пройти собеседование — написать в рамках заданной темы план работы над журналистским материалом с указанием возможных источников информации, устно защитить его перед комиссией и ответить на дополнительные вопросы. Второй тур экзамена — сочинение публицистического характера на одну из предложенных тем. Суммарная «стоимость» обоих этапов — 100 баллов (еще 300 можно набрать на ЕГЭ).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Поступление на дизайн в МГХПА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Для поступления на направление «Дизайн» в МГХПА им. Строганова нужно сдать (кроме ЕГЭ по русскому языку и литературе) многоэтапный творческий экзамен (по рисунку — голова с плечевым поясом + обнаженная модель; по живописи — натюрморт) и два профессиональных испытания — экзамены по композиции и мировой художественной культуре. Суммарный вес всех дополнительных испытаний — 200 баллов.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Поступление на историю искусств в РГГУ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>Студенты, поступающие на историю иску</w:t>
      </w:r>
      <w:proofErr w:type="gramStart"/>
      <w:r>
        <w:rPr>
          <w:rFonts w:ascii="Open Sans" w:hAnsi="Open Sans" w:cs="Helvetica"/>
          <w:sz w:val="21"/>
          <w:szCs w:val="21"/>
        </w:rPr>
        <w:t>сств в Р</w:t>
      </w:r>
      <w:proofErr w:type="gramEnd"/>
      <w:r>
        <w:rPr>
          <w:rFonts w:ascii="Open Sans" w:hAnsi="Open Sans" w:cs="Helvetica"/>
          <w:sz w:val="21"/>
          <w:szCs w:val="21"/>
        </w:rPr>
        <w:t xml:space="preserve">оссийский государственный гуманитарный университет, сдают экзамен по мировой художественной культуре в форме теста (максимальная оценка — 100 баллов). А еще ЕГЭ по истории, русскому и иностранному языкам.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Что делать, если не можешь прийти на экзамен?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lastRenderedPageBreak/>
        <w:t xml:space="preserve">В расписании дополнительных испытаний предусматривается резервный день для тех, кто не смог сдать экзамен в основной день по уважительной причине (болезнь или иные обстоятельства, подтвержденные документально).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К сожалению, совпадение дней экзаменов в разных вузах уважительной причиной не считается. </w:t>
      </w:r>
    </w:p>
    <w:p w:rsidR="001925E4" w:rsidRDefault="001925E4" w:rsidP="001925E4">
      <w:pPr>
        <w:pStyle w:val="a3"/>
        <w:rPr>
          <w:rFonts w:ascii="Open Sans" w:hAnsi="Open Sans" w:cs="Helvetica"/>
          <w:sz w:val="21"/>
          <w:szCs w:val="21"/>
        </w:rPr>
      </w:pPr>
      <w:r>
        <w:rPr>
          <w:rFonts w:ascii="Open Sans" w:hAnsi="Open Sans" w:cs="Helvetica"/>
          <w:sz w:val="21"/>
          <w:szCs w:val="21"/>
        </w:rPr>
        <w:t xml:space="preserve">Если даты творческих экзаменов в некоторых выбранных вами вузах совпадают — придется выбирать, в какой из них вы сильнее хотите поступить. </w:t>
      </w:r>
    </w:p>
    <w:p w:rsidR="001925E4" w:rsidRDefault="001925E4"/>
    <w:sectPr w:rsidR="001925E4" w:rsidSect="0003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9A6"/>
    <w:multiLevelType w:val="multilevel"/>
    <w:tmpl w:val="DC7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55"/>
    <w:rsid w:val="0003079D"/>
    <w:rsid w:val="001925E4"/>
    <w:rsid w:val="004B212C"/>
    <w:rsid w:val="0064419A"/>
    <w:rsid w:val="00721255"/>
    <w:rsid w:val="00765932"/>
    <w:rsid w:val="00992DD2"/>
    <w:rsid w:val="00A51C20"/>
    <w:rsid w:val="00AA3995"/>
    <w:rsid w:val="00C905F4"/>
    <w:rsid w:val="00D5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9D"/>
  </w:style>
  <w:style w:type="paragraph" w:styleId="1">
    <w:name w:val="heading 1"/>
    <w:basedOn w:val="a"/>
    <w:link w:val="10"/>
    <w:uiPriority w:val="9"/>
    <w:qFormat/>
    <w:rsid w:val="00721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255"/>
    <w:rPr>
      <w:b/>
      <w:bCs/>
    </w:rPr>
  </w:style>
  <w:style w:type="character" w:styleId="a5">
    <w:name w:val="Hyperlink"/>
    <w:basedOn w:val="a0"/>
    <w:uiPriority w:val="99"/>
    <w:semiHidden/>
    <w:unhideWhenUsed/>
    <w:rsid w:val="001925E4"/>
    <w:rPr>
      <w:strike w:val="0"/>
      <w:dstrike w:val="0"/>
      <w:color w:val="383F48"/>
      <w:u w:val="none"/>
      <w:effect w:val="none"/>
      <w:shd w:val="clear" w:color="auto" w:fill="auto"/>
    </w:rPr>
  </w:style>
  <w:style w:type="paragraph" w:customStyle="1" w:styleId="lead">
    <w:name w:val="lead"/>
    <w:basedOn w:val="a"/>
    <w:rsid w:val="001925E4"/>
    <w:pPr>
      <w:spacing w:after="30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5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abitur/act.55/index.php" TargetMode="External"/><Relationship Id="rId5" Type="http://schemas.openxmlformats.org/officeDocument/2006/relationships/hyperlink" Target="http://ege.edu.ru/ru/organizers/legal-documents/index.php?id_4=18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2018-10-02T14:17:00Z</dcterms:created>
  <dcterms:modified xsi:type="dcterms:W3CDTF">2018-10-30T12:07:00Z</dcterms:modified>
</cp:coreProperties>
</file>