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0" w:rsidRDefault="005326B0" w:rsidP="005326B0">
      <w:pPr>
        <w:pStyle w:val="2"/>
        <w:spacing w:line="360" w:lineRule="auto"/>
        <w:ind w:firstLine="426"/>
        <w:jc w:val="both"/>
        <w:rPr>
          <w:b w:val="0"/>
          <w:bCs w:val="0"/>
          <w:color w:val="auto"/>
          <w:sz w:val="26"/>
          <w:szCs w:val="26"/>
          <w:u w:val="none"/>
        </w:rPr>
      </w:pPr>
      <w:r>
        <w:rPr>
          <w:b w:val="0"/>
          <w:bCs w:val="0"/>
          <w:color w:val="auto"/>
          <w:sz w:val="26"/>
          <w:szCs w:val="26"/>
          <w:u w:val="none"/>
        </w:rPr>
        <w:t>В настоящее время, в связи с увеличением интенсивности движения транспорта, развитой сетью транспортных коммуникаций, увеличивается и количество дорожно-транспортных происшествий с участием подростков в Санкт-Петербурге. Дети этой возрастной категории являются активными и самостоятельными  участниками дорожного движения как пешеходы, пассажиры и велосипедисты. Этим обусловлена необходимость разработки образовательных программ, направленных на профилактику детского дорожно-транспортного травматизма и пропаганду безопасности дорожного движения.</w:t>
      </w:r>
    </w:p>
    <w:p w:rsidR="005326B0" w:rsidRDefault="000C64AD" w:rsidP="005326B0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Образовательная п</w:t>
      </w:r>
      <w:r w:rsidR="005326B0">
        <w:rPr>
          <w:sz w:val="26"/>
          <w:szCs w:val="26"/>
        </w:rPr>
        <w:t xml:space="preserve">рограмма </w:t>
      </w:r>
      <w:r w:rsidRPr="000C64AD">
        <w:rPr>
          <w:i/>
          <w:sz w:val="26"/>
          <w:szCs w:val="26"/>
        </w:rPr>
        <w:t>«</w:t>
      </w:r>
      <w:proofErr w:type="spellStart"/>
      <w:r w:rsidRPr="000C64AD">
        <w:rPr>
          <w:i/>
          <w:sz w:val="26"/>
          <w:szCs w:val="26"/>
        </w:rPr>
        <w:t>Автобезопасность</w:t>
      </w:r>
      <w:proofErr w:type="spellEnd"/>
      <w:r w:rsidRPr="000C64AD">
        <w:rPr>
          <w:i/>
          <w:sz w:val="26"/>
          <w:szCs w:val="26"/>
        </w:rPr>
        <w:t>. Школа безопасности»</w:t>
      </w:r>
      <w:r>
        <w:rPr>
          <w:sz w:val="26"/>
          <w:szCs w:val="26"/>
        </w:rPr>
        <w:t xml:space="preserve"> </w:t>
      </w:r>
      <w:r w:rsidR="005326B0">
        <w:rPr>
          <w:sz w:val="26"/>
          <w:szCs w:val="26"/>
        </w:rPr>
        <w:t>способствует адаптации подро</w:t>
      </w:r>
      <w:bookmarkStart w:id="0" w:name="_GoBack"/>
      <w:bookmarkEnd w:id="0"/>
      <w:r w:rsidR="005326B0">
        <w:rPr>
          <w:sz w:val="26"/>
          <w:szCs w:val="26"/>
        </w:rPr>
        <w:t xml:space="preserve">стков 12-15 лет к различным дорожным ситуациям и  сознательному принятию на себя роли «пешехода», «велосипедиста», что впоследствии окажет положительное влияние на успешную социализацию учащихся.  </w:t>
      </w:r>
    </w:p>
    <w:p w:rsidR="005326B0" w:rsidRDefault="005326B0" w:rsidP="005326B0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предполагает освоение материала учащимися исходя из концентрического принципа отбора и формирования содержания, то есть каждое занятие не только углубляет, но и расширяет ранее полученные знания по Правилам дорожного движения не только с позиции грамотного пешехода, но и велосипедиста.</w:t>
      </w:r>
    </w:p>
    <w:p w:rsidR="005326B0" w:rsidRDefault="005326B0" w:rsidP="005326B0">
      <w:pPr>
        <w:pStyle w:val="2"/>
        <w:tabs>
          <w:tab w:val="num" w:pos="453"/>
        </w:tabs>
        <w:spacing w:line="360" w:lineRule="auto"/>
        <w:ind w:firstLine="426"/>
        <w:jc w:val="both"/>
        <w:rPr>
          <w:b w:val="0"/>
          <w:color w:val="auto"/>
          <w:sz w:val="26"/>
          <w:szCs w:val="26"/>
          <w:u w:val="none"/>
        </w:rPr>
      </w:pPr>
      <w:r>
        <w:rPr>
          <w:b w:val="0"/>
          <w:color w:val="auto"/>
          <w:sz w:val="26"/>
          <w:szCs w:val="26"/>
          <w:u w:val="none"/>
        </w:rPr>
        <w:t xml:space="preserve">Программа является практико-ориентированной, так как в изучение Правил дорожного движения, наравне с полученными теоретическими знаниями, включаются умения и навыки,  необходимые пешеходу, пассажиру и  велосипедисту. </w:t>
      </w:r>
    </w:p>
    <w:p w:rsidR="005326B0" w:rsidRDefault="005326B0" w:rsidP="005326B0">
      <w:pPr>
        <w:pStyle w:val="2"/>
        <w:spacing w:line="360" w:lineRule="auto"/>
        <w:ind w:firstLine="426"/>
        <w:jc w:val="both"/>
        <w:rPr>
          <w:b w:val="0"/>
          <w:color w:val="auto"/>
          <w:sz w:val="26"/>
          <w:szCs w:val="26"/>
          <w:u w:val="none"/>
        </w:rPr>
      </w:pPr>
      <w:r>
        <w:rPr>
          <w:b w:val="0"/>
          <w:color w:val="auto"/>
          <w:sz w:val="26"/>
          <w:szCs w:val="26"/>
          <w:u w:val="none"/>
        </w:rPr>
        <w:t xml:space="preserve">Изучение Правил дорожного движения, поведения на дороге, в общественном и личном транспорте, правил поведения велосипедиста формирует у учащихся навыки безопасного поведения на дорогах города, повышает общекультурный уровень подростков. </w:t>
      </w:r>
    </w:p>
    <w:p w:rsidR="005326B0" w:rsidRDefault="005326B0" w:rsidP="005326B0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формы занятий по программе - комбинированное занятие (сочетание теоретического и  практического занятий), игры, тренинг. </w:t>
      </w:r>
    </w:p>
    <w:p w:rsidR="00D51ABA" w:rsidRDefault="00D51ABA"/>
    <w:sectPr w:rsidR="00D5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71CD"/>
    <w:multiLevelType w:val="hybridMultilevel"/>
    <w:tmpl w:val="48F0A09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4322B"/>
    <w:multiLevelType w:val="hybridMultilevel"/>
    <w:tmpl w:val="9F32B4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601553"/>
    <w:multiLevelType w:val="multilevel"/>
    <w:tmpl w:val="64B62F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3"/>
    <w:rsid w:val="000C64AD"/>
    <w:rsid w:val="005326B0"/>
    <w:rsid w:val="00AB5EB3"/>
    <w:rsid w:val="00D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26B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326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5326B0"/>
    <w:pPr>
      <w:jc w:val="center"/>
    </w:pPr>
    <w:rPr>
      <w:b/>
      <w:bCs/>
      <w:color w:val="000000"/>
      <w:sz w:val="24"/>
      <w:u w:val="single"/>
    </w:rPr>
  </w:style>
  <w:style w:type="character" w:customStyle="1" w:styleId="20">
    <w:name w:val="Основной текст 2 Знак"/>
    <w:basedOn w:val="a0"/>
    <w:link w:val="2"/>
    <w:rsid w:val="005326B0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26B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326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5326B0"/>
    <w:pPr>
      <w:jc w:val="center"/>
    </w:pPr>
    <w:rPr>
      <w:b/>
      <w:bCs/>
      <w:color w:val="000000"/>
      <w:sz w:val="24"/>
      <w:u w:val="single"/>
    </w:rPr>
  </w:style>
  <w:style w:type="character" w:customStyle="1" w:styleId="20">
    <w:name w:val="Основной текст 2 Знак"/>
    <w:basedOn w:val="a0"/>
    <w:link w:val="2"/>
    <w:rsid w:val="005326B0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2017-05-15T11:39:00Z</dcterms:created>
  <dcterms:modified xsi:type="dcterms:W3CDTF">2017-05-15T12:09:00Z</dcterms:modified>
</cp:coreProperties>
</file>