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631" w:rsidRDefault="00CD0631" w:rsidP="00CD0631">
      <w:pPr>
        <w:rPr>
          <w:sz w:val="26"/>
          <w:szCs w:val="26"/>
        </w:rPr>
      </w:pPr>
      <w:r>
        <w:rPr>
          <w:sz w:val="26"/>
          <w:szCs w:val="26"/>
        </w:rPr>
        <w:t xml:space="preserve">В настоящее время создание сайтов является одним из ведущих направлений развития в сфере информационных технологий. Веб-программирование – особый вид программирования, в рамках которого производится написание скриптов для тех или иных веб-ресурсов и/или их страниц. </w:t>
      </w:r>
    </w:p>
    <w:p w:rsidR="00CD0631" w:rsidRDefault="00CD0631" w:rsidP="00CD0631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Образовательная программа </w:t>
      </w:r>
      <w:r w:rsidRPr="00CD0631">
        <w:rPr>
          <w:i/>
          <w:sz w:val="26"/>
          <w:szCs w:val="26"/>
        </w:rPr>
        <w:t xml:space="preserve">«Создание сайтов и </w:t>
      </w:r>
      <w:r w:rsidRPr="00CD0631">
        <w:rPr>
          <w:i/>
          <w:sz w:val="26"/>
          <w:szCs w:val="26"/>
          <w:lang w:val="en-US"/>
        </w:rPr>
        <w:t>web</w:t>
      </w:r>
      <w:r w:rsidRPr="00CD0631">
        <w:rPr>
          <w:i/>
          <w:sz w:val="26"/>
          <w:szCs w:val="26"/>
        </w:rPr>
        <w:t>-программирование»</w:t>
      </w:r>
      <w:r w:rsidRPr="00CD0631">
        <w:rPr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 xml:space="preserve">направлена на </w:t>
      </w:r>
      <w:r>
        <w:rPr>
          <w:spacing w:val="3"/>
          <w:sz w:val="26"/>
          <w:szCs w:val="26"/>
        </w:rPr>
        <w:t>развитие технического мышления и информационной культуры учащихся через обучение основным инструментам веб-программирования и принципам создания крупных сайтов различного профиля.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Программа рассчитана на 3 года обучения и предназначена для учащихся 12-16 лет.</w:t>
      </w:r>
    </w:p>
    <w:p w:rsidR="00CD0631" w:rsidRPr="00CD0631" w:rsidRDefault="00CD0631" w:rsidP="00CD0631">
      <w:pPr>
        <w:ind w:left="-142" w:firstLine="850"/>
        <w:rPr>
          <w:b/>
          <w:spacing w:val="3"/>
          <w:sz w:val="26"/>
          <w:szCs w:val="26"/>
        </w:rPr>
      </w:pPr>
      <w:r>
        <w:rPr>
          <w:sz w:val="26"/>
          <w:szCs w:val="26"/>
        </w:rPr>
        <w:t xml:space="preserve">Для начала </w:t>
      </w:r>
      <w:proofErr w:type="gramStart"/>
      <w:r>
        <w:rPr>
          <w:sz w:val="26"/>
          <w:szCs w:val="26"/>
        </w:rPr>
        <w:t>обучения по</w:t>
      </w:r>
      <w:proofErr w:type="gramEnd"/>
      <w:r>
        <w:rPr>
          <w:sz w:val="26"/>
          <w:szCs w:val="26"/>
        </w:rPr>
        <w:t xml:space="preserve"> данной программе учащемуся необходимо освоить основы языка разметки гипертекста </w:t>
      </w:r>
      <w:r>
        <w:rPr>
          <w:sz w:val="26"/>
          <w:szCs w:val="26"/>
          <w:lang w:val="en-US"/>
        </w:rPr>
        <w:t>HTML</w:t>
      </w:r>
      <w:r>
        <w:rPr>
          <w:sz w:val="26"/>
          <w:szCs w:val="26"/>
        </w:rPr>
        <w:t>.</w:t>
      </w:r>
      <w:r>
        <w:rPr>
          <w:b/>
          <w:spacing w:val="3"/>
          <w:sz w:val="26"/>
          <w:szCs w:val="26"/>
        </w:rPr>
        <w:t xml:space="preserve"> </w:t>
      </w:r>
    </w:p>
    <w:p w:rsidR="00CD0631" w:rsidRDefault="00CD0631" w:rsidP="00CD0631">
      <w:pPr>
        <w:rPr>
          <w:sz w:val="26"/>
          <w:szCs w:val="26"/>
        </w:rPr>
      </w:pPr>
      <w:r>
        <w:rPr>
          <w:sz w:val="26"/>
          <w:szCs w:val="26"/>
        </w:rPr>
        <w:t>Изучение языков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JavaScript</w:t>
      </w:r>
      <w:r>
        <w:rPr>
          <w:sz w:val="26"/>
          <w:szCs w:val="26"/>
        </w:rPr>
        <w:t xml:space="preserve"> и </w:t>
      </w:r>
      <w:r>
        <w:rPr>
          <w:sz w:val="26"/>
          <w:szCs w:val="26"/>
          <w:lang w:val="en-US"/>
        </w:rPr>
        <w:t>PHP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составляет ядро представляемой образовательной программы. Большую важность для повышения уровня знаний учащихся имеет знакомство с каскадными таблицами стилей (язык </w:t>
      </w:r>
      <w:r>
        <w:rPr>
          <w:sz w:val="26"/>
          <w:szCs w:val="26"/>
          <w:lang w:val="en-US"/>
        </w:rPr>
        <w:t>CSS</w:t>
      </w:r>
      <w:r>
        <w:rPr>
          <w:sz w:val="26"/>
          <w:szCs w:val="26"/>
        </w:rPr>
        <w:t xml:space="preserve"> версии 2.0) и динамическим языком разметки гипертекста (язык </w:t>
      </w:r>
      <w:r>
        <w:rPr>
          <w:sz w:val="26"/>
          <w:szCs w:val="26"/>
          <w:lang w:val="en-US"/>
        </w:rPr>
        <w:t>DHTML</w:t>
      </w:r>
      <w:r>
        <w:rPr>
          <w:sz w:val="26"/>
          <w:szCs w:val="26"/>
        </w:rPr>
        <w:t>) на первом году обучения.</w:t>
      </w:r>
    </w:p>
    <w:p w:rsidR="00CD0631" w:rsidRDefault="00CD0631" w:rsidP="00CD0631">
      <w:pPr>
        <w:rPr>
          <w:sz w:val="26"/>
          <w:szCs w:val="26"/>
        </w:rPr>
      </w:pPr>
      <w:r>
        <w:rPr>
          <w:sz w:val="26"/>
          <w:szCs w:val="26"/>
        </w:rPr>
        <w:t>Занятия веб-программированием предоставляют учащимся возможность реализовать себя в сфере глобальных коммуникационных и информационных услуг, развить навыки программирования на алгоритмических языках, а также приобрести опыт в представлении и защите своего проекта в глобальной сети Интернет.</w:t>
      </w:r>
    </w:p>
    <w:p w:rsidR="00CD0631" w:rsidRDefault="00CD0631" w:rsidP="00CD0631">
      <w:pPr>
        <w:ind w:left="-142" w:firstLine="850"/>
        <w:rPr>
          <w:sz w:val="26"/>
          <w:szCs w:val="26"/>
        </w:rPr>
      </w:pPr>
      <w:r>
        <w:rPr>
          <w:sz w:val="26"/>
          <w:szCs w:val="26"/>
        </w:rPr>
        <w:t xml:space="preserve">Первый год обучения предполагает изучение каскадных таблиц стилей. Учащиеся знакомятся со стилями как способом управления тегами </w:t>
      </w:r>
      <w:r>
        <w:rPr>
          <w:sz w:val="26"/>
          <w:szCs w:val="26"/>
          <w:lang w:val="en-US"/>
        </w:rPr>
        <w:t>HTML</w:t>
      </w:r>
      <w:r>
        <w:rPr>
          <w:sz w:val="26"/>
          <w:szCs w:val="26"/>
        </w:rPr>
        <w:t xml:space="preserve">, приобретают навыки работы с растровой графикой для Интернета. Также учащиеся осваивают динамическое расширение языка </w:t>
      </w:r>
      <w:r>
        <w:rPr>
          <w:sz w:val="26"/>
          <w:szCs w:val="26"/>
          <w:lang w:val="en-US"/>
        </w:rPr>
        <w:t>HTML</w:t>
      </w:r>
      <w:r>
        <w:rPr>
          <w:sz w:val="26"/>
          <w:szCs w:val="26"/>
        </w:rPr>
        <w:t xml:space="preserve"> и создают свой собственный информативный сайт. На втором и третьем году обучения происходит углубленное изучение приемов и способов веб-дизайна, скриптовых клиентских и серверных языков, подростки участвуют в конкурсах городского и международного уровня по профилю объединения.</w:t>
      </w:r>
      <w:bookmarkStart w:id="0" w:name="_GoBack"/>
      <w:bookmarkEnd w:id="0"/>
    </w:p>
    <w:p w:rsidR="00F253DC" w:rsidRDefault="00F253DC"/>
    <w:sectPr w:rsidR="00F25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593"/>
    <w:rsid w:val="00735593"/>
    <w:rsid w:val="00CD0631"/>
    <w:rsid w:val="00F2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3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D0631"/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CD063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CD063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D06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Абзац списка1"/>
    <w:basedOn w:val="a"/>
    <w:rsid w:val="00CD0631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3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D0631"/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CD063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CD063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D06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Абзац списка1"/>
    <w:basedOn w:val="a"/>
    <w:rsid w:val="00CD0631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5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2017-05-16T07:36:00Z</dcterms:created>
  <dcterms:modified xsi:type="dcterms:W3CDTF">2017-05-16T07:40:00Z</dcterms:modified>
</cp:coreProperties>
</file>