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38" w:rsidRDefault="00D64C38" w:rsidP="00D64C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Образовательная п</w:t>
      </w:r>
      <w:r>
        <w:rPr>
          <w:sz w:val="24"/>
          <w:szCs w:val="24"/>
        </w:rPr>
        <w:t xml:space="preserve">рограмма </w:t>
      </w:r>
      <w:r w:rsidRPr="00D64C38">
        <w:rPr>
          <w:i/>
          <w:sz w:val="24"/>
          <w:szCs w:val="24"/>
        </w:rPr>
        <w:t>«Настольно-издательская деятельность на ПК и журналистика»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ориентирована на учащихся 12-18 лет и предполагает реализацию за 3 года.</w:t>
      </w:r>
    </w:p>
    <w:p w:rsidR="00D64C38" w:rsidRDefault="00D64C38" w:rsidP="00D64C38">
      <w:pPr>
        <w:pStyle w:val="4"/>
        <w:spacing w:before="0" w:after="0"/>
        <w:ind w:firstLine="708"/>
        <w:rPr>
          <w:sz w:val="24"/>
          <w:szCs w:val="24"/>
        </w:rPr>
      </w:pPr>
      <w:r w:rsidRPr="00D64C38">
        <w:rPr>
          <w:sz w:val="24"/>
          <w:szCs w:val="24"/>
        </w:rPr>
        <w:t>Актуальность программы</w:t>
      </w:r>
      <w:r>
        <w:rPr>
          <w:sz w:val="24"/>
          <w:szCs w:val="24"/>
        </w:rPr>
        <w:t xml:space="preserve"> состоит в том, что с ее помощью обучающиеся смогут сориентироваться при выборе будущей профессии в сфере журналистики. </w:t>
      </w:r>
      <w:r w:rsidRPr="00D64C38">
        <w:rPr>
          <w:sz w:val="24"/>
          <w:szCs w:val="24"/>
        </w:rPr>
        <w:t>Цель программы:</w:t>
      </w:r>
      <w:r>
        <w:rPr>
          <w:sz w:val="24"/>
          <w:szCs w:val="24"/>
        </w:rPr>
        <w:t xml:space="preserve"> развитие творческого потенциала детей через приобретение определенных знаний, умений и навыков в области журналистики и компьютерного дизайна.</w:t>
      </w:r>
    </w:p>
    <w:p w:rsidR="00D64C38" w:rsidRDefault="00D64C38" w:rsidP="00D64C38">
      <w:pPr>
        <w:pStyle w:val="4"/>
        <w:spacing w:before="0" w:after="0"/>
        <w:ind w:firstLine="708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программе большое внимание уделяется аналитическим жанрам журналистики. На протяжении всего периода освоения программы учащиеся принимают участие в создании газеты. Сначала они работают над информационными материалами, затем пишут проблемные статьи. На завершающем этапе обучения учащиеся становятся редакторами и выпускают газету. Третий год обучения предполагает знакомство с основами тележурналистики.</w:t>
      </w:r>
    </w:p>
    <w:p w:rsidR="00D64C38" w:rsidRPr="00D64C38" w:rsidRDefault="00D64C38" w:rsidP="00D64C38">
      <w:pPr>
        <w:pStyle w:val="4"/>
        <w:spacing w:before="0" w:after="0"/>
        <w:ind w:firstLine="708"/>
        <w:rPr>
          <w:sz w:val="24"/>
          <w:szCs w:val="24"/>
        </w:rPr>
      </w:pPr>
      <w:r w:rsidRPr="00D64C38">
        <w:rPr>
          <w:sz w:val="24"/>
          <w:szCs w:val="24"/>
        </w:rPr>
        <w:t>У</w:t>
      </w:r>
      <w:r>
        <w:rPr>
          <w:sz w:val="24"/>
          <w:szCs w:val="24"/>
        </w:rPr>
        <w:t>чащиеся вырабатывают умение мыслить, излагать свои мысли, выявлять суть явления, проблемы, учатся общаться с разными людьми.</w:t>
      </w:r>
    </w:p>
    <w:p w:rsidR="00D64C38" w:rsidRDefault="00D64C38" w:rsidP="00D64C38">
      <w:pPr>
        <w:pStyle w:val="4"/>
        <w:spacing w:before="0"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Результатами </w:t>
      </w:r>
      <w:r>
        <w:rPr>
          <w:sz w:val="24"/>
          <w:szCs w:val="24"/>
        </w:rPr>
        <w:t xml:space="preserve">обучения </w:t>
      </w:r>
      <w:bookmarkStart w:id="0" w:name="_GoBack"/>
      <w:bookmarkEnd w:id="0"/>
      <w:r>
        <w:rPr>
          <w:sz w:val="24"/>
          <w:szCs w:val="24"/>
        </w:rPr>
        <w:t xml:space="preserve">в течение года являются публикации в газете </w:t>
      </w:r>
      <w:r>
        <w:rPr>
          <w:sz w:val="24"/>
          <w:szCs w:val="24"/>
        </w:rPr>
        <w:t xml:space="preserve">ЦДЮТТ </w:t>
      </w:r>
      <w:r>
        <w:rPr>
          <w:sz w:val="24"/>
          <w:szCs w:val="24"/>
        </w:rPr>
        <w:t xml:space="preserve">«Парадокс», участие в районных, городских и всероссийских семинарах, фестивалях и конкурсах юных журналистов («Журналистский марафон», «Школьная пресса», «Городской семинар по школьной журналистике», «Издательская деятельность в школе», «Чтобы услышали голос поколения», «Проба пера», «Царскосельский форум школьной прессы» и др.). </w:t>
      </w:r>
    </w:p>
    <w:p w:rsidR="00D64C38" w:rsidRDefault="00D64C38" w:rsidP="00D64C38">
      <w:pPr>
        <w:pStyle w:val="4"/>
        <w:spacing w:before="0" w:after="0"/>
        <w:rPr>
          <w:sz w:val="24"/>
          <w:szCs w:val="24"/>
        </w:rPr>
      </w:pPr>
    </w:p>
    <w:p w:rsidR="00355F9B" w:rsidRDefault="00355F9B"/>
    <w:sectPr w:rsidR="0035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B5"/>
    <w:multiLevelType w:val="hybridMultilevel"/>
    <w:tmpl w:val="B3DC93D2"/>
    <w:lvl w:ilvl="0" w:tplc="7C485C60">
      <w:start w:val="1"/>
      <w:numFmt w:val="bullet"/>
      <w:lvlText w:val=""/>
      <w:lvlJc w:val="left"/>
      <w:pPr>
        <w:tabs>
          <w:tab w:val="num" w:pos="412"/>
        </w:tabs>
        <w:ind w:left="412" w:hanging="360"/>
      </w:pPr>
      <w:rPr>
        <w:rFonts w:ascii="Symbol" w:eastAsia="Times New Roman" w:hAnsi="Symbol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30"/>
    <w:rsid w:val="002F0130"/>
    <w:rsid w:val="00355F9B"/>
    <w:rsid w:val="00D6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38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D64C38"/>
    <w:pPr>
      <w:spacing w:before="240" w:after="120" w:line="360" w:lineRule="auto"/>
      <w:ind w:firstLine="0"/>
    </w:pPr>
  </w:style>
  <w:style w:type="paragraph" w:customStyle="1" w:styleId="a3">
    <w:name w:val="Стиль"/>
    <w:uiPriority w:val="99"/>
    <w:rsid w:val="00D64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38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D64C38"/>
    <w:pPr>
      <w:spacing w:before="240" w:after="120" w:line="360" w:lineRule="auto"/>
      <w:ind w:firstLine="0"/>
    </w:pPr>
  </w:style>
  <w:style w:type="paragraph" w:customStyle="1" w:styleId="a3">
    <w:name w:val="Стиль"/>
    <w:uiPriority w:val="99"/>
    <w:rsid w:val="00D64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2017-05-16T10:18:00Z</dcterms:created>
  <dcterms:modified xsi:type="dcterms:W3CDTF">2017-05-16T10:22:00Z</dcterms:modified>
</cp:coreProperties>
</file>