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62" w:rsidRDefault="00CA2362" w:rsidP="00CA2362">
      <w:pPr>
        <w:pStyle w:val="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2362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CA2362">
        <w:rPr>
          <w:rFonts w:ascii="Times New Roman" w:hAnsi="Times New Roman" w:cs="Times New Roman"/>
          <w:sz w:val="24"/>
          <w:szCs w:val="24"/>
        </w:rPr>
        <w:t xml:space="preserve"> </w:t>
      </w:r>
      <w:r w:rsidRPr="00CA2362">
        <w:rPr>
          <w:rFonts w:ascii="Times New Roman" w:hAnsi="Times New Roman" w:cs="Times New Roman"/>
          <w:i/>
          <w:sz w:val="24"/>
          <w:szCs w:val="24"/>
        </w:rPr>
        <w:t>«Бумажная пластика</w:t>
      </w:r>
      <w:r w:rsidRPr="00CA23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рассчитана на 3 года. На обучение принимаются дети 6-12 лет.</w:t>
      </w:r>
      <w:bookmarkStart w:id="0" w:name="_GoBack"/>
      <w:bookmarkEnd w:id="0"/>
    </w:p>
    <w:p w:rsidR="00CA2362" w:rsidRPr="00CA2362" w:rsidRDefault="00CA2362" w:rsidP="00CA2362">
      <w:pPr>
        <w:pStyle w:val="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занятиях д</w:t>
      </w:r>
      <w:r w:rsidRPr="00CA2362">
        <w:rPr>
          <w:rFonts w:ascii="Times New Roman" w:hAnsi="Times New Roman" w:cs="Times New Roman"/>
          <w:sz w:val="24"/>
          <w:szCs w:val="24"/>
        </w:rPr>
        <w:t xml:space="preserve">ети знакомятся с технологическими приёмами </w:t>
      </w:r>
      <w:r>
        <w:rPr>
          <w:rFonts w:ascii="Times New Roman" w:hAnsi="Times New Roman" w:cs="Times New Roman"/>
          <w:sz w:val="24"/>
          <w:szCs w:val="24"/>
        </w:rPr>
        <w:t>работы с бумагой и разнообразием видов бумаги, осваивают аппликацию, оригами, объемное и плоскостное конструирование из бумаги и многие другие техники.</w:t>
      </w:r>
    </w:p>
    <w:p w:rsidR="00CA2362" w:rsidRPr="00CA2362" w:rsidRDefault="00CA2362" w:rsidP="00CA2362">
      <w:pPr>
        <w:suppressAutoHyphens w:val="0"/>
        <w:spacing w:line="276" w:lineRule="auto"/>
        <w:jc w:val="both"/>
      </w:pPr>
      <w:r>
        <w:rPr>
          <w:rFonts w:eastAsia="Lucida Sans Unicode"/>
          <w:b/>
          <w:bCs/>
          <w:i/>
          <w:iCs/>
          <w:color w:val="000000"/>
          <w:lang w:eastAsia="en-US"/>
        </w:rPr>
        <w:t xml:space="preserve">        </w:t>
      </w:r>
      <w:r w:rsidRPr="00CA2362">
        <w:t>В результате обучения в творческом объединении в течение трех лет по программе обучающиеся научатся создавать изделия с использованием качественно различных элементов, объединенных в одной композиции, передавая в объемно-пространственных формах и цвете настроение, ощущения</w:t>
      </w:r>
      <w:r>
        <w:t>, создавая художественный образ.</w:t>
      </w:r>
    </w:p>
    <w:p w:rsidR="00CA2362" w:rsidRPr="00CA2362" w:rsidRDefault="00CA2362" w:rsidP="00CA2362">
      <w:pPr>
        <w:jc w:val="both"/>
      </w:pPr>
      <w:r>
        <w:t xml:space="preserve">       </w:t>
      </w:r>
      <w:r w:rsidRPr="00CA2362">
        <w:t xml:space="preserve">Программа предусматривает преподавание материала по "восходящей спирали", то есть периодическое возращение к определенным темам на более высоком и сложном уровне. </w:t>
      </w:r>
    </w:p>
    <w:p w:rsidR="00CA2362" w:rsidRPr="00CA2362" w:rsidRDefault="00CA2362" w:rsidP="00CA2362">
      <w:pPr>
        <w:ind w:left="-180"/>
        <w:jc w:val="both"/>
      </w:pPr>
      <w:r>
        <w:t xml:space="preserve">         </w:t>
      </w:r>
      <w:r w:rsidRPr="00CA2362">
        <w:t xml:space="preserve">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 </w:t>
      </w:r>
    </w:p>
    <w:p w:rsidR="00CA2362" w:rsidRPr="00CA2362" w:rsidRDefault="00CA2362" w:rsidP="00CA2362">
      <w:pPr>
        <w:ind w:left="-180" w:firstLine="540"/>
        <w:jc w:val="both"/>
      </w:pPr>
      <w:r w:rsidRPr="00CA2362">
        <w:t>Информативный материал, небольшой по объему, интересный по содержанию, дается как перед конструированием различных изделий, так и во время работы. Готовые поделки обыгрываются, используются для создания сложных композиций на темы литературных произведений, для сюжетно-образной игры.</w:t>
      </w:r>
    </w:p>
    <w:p w:rsidR="00CA2362" w:rsidRDefault="00CA2362" w:rsidP="00CA2362">
      <w:pPr>
        <w:ind w:firstLine="360"/>
        <w:jc w:val="both"/>
      </w:pPr>
    </w:p>
    <w:p w:rsidR="006D2EE0" w:rsidRPr="00CA2362" w:rsidRDefault="006D2EE0" w:rsidP="00CA2362"/>
    <w:sectPr w:rsidR="006D2EE0" w:rsidRPr="00CA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D97"/>
    <w:multiLevelType w:val="hybridMultilevel"/>
    <w:tmpl w:val="8D047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7238"/>
    <w:multiLevelType w:val="hybridMultilevel"/>
    <w:tmpl w:val="120E0C6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B969448">
      <w:start w:val="3"/>
      <w:numFmt w:val="bullet"/>
      <w:lvlText w:val="•"/>
      <w:lvlJc w:val="left"/>
      <w:pPr>
        <w:ind w:left="2505" w:hanging="705"/>
      </w:pPr>
      <w:rPr>
        <w:rFonts w:ascii="Times New Roman" w:eastAsia="Lucida Sans Unicode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84859"/>
    <w:multiLevelType w:val="multilevel"/>
    <w:tmpl w:val="1618093C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D820FC2"/>
    <w:multiLevelType w:val="hybridMultilevel"/>
    <w:tmpl w:val="87C2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41A05"/>
    <w:multiLevelType w:val="hybridMultilevel"/>
    <w:tmpl w:val="D4BCA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F"/>
    <w:rsid w:val="005F2FFF"/>
    <w:rsid w:val="006D2EE0"/>
    <w:rsid w:val="00C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link w:val="1"/>
    <w:locked/>
    <w:rsid w:val="00CA2362"/>
    <w:rPr>
      <w:rFonts w:ascii="Lucida Sans Unicode" w:eastAsia="Lucida Sans Unicode" w:hAnsi="Lucida Sans Unicode" w:cs="Lucida Sans Unicode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CA2362"/>
    <w:pPr>
      <w:widowControl w:val="0"/>
      <w:spacing w:before="120" w:after="240" w:line="360" w:lineRule="auto"/>
      <w:jc w:val="both"/>
    </w:pPr>
    <w:rPr>
      <w:rFonts w:ascii="Lucida Sans Unicode" w:eastAsia="Lucida Sans Unicode" w:hAnsi="Lucida Sans Unicode" w:cs="Lucida Sans Unicode"/>
      <w:bCs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link w:val="1"/>
    <w:locked/>
    <w:rsid w:val="00CA2362"/>
    <w:rPr>
      <w:rFonts w:ascii="Lucida Sans Unicode" w:eastAsia="Lucida Sans Unicode" w:hAnsi="Lucida Sans Unicode" w:cs="Lucida Sans Unicode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CA2362"/>
    <w:pPr>
      <w:widowControl w:val="0"/>
      <w:spacing w:before="120" w:after="240" w:line="360" w:lineRule="auto"/>
      <w:jc w:val="both"/>
    </w:pPr>
    <w:rPr>
      <w:rFonts w:ascii="Lucida Sans Unicode" w:eastAsia="Lucida Sans Unicode" w:hAnsi="Lucida Sans Unicode" w:cs="Lucida Sans Unicode"/>
      <w:b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2017-05-20T16:11:00Z</dcterms:created>
  <dcterms:modified xsi:type="dcterms:W3CDTF">2017-05-20T16:17:00Z</dcterms:modified>
</cp:coreProperties>
</file>