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67" w:rsidRDefault="00DE6F67" w:rsidP="00DE6F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О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бразовательная программа </w:t>
      </w:r>
      <w:r w:rsidRPr="00DE6F67">
        <w:rPr>
          <w:rFonts w:ascii="Times New Roman" w:eastAsia="Lucida Sans Unicode" w:hAnsi="Times New Roman" w:cs="Times New Roman"/>
          <w:bCs/>
          <w:i/>
          <w:color w:val="000000"/>
          <w:sz w:val="26"/>
          <w:szCs w:val="26"/>
        </w:rPr>
        <w:t>«Авторская текстильная кукла»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развивает интерес личности к познанию творчества через овладение графическими и художественными технологиями.</w:t>
      </w:r>
      <w:r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DE6F67" w:rsidRPr="00DE6F67" w:rsidRDefault="00DE6F67" w:rsidP="00DE6F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</w:pPr>
      <w:r w:rsidRPr="00DE6F67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Программа предназначена для учащихся 10-15 лет и реализуется в течение трех лет.</w:t>
      </w:r>
    </w:p>
    <w:p w:rsidR="00DE6F67" w:rsidRDefault="00DE6F67" w:rsidP="00DE6F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Программа составлена таким образом, чтобы поддерживать у учащихся постоянный и естественный интерес к изучаемому виду искусства через чередование различных приемов и техник.</w:t>
      </w:r>
    </w:p>
    <w:p w:rsidR="00DE6F67" w:rsidRDefault="00DE6F67" w:rsidP="00DE6F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</w:pPr>
      <w:r w:rsidRPr="00DE6F67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Цель программы</w:t>
      </w:r>
      <w:r>
        <w:rPr>
          <w:rFonts w:ascii="Times New Roman" w:eastAsia="Lucida Sans Unicode" w:hAnsi="Times New Roman" w:cs="Times New Roman"/>
          <w:b/>
          <w:bCs/>
          <w:color w:val="000000"/>
          <w:sz w:val="26"/>
          <w:szCs w:val="26"/>
        </w:rPr>
        <w:t xml:space="preserve"> –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приобщение детей к искусству, раскрытие творческих возможностей личности через овладение навыками шитья, вышивки, </w:t>
      </w:r>
      <w:proofErr w:type="spellStart"/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войлоковаляния</w:t>
      </w:r>
      <w:proofErr w:type="spellEnd"/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.</w:t>
      </w:r>
    </w:p>
    <w:p w:rsidR="00DE6F67" w:rsidRDefault="00DE6F67" w:rsidP="00DE6F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Обучаясь по программе, учащиеся познакомятся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с историей текстильной куклы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, приобретут</w:t>
      </w:r>
      <w:r w:rsidRPr="00DE6F67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навыки работы с тканью, шерстью,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ручными швейными инструментами, научатся шить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на современных швейных машинках;</w:t>
      </w:r>
      <w:r w:rsidRPr="00DE6F67"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научатся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изготовлению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кукол различных видов.</w:t>
      </w:r>
    </w:p>
    <w:p w:rsidR="00DE6F67" w:rsidRDefault="00DE6F67" w:rsidP="00DE6F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Работы учащихся участвуют в  выставках различных уровней, в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 xml:space="preserve"> фес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  <w:t>тивалях прикладного творчества.</w:t>
      </w:r>
      <w:bookmarkStart w:id="0" w:name="_GoBack"/>
      <w:bookmarkEnd w:id="0"/>
    </w:p>
    <w:p w:rsidR="00DE6F67" w:rsidRDefault="00DE6F67" w:rsidP="00DE6F6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0"/>
          <w:sz w:val="26"/>
          <w:szCs w:val="26"/>
        </w:rPr>
      </w:pPr>
    </w:p>
    <w:p w:rsidR="00A26C2E" w:rsidRDefault="00A26C2E"/>
    <w:sectPr w:rsidR="00A2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7DC1"/>
    <w:multiLevelType w:val="hybridMultilevel"/>
    <w:tmpl w:val="78E2FE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F7"/>
    <w:rsid w:val="00A26C2E"/>
    <w:rsid w:val="00CE57F7"/>
    <w:rsid w:val="00D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2017-05-17T12:30:00Z</dcterms:created>
  <dcterms:modified xsi:type="dcterms:W3CDTF">2017-05-17T12:38:00Z</dcterms:modified>
</cp:coreProperties>
</file>