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8B" w:rsidRDefault="00BC488B" w:rsidP="00CA2D60">
      <w:pPr>
        <w:pStyle w:val="1"/>
      </w:pPr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Tit_Оператор 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Оператор ПК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88B" w:rsidRDefault="00BC488B" w:rsidP="00BC488B">
      <w:pPr>
        <w:rPr>
          <w:kern w:val="32"/>
          <w:sz w:val="28"/>
          <w:szCs w:val="28"/>
        </w:rPr>
      </w:pPr>
      <w:r>
        <w:br w:type="page"/>
      </w:r>
    </w:p>
    <w:p w:rsidR="00CA2D60" w:rsidRDefault="00CA2D60" w:rsidP="00CA2D60">
      <w:pPr>
        <w:pStyle w:val="1"/>
      </w:pPr>
      <w:r>
        <w:lastRenderedPageBreak/>
        <w:t xml:space="preserve">Пояснительная записка </w:t>
      </w:r>
    </w:p>
    <w:p w:rsidR="00CA2D60" w:rsidRDefault="00CA2D60" w:rsidP="00CA2D60"/>
    <w:p w:rsidR="00CA2D60" w:rsidRDefault="00CA2D60" w:rsidP="00CA2D60">
      <w:pPr>
        <w:pStyle w:val="a4"/>
        <w:spacing w:before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На занятиях в объединении «Оператор ПК» учащиеся  приобретают  основные теоретические знания  и практические навыки, необходимые для использования персонального компьютера при решении  повседневных задач,  а также  для возможной  профессиональной деятельности  оператора персональных компьютеров. 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Направленность ОП</w:t>
      </w:r>
      <w:r>
        <w:rPr>
          <w:rFonts w:ascii="Times New Roman" w:hAnsi="Times New Roman" w:cs="Times New Roman"/>
          <w:sz w:val="26"/>
          <w:szCs w:val="26"/>
        </w:rPr>
        <w:t xml:space="preserve">  - научно-техническая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Отличительные особенности ОП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Подавляющее большинство коммерческих организаций, занимающихся подготовкой пользователей и операторов персональных компьютеров, хотя и могут обеспечить должный уровень подготовки, но работают в основном только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взрослыми учащимися в силу их материального положения -  данное обучение платное.  Между тем уже студентам ВУЗов, а иногда и учащимся старших классов, требуются хорошо сформированные навыки работы на компьютере для написания рефератов, курсовых, дипломных работ, поиска информации в Интернете, для решения разных математических и физических задач, составления схем, создания рисунков и т.д. Решить эту проблему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призвана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данная ОП.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Отличительная особенность настоящей программы состоит в том, что указанные выше знания и навыки получают  подростки 15-16 лет.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 xml:space="preserve">Актуальность, педагогическая  целесообразность  ОП 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С развитием информационных и вычислительных  технологий  требуется все большее число квалифицированных специалистов, способных грамотно, без  ошибок, эксплуатировать компьютерную технику. Подготовка в области информационных технологий на уровне средней школы остается востребованной</w:t>
      </w:r>
      <w:r>
        <w:rPr>
          <w:sz w:val="26"/>
          <w:szCs w:val="26"/>
        </w:rPr>
        <w:t xml:space="preserve">.      </w:t>
      </w:r>
    </w:p>
    <w:p w:rsidR="00CA2D60" w:rsidRDefault="00CA2D60" w:rsidP="00CA2D60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     Актуальность и педагогическая целесообразность данной ОП проявляется в рассмотрении необходимости обучения подростков компьютерным технологиям не только как залога успеха в будущей профессии, но также как важной составляющей для получения полноценного общего и, особенно, высшего образования. Все полученные в результате освоения программы навыки учащиеся применяют для создания рефератов, курсовых, выступлений на школьных конференциях, участия в школьной научно-исследовательской деятельности. </w:t>
      </w:r>
      <w:r>
        <w:rPr>
          <w:sz w:val="26"/>
          <w:szCs w:val="26"/>
        </w:rPr>
        <w:lastRenderedPageBreak/>
        <w:t xml:space="preserve">Актуальность </w:t>
      </w:r>
      <w:proofErr w:type="gramStart"/>
      <w:r>
        <w:rPr>
          <w:sz w:val="26"/>
          <w:szCs w:val="26"/>
        </w:rPr>
        <w:t>настоящей</w:t>
      </w:r>
      <w:proofErr w:type="gramEnd"/>
      <w:r>
        <w:rPr>
          <w:sz w:val="26"/>
          <w:szCs w:val="26"/>
        </w:rPr>
        <w:t xml:space="preserve"> ОП подтверждена тем, что   наполняемость объединения стабильная и учащиеся с интересом участвуют в профильных конкурсах и олимпиадах.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CA2D60" w:rsidRDefault="00CA2D60" w:rsidP="00CA2D60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auto"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6"/>
          <w:szCs w:val="28"/>
          <w:u w:val="single"/>
        </w:rPr>
        <w:t>Цели и задачи ОП</w:t>
      </w:r>
    </w:p>
    <w:p w:rsidR="00CA2D60" w:rsidRDefault="00CA2D60" w:rsidP="00CA2D60">
      <w:pPr>
        <w:pStyle w:val="a4"/>
        <w:spacing w:before="0" w:line="36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Цель ОП</w:t>
      </w:r>
      <w:r>
        <w:rPr>
          <w:sz w:val="26"/>
          <w:szCs w:val="26"/>
        </w:rPr>
        <w:t xml:space="preserve"> – создание условий для успешного использования компьютерных технологий в учебной и будущей профессиональной деятельности и формирования творческой личности.</w:t>
      </w:r>
    </w:p>
    <w:p w:rsidR="00CA2D60" w:rsidRDefault="00CA2D60" w:rsidP="00CA2D60">
      <w:pPr>
        <w:pStyle w:val="a4"/>
        <w:spacing w:before="0" w:line="360" w:lineRule="auto"/>
        <w:rPr>
          <w:sz w:val="26"/>
          <w:szCs w:val="26"/>
        </w:rPr>
      </w:pPr>
    </w:p>
    <w:p w:rsidR="00CA2D60" w:rsidRDefault="00CA2D60" w:rsidP="00CA2D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ОП на 72 часа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Образовательные: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обучить правилам охраны труда при работе за компьютером;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сформировать навыки машинописи;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систематизировать знания в области информационных технологий;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обучить работе с ОС </w:t>
      </w:r>
      <w:r>
        <w:rPr>
          <w:sz w:val="26"/>
          <w:szCs w:val="26"/>
          <w:lang w:val="en-US"/>
        </w:rPr>
        <w:t>Windows</w:t>
      </w:r>
      <w:r>
        <w:rPr>
          <w:sz w:val="26"/>
          <w:szCs w:val="26"/>
        </w:rPr>
        <w:t>, с файловой структурой компьютера;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сформировать навыки работы в текстовом редакторе, навыки редактирования и форматирования текста;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сформировать навыки обработки числовой информации, навыки работы в числовом редакторе;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обучить принципам создания презентаций в компьютерных программах, создания рисунков в графических пакетах;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сформировать навыки самостоятельной работы со справочными системами и специальной литературой;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обучить принципам организации индивидуальной информационной среды, личных баз данных и архивов; 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ознакомить с принципами работы в компьютерных сетях, в группе, в сети Интернет;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сформировать навыки работы  с оргтехникой (принтер, сканер);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ознакомить с нормами информационной этики и права.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Воспитательные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чувства ответственности за принимаемые решения; 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воспитание убеждённости в преимуществах общечеловеческих ценностей и патриотизма через участие в учебно-воспитательных мероприятиях ЦДЮТТ, района, города.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Развивающие: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- преодоление психологического барьера перед оргтехникой;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творческого подхода к решению задач;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развитие способности к самообразованию. 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D60" w:rsidRDefault="00CA2D60" w:rsidP="00CA2D60">
      <w:pPr>
        <w:pStyle w:val="a4"/>
        <w:spacing w:before="0"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Задачи ОП на 144часа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Образовательные: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обучить правилам охраны труда при работе за компьютером;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сформировать навыки машинописи;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систематизировать знания в области информационных технологий;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обучить работе с ОС </w:t>
      </w:r>
      <w:r>
        <w:rPr>
          <w:sz w:val="26"/>
          <w:szCs w:val="26"/>
          <w:lang w:val="en-US"/>
        </w:rPr>
        <w:t>Windows</w:t>
      </w:r>
      <w:r>
        <w:rPr>
          <w:sz w:val="26"/>
          <w:szCs w:val="26"/>
        </w:rPr>
        <w:t>, с файловой структурой компьютера;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сформировать навыки работы в текстовом редакторе, навыки редактирования и форматирования текста;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сформировать навыки обработки числовой информации, навыки работы в числовом редакторе;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сформировать навыки работы с базами данных;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обучить принципам создания презентаций в компьютерных программах, создания рисунков в графических пакетах;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сформировать навыки самостоятельной работы со справочными системами и специальной литературой;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обучить принципам организации индивидуальной информационной среды, личных баз данных и архивов; 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ознакомить с принципами работы в компьютерных сетях, в группе, в сети Интернет;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сформировать навыки работы  с оргтехникой (принтер, сканер);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ознакомить с нормами информационной этики и права.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Воспитательные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чувства ответственности за принимаемые решения; </w:t>
      </w:r>
    </w:p>
    <w:p w:rsidR="00CA2D60" w:rsidRDefault="00CA2D60" w:rsidP="00CA2D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воспитание убеждённости в преимуществах общечеловеческих ценностей и патриотизма через участие в учебно-воспитательных мероприятиях ЦДЮТТ, района, города.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Развивающие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- преодоление психологического барьера перед оргтехникой;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творческого подхода к решению задач;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развитие способности к самообразованию. 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Возраст детей, участвующих в реализации ОП</w:t>
      </w:r>
    </w:p>
    <w:p w:rsidR="00CA2D60" w:rsidRDefault="00CA2D60" w:rsidP="00CA2D60">
      <w:pPr>
        <w:pStyle w:val="a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Программа рассчитана на учащихся  15 – 16 лет, хотя при необходимости могут заниматься учащиеся  и более младшего возраста.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приема: без специальной подготовки.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 xml:space="preserve">Сроки реализации ОП и характеристика учащихся </w:t>
      </w:r>
    </w:p>
    <w:p w:rsidR="00CA2D60" w:rsidRDefault="00CA2D60" w:rsidP="00CA2D60">
      <w:pPr>
        <w:pStyle w:val="a4"/>
        <w:spacing w:before="0"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Программа рассчитана на реализацию в течение одного года, всего 72 часа. Программа может быть реализована за 144 часа, с усложнением и добавлением тем для более глубокого изучения курса.  </w:t>
      </w:r>
    </w:p>
    <w:p w:rsidR="00CA2D60" w:rsidRDefault="00CA2D60" w:rsidP="00CA2D60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В зависимости от уровня подготовки учащихся и их заинтересованности в отдельных вопросах, количество часов, отведенное на определенные  темы, 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мероприятия (экскурсии, участие в конкурсах, олимпиадах и др.)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 xml:space="preserve"> Режим и формы занятий</w:t>
      </w:r>
    </w:p>
    <w:p w:rsidR="00CA2D60" w:rsidRDefault="00CA2D60" w:rsidP="00CA2D60">
      <w:pPr>
        <w:pStyle w:val="a4"/>
        <w:spacing w:before="0" w:line="360" w:lineRule="auto"/>
      </w:pPr>
      <w:r>
        <w:tab/>
      </w:r>
      <w:r>
        <w:rPr>
          <w:sz w:val="26"/>
          <w:szCs w:val="26"/>
        </w:rPr>
        <w:t>Режим занятий - один раз в неделю по 2 часа при реализации ОП на 72 часа, и 2 раза в неделю по 2 часа при реализации ОП на 144 часа.</w:t>
      </w:r>
    </w:p>
    <w:p w:rsidR="00CA2D60" w:rsidRDefault="00CA2D60" w:rsidP="00CA2D60">
      <w:pPr>
        <w:pStyle w:val="a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ab/>
        <w:t>Основными формами  занятий по данной программе  являются</w:t>
      </w:r>
      <w:r>
        <w:rPr>
          <w:bCs/>
          <w:sz w:val="26"/>
          <w:szCs w:val="26"/>
        </w:rPr>
        <w:t xml:space="preserve">комбинированное занятие (сочетание теоретического и практическогозанятий)  и </w:t>
      </w:r>
      <w:r>
        <w:rPr>
          <w:sz w:val="26"/>
          <w:szCs w:val="26"/>
        </w:rPr>
        <w:t>практическое компьютерное занятие.</w:t>
      </w:r>
    </w:p>
    <w:p w:rsidR="00CA2D60" w:rsidRDefault="00CA2D60" w:rsidP="00CA2D60">
      <w:pPr>
        <w:pStyle w:val="31"/>
        <w:spacing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всем протяжении реализации программы используются самые разнообразные формы занятий, методы и приемы организации учебно-воспитательного процесса (подробно см. в разделе «Методическое обеспечение образовательной программы»).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Ожидаемые результаты ОП на 72 часа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В результате изучения программы ожидается, что учащиеся смогут пользоваться  в профессиональной и учебной деятельности приложениями пакета </w:t>
      </w:r>
      <w:proofErr w:type="spellStart"/>
      <w:r>
        <w:rPr>
          <w:sz w:val="26"/>
          <w:szCs w:val="26"/>
        </w:rPr>
        <w:t>MicrosoftOffice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Excel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PowerPoint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FineReader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Paint</w:t>
      </w:r>
      <w:proofErr w:type="spellEnd"/>
      <w:r>
        <w:rPr>
          <w:sz w:val="26"/>
          <w:szCs w:val="26"/>
        </w:rPr>
        <w:t xml:space="preserve">, повысят скорость печати. 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По окончании обучения ожидается, что </w:t>
      </w:r>
      <w:proofErr w:type="gramStart"/>
      <w:r>
        <w:rPr>
          <w:sz w:val="26"/>
          <w:szCs w:val="26"/>
        </w:rPr>
        <w:t>обучающийся</w:t>
      </w:r>
      <w:proofErr w:type="gramEnd"/>
      <w:r>
        <w:rPr>
          <w:sz w:val="26"/>
          <w:szCs w:val="26"/>
        </w:rPr>
        <w:t>:</w:t>
      </w:r>
    </w:p>
    <w:p w:rsidR="00CA2D60" w:rsidRDefault="00CA2D60" w:rsidP="00CA2D60">
      <w:pPr>
        <w:spacing w:line="360" w:lineRule="auto"/>
        <w:rPr>
          <w:b/>
          <w:sz w:val="26"/>
          <w:szCs w:val="26"/>
          <w:u w:val="single"/>
        </w:rPr>
      </w:pPr>
      <w:r>
        <w:rPr>
          <w:sz w:val="26"/>
          <w:szCs w:val="26"/>
          <w:u w:val="single"/>
        </w:rPr>
        <w:t>Будет знать и понимать</w:t>
      </w:r>
      <w:r>
        <w:rPr>
          <w:b/>
          <w:sz w:val="26"/>
          <w:szCs w:val="26"/>
          <w:u w:val="single"/>
        </w:rPr>
        <w:t>: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устройство средств информационных и коммуникационных технологий;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программный принцип работы компьютера;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возможности использования компьютеров для поиска, хранения, обработки и передачи информации, решения практических задач;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информационные модели реальных объектов в профильных дисциплинах;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алгоритмы, основные алгоритмические конструкции на примере учебных и реальных задач профильной области;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знать и практически использовать требования охраны труда, гигиены, эргономики и ресурсосбережения при работе со средствами информатизации.</w:t>
      </w:r>
    </w:p>
    <w:p w:rsidR="00CA2D60" w:rsidRDefault="00CA2D60" w:rsidP="00CA2D60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Будет уметь: 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работать с файловой системой компьютера;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набирать тексты на компьютере со скоростью, удовлетворяющей учащегося;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редактировать и форматировать текстовые файлы;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работать с информацией в числовых редакторах, редактировать, высчитывать, форматировать числовые данные, пользоваться встроенными формулами;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строить информационные модели различных объектов, используя для этого типовые средства (таблицы, графики, диаграммы, формулы и т.п.);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самостоятельно приобретать отдельные знания, умения и навыки по применению информационных технологий;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пользоваться оргтехникой и типовым периферийным оборудованием;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выбрать устройства и носители информации в соответствии с решаемой задачей;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представлять информацию в виде мультимедиа объекта с системой ссылок (например, для размещения в Интернете); 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осуществлять информационную деятельность с соблюдением требований обеспечения информационной безопасности, защиты информации от разрушения и несанкционированного доступа, норм информационной этики и права;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- самостоятельно с помощью справочных систем и специальной литературы решать возникшие вопросы.</w:t>
      </w:r>
    </w:p>
    <w:p w:rsidR="00CA2D60" w:rsidRDefault="00CA2D60" w:rsidP="00CA2D60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Будет: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творческой личностью;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патриотом,  любить и уважать  свой город, свою страну.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hint="eastAsia"/>
          <w:b/>
          <w:u w:val="single"/>
        </w:rPr>
        <w:br w:type="page"/>
      </w:r>
      <w:r>
        <w:rPr>
          <w:rFonts w:ascii="Times New Roman" w:hAnsi="Times New Roman" w:cs="Times New Roman"/>
          <w:b/>
          <w:sz w:val="26"/>
          <w:szCs w:val="28"/>
          <w:u w:val="single"/>
        </w:rPr>
        <w:lastRenderedPageBreak/>
        <w:t>Ожидаемые результаты ОП на 144 часа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В результате изучения программы ожидается, что учащиеся смогут пользоваться  в профессиональной и учебной деятельности приложениями пакета </w:t>
      </w:r>
      <w:proofErr w:type="spellStart"/>
      <w:r>
        <w:rPr>
          <w:sz w:val="26"/>
          <w:szCs w:val="26"/>
        </w:rPr>
        <w:t>MicrosoftOffice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Excel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PowerPoint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FineReader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Paint</w:t>
      </w:r>
      <w:proofErr w:type="spellEnd"/>
      <w:r>
        <w:rPr>
          <w:sz w:val="26"/>
          <w:szCs w:val="26"/>
        </w:rPr>
        <w:t xml:space="preserve">, повысят скорость печати. 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По окончанию обучения ожидается, что </w:t>
      </w:r>
      <w:proofErr w:type="gramStart"/>
      <w:r>
        <w:rPr>
          <w:sz w:val="26"/>
          <w:szCs w:val="26"/>
        </w:rPr>
        <w:t>обучающийся</w:t>
      </w:r>
      <w:proofErr w:type="gramEnd"/>
      <w:r>
        <w:rPr>
          <w:sz w:val="26"/>
          <w:szCs w:val="26"/>
        </w:rPr>
        <w:t>:</w:t>
      </w:r>
    </w:p>
    <w:p w:rsidR="00CA2D60" w:rsidRDefault="00CA2D60" w:rsidP="00CA2D60">
      <w:pPr>
        <w:spacing w:line="360" w:lineRule="auto"/>
        <w:rPr>
          <w:b/>
          <w:sz w:val="26"/>
          <w:szCs w:val="26"/>
          <w:u w:val="single"/>
        </w:rPr>
      </w:pPr>
      <w:r>
        <w:rPr>
          <w:sz w:val="26"/>
          <w:szCs w:val="26"/>
          <w:u w:val="single"/>
        </w:rPr>
        <w:t>Будет знать и понимать</w:t>
      </w:r>
      <w:r>
        <w:rPr>
          <w:b/>
          <w:sz w:val="26"/>
          <w:szCs w:val="26"/>
          <w:u w:val="single"/>
        </w:rPr>
        <w:t>: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устройство средств информационных и коммуникационных технологий;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программный принцип работы компьютера;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возможности использования компьютеров для поиска, хранения, обработки и передачи информации, решения практических задач;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информационные модели реальных объектов в профильных дисциплинах;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алгоритмы, основные алгоритмические конструкции на примере учебных и реальных задач профильной области;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знать и практически использовать требования охраны труда, гигиены, эргономики и ресурсосбережения при работе со средствами информатизации.</w:t>
      </w:r>
    </w:p>
    <w:p w:rsidR="00CA2D60" w:rsidRDefault="00CA2D60" w:rsidP="00CA2D60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Будет уметь: 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работать с файловой системой компьютера;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набирать тексты на компьютере со скоростью, удовлетворяющей учащегося;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редактировать и форматировать текстовые файлы;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работать с информацией в числовых редакторах, редактировать, высчитывать, форматировать числовые данные, пользоваться встроенными формулами;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создавать организационные структуры хранения данных, создавать, именовать, сохранять объекты, создавать и использовать удобные для использования индивидуальные каталоги; 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строить информационные модели различных объектов, используя для этого типовые средства (таблицы, графики, диаграммы, формулы и т.п.);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самостоятельно приобретать отдельные знания, умения и навыки по применению информационных технологий;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пользоваться оргтехникой и типовым периферийным оборудованием;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уметь выбрать устройства и носители информации в соответствии с решаемой задачей;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представлять информацию в виде мультимедиа объекта с системой ссылок (например, для размещения в Интернете); 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готовить и проводить выступления, участвовать в групповом обсуждении, фиксировать его ход и результаты;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модифицировать и наполнять собственные базы данных;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организовать личную информационную среду: электронную базу данных, архив, </w:t>
      </w:r>
      <w:proofErr w:type="spellStart"/>
      <w:r>
        <w:rPr>
          <w:sz w:val="26"/>
          <w:szCs w:val="26"/>
        </w:rPr>
        <w:t>медиатеку</w:t>
      </w:r>
      <w:proofErr w:type="spellEnd"/>
      <w:r>
        <w:rPr>
          <w:sz w:val="26"/>
          <w:szCs w:val="26"/>
        </w:rPr>
        <w:t>, на основе использования персонального компьютера и информационно-телекоммуникационных сетей;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осуществлять информационную деятельность с соблюдением требований обеспечения информационной безопасности, защиты информации от разрушения и несанкционированного доступа, норм информационной этики и права;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самостоятельно с помощью справочных систем и специальной литературы решать возникшие вопросы.</w:t>
      </w:r>
    </w:p>
    <w:p w:rsidR="00CA2D60" w:rsidRDefault="00CA2D60" w:rsidP="00CA2D60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Будет: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творческой личностью;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патриотом,  любить и уважать  свой город, свою страну.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CA2D60" w:rsidRDefault="00CA2D60" w:rsidP="00CA2D60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Способы определения результативности ОП</w:t>
      </w:r>
    </w:p>
    <w:p w:rsidR="00CA2D60" w:rsidRDefault="00CA2D60" w:rsidP="00CA2D60">
      <w:pPr>
        <w:pStyle w:val="a6"/>
        <w:spacing w:before="0" w:beforeAutospacing="0" w:after="0" w:afterAutospacing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Большинство занятий будет начинаться кратким компьютерным тестированием по пройденному материалу. Отсутствие контроля педагога за указанным тестированием  позволит учащимся самостоятельно оценить уровень подготовки и повысить обязательность по отношению к изучению программного материала. В тоже время, в конце каждой темы будет проводиться большое письменное тестирование, что позволит объективно оценить теоретические и практические знания учащихся. Кроме того, в конце изучения машинописи будет проведен измерительный тест на скорость печати. Самостоятельные работы, творческие отчеты, устные опросы, практические задания, конкурсы в рамках объединения  также позволяют проверить наличие или отсутствие  ожидаемых результатов. Коллективное обсуждение и анализ работы формирует у учащихся навык самостоятельной и адекватной оценки своей работы.</w:t>
      </w:r>
    </w:p>
    <w:p w:rsidR="00CA2D60" w:rsidRDefault="00CA2D60" w:rsidP="00CA2D60">
      <w:pPr>
        <w:pStyle w:val="a6"/>
        <w:spacing w:before="0" w:beforeAutospacing="0" w:after="0" w:afterAutospacing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Для подведения итогов по каждой теме программы используются такие формы подведения итогов, каксамостоятельная работа, опрос в ходе беседы, тестирование, </w:t>
      </w:r>
      <w:r>
        <w:rPr>
          <w:sz w:val="26"/>
          <w:szCs w:val="26"/>
        </w:rPr>
        <w:lastRenderedPageBreak/>
        <w:t>конкурс, коллективное обсуждение (подробнее см. в разделе «Методическое обеспечение»).</w:t>
      </w:r>
    </w:p>
    <w:p w:rsidR="00CA2D60" w:rsidRDefault="00CA2D60" w:rsidP="00CA2D60">
      <w:pPr>
        <w:spacing w:line="360" w:lineRule="auto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По всем темам оценка работ только конструктивная. Педагог отмечает хорошие стороны работы и объясняет, что необходимо доделать или переделать для того, чтобы данная работа была выполнена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отлично.  Педагог стремится создать доброжелательную атмосферу на  занятиях, создать ситуацию успеха.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Формы подведения итогов реализации ОП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Выпускная контрольная работа, которая проводится в конце учебного года,  подводит итог  оценке результативности ОП.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6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  <w:szCs w:val="28"/>
          <w:u w:val="single"/>
        </w:rPr>
        <w:t>Учебно- воспитательная</w:t>
      </w:r>
      <w:proofErr w:type="gramEnd"/>
      <w:r>
        <w:rPr>
          <w:rFonts w:ascii="Times New Roman" w:hAnsi="Times New Roman" w:cs="Times New Roman"/>
          <w:b/>
          <w:sz w:val="26"/>
          <w:szCs w:val="28"/>
          <w:u w:val="single"/>
        </w:rPr>
        <w:t xml:space="preserve"> работа</w:t>
      </w:r>
    </w:p>
    <w:p w:rsidR="00CA2D60" w:rsidRDefault="00CA2D60" w:rsidP="00CA2D6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Учебно-воспитательная работа осуществляется  на занятиях путем  рассказов о достижениях российских ученых, кратких сообщений о событиях мирового значения. В ненавязчивой форме напоминаются правила поведения. Кроме того, учащиеся принимают участие в учебно-массовых мероприятиях по культурно-просветительской тематике и патриотическому воспитанию, проводящихся в ЦДЮТТ.</w:t>
      </w:r>
    </w:p>
    <w:p w:rsidR="00CA2D60" w:rsidRDefault="00CA2D60" w:rsidP="00CA2D60">
      <w:pPr>
        <w:spacing w:line="360" w:lineRule="auto"/>
        <w:rPr>
          <w:sz w:val="26"/>
          <w:szCs w:val="26"/>
        </w:rPr>
      </w:pPr>
    </w:p>
    <w:p w:rsidR="00CA2D60" w:rsidRDefault="00CA2D60" w:rsidP="00CA2D60">
      <w:pPr>
        <w:pStyle w:val="5"/>
        <w:spacing w:line="360" w:lineRule="auto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  <w:u w:val="single"/>
        </w:rPr>
        <w:lastRenderedPageBreak/>
        <w:t xml:space="preserve">Учебно-тематический план ОП </w:t>
      </w:r>
    </w:p>
    <w:p w:rsidR="00CA2D60" w:rsidRDefault="00CA2D60" w:rsidP="00CA2D60">
      <w:pPr>
        <w:pStyle w:val="5"/>
        <w:spacing w:line="360" w:lineRule="auto"/>
        <w:jc w:val="center"/>
        <w:rPr>
          <w:b/>
          <w:caps/>
          <w:sz w:val="26"/>
          <w:szCs w:val="28"/>
          <w:u w:val="single"/>
        </w:rPr>
      </w:pPr>
      <w:r>
        <w:rPr>
          <w:b/>
          <w:caps/>
          <w:sz w:val="26"/>
          <w:szCs w:val="28"/>
          <w:u w:val="single"/>
        </w:rPr>
        <w:t>на 72 часа</w:t>
      </w:r>
    </w:p>
    <w:p w:rsidR="00CA2D60" w:rsidRDefault="00CA2D60" w:rsidP="00CA2D60"/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1"/>
        <w:gridCol w:w="6848"/>
        <w:gridCol w:w="767"/>
        <w:gridCol w:w="948"/>
        <w:gridCol w:w="659"/>
      </w:tblGrid>
      <w:tr w:rsidR="00CA2D60" w:rsidTr="00CA2D60">
        <w:trPr>
          <w:cantSplit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CA2D60" w:rsidRDefault="00CA2D6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Темы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pStyle w:val="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CA2D60" w:rsidTr="00CA2D60">
        <w:trPr>
          <w:cantSplit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60" w:rsidRDefault="00CA2D60">
            <w:pPr>
              <w:rPr>
                <w:b/>
                <w:sz w:val="26"/>
                <w:szCs w:val="26"/>
              </w:rPr>
            </w:pPr>
          </w:p>
        </w:tc>
        <w:tc>
          <w:tcPr>
            <w:tcW w:w="6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60" w:rsidRDefault="00CA2D60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jc w:val="both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Теория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jc w:val="both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Практика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jc w:val="both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Всего</w:t>
            </w:r>
          </w:p>
        </w:tc>
      </w:tr>
      <w:tr w:rsidR="00CA2D60" w:rsidTr="00CA2D6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1. Введение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CA2D60" w:rsidTr="00CA2D6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Тема</w:t>
            </w:r>
            <w:r>
              <w:rPr>
                <w:sz w:val="26"/>
                <w:szCs w:val="26"/>
                <w:lang w:val="en-US"/>
              </w:rPr>
              <w:t xml:space="preserve"> 2. OC Windows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A2D60" w:rsidTr="00CA2D6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3. Основы машинописи и делопроизводства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A2D60" w:rsidTr="00CA2D6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4. Технология обработки текста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CA2D60" w:rsidTr="00CA2D6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keepNext/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keepNext/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5. Технология обработки числовой информации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keepNext/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keepNext/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keepNext/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A2D60" w:rsidTr="00CA2D6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6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Тема 6. Технология хранения, поиска и сортировки информации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A2D60" w:rsidTr="00CA2D6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7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Тема 7. Технология разработки мультимедийных проектов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A2D60" w:rsidTr="00CA2D6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pStyle w:val="2"/>
              <w:jc w:val="left"/>
            </w:pPr>
            <w:r>
              <w:rPr>
                <w:b w:val="0"/>
                <w:caps w:val="0"/>
                <w:spacing w:val="-6"/>
                <w:sz w:val="26"/>
                <w:szCs w:val="26"/>
              </w:rPr>
              <w:t>Тема 8. Компьютерные сети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A2D60" w:rsidTr="00CA2D6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pStyle w:val="3"/>
              <w:spacing w:before="120" w:after="120"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Выпускная контрольная работа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A2D60" w:rsidTr="00CA2D6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pStyle w:val="3"/>
              <w:spacing w:before="120" w:after="120"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A2D60" w:rsidTr="00CA2D6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0" w:rsidRDefault="00CA2D60">
            <w:pPr>
              <w:spacing w:before="120" w:after="120"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pStyle w:val="3"/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9E7E8B">
            <w:pPr>
              <w:spacing w:before="120" w:after="12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 w:rsidR="00CA2D60"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CA2D60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9E7E8B">
            <w:pPr>
              <w:spacing w:before="120" w:after="12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 w:rsidR="00CA2D60"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CA2D60">
              <w:rPr>
                <w:b/>
                <w:sz w:val="26"/>
                <w:szCs w:val="26"/>
              </w:rPr>
              <w:t>57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9E7E8B">
            <w:pPr>
              <w:spacing w:before="120" w:after="12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 w:rsidR="00CA2D60"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CA2D60">
              <w:rPr>
                <w:b/>
                <w:sz w:val="26"/>
                <w:szCs w:val="26"/>
              </w:rPr>
              <w:t>72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CA2D60" w:rsidRDefault="00CA2D60" w:rsidP="00CA2D60">
      <w:pPr>
        <w:pStyle w:val="5"/>
        <w:spacing w:line="360" w:lineRule="auto"/>
        <w:jc w:val="center"/>
        <w:rPr>
          <w:b/>
          <w:sz w:val="28"/>
          <w:szCs w:val="28"/>
          <w:u w:val="single"/>
        </w:rPr>
      </w:pPr>
    </w:p>
    <w:p w:rsidR="00CA2D60" w:rsidRDefault="00CA2D60" w:rsidP="00CA2D60">
      <w:pPr>
        <w:pStyle w:val="5"/>
        <w:spacing w:line="360" w:lineRule="auto"/>
        <w:jc w:val="center"/>
        <w:rPr>
          <w:b/>
          <w:caps/>
          <w:sz w:val="28"/>
          <w:szCs w:val="28"/>
          <w:u w:val="single"/>
        </w:rPr>
      </w:pPr>
      <w:r>
        <w:br w:type="page"/>
      </w:r>
      <w:r>
        <w:rPr>
          <w:b/>
          <w:caps/>
          <w:sz w:val="28"/>
          <w:szCs w:val="28"/>
          <w:u w:val="single"/>
        </w:rPr>
        <w:lastRenderedPageBreak/>
        <w:t xml:space="preserve">Учебно-тематический план ОП </w:t>
      </w:r>
    </w:p>
    <w:p w:rsidR="00CA2D60" w:rsidRDefault="00CA2D60" w:rsidP="00CA2D60">
      <w:pPr>
        <w:pStyle w:val="5"/>
        <w:spacing w:line="360" w:lineRule="auto"/>
        <w:jc w:val="center"/>
        <w:rPr>
          <w:b/>
          <w:caps/>
          <w:sz w:val="26"/>
          <w:szCs w:val="28"/>
          <w:u w:val="single"/>
        </w:rPr>
      </w:pPr>
      <w:r>
        <w:rPr>
          <w:b/>
          <w:caps/>
          <w:sz w:val="26"/>
          <w:szCs w:val="28"/>
          <w:u w:val="single"/>
        </w:rPr>
        <w:t xml:space="preserve">на 144 часа </w:t>
      </w:r>
    </w:p>
    <w:p w:rsidR="00CA2D60" w:rsidRDefault="00CA2D60" w:rsidP="00CA2D60"/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5049"/>
        <w:gridCol w:w="1070"/>
        <w:gridCol w:w="1171"/>
        <w:gridCol w:w="896"/>
      </w:tblGrid>
      <w:tr w:rsidR="00CA2D60" w:rsidTr="00CA2D60">
        <w:trPr>
          <w:cantSplit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0" w:rsidRDefault="00CA2D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CA2D60" w:rsidRDefault="00CA2D6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  <w:p w:rsidR="00CA2D60" w:rsidRDefault="00CA2D6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0" w:rsidRDefault="00CA2D60">
            <w:pPr>
              <w:jc w:val="center"/>
              <w:rPr>
                <w:b/>
                <w:sz w:val="26"/>
                <w:szCs w:val="26"/>
              </w:rPr>
            </w:pPr>
          </w:p>
          <w:p w:rsidR="00CA2D60" w:rsidRDefault="00CA2D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pStyle w:val="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CA2D60" w:rsidTr="00CA2D60">
        <w:trPr>
          <w:cantSplit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60" w:rsidRDefault="00CA2D60">
            <w:pPr>
              <w:rPr>
                <w:b/>
                <w:sz w:val="26"/>
                <w:szCs w:val="26"/>
              </w:rPr>
            </w:pPr>
          </w:p>
        </w:tc>
        <w:tc>
          <w:tcPr>
            <w:tcW w:w="5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60" w:rsidRDefault="00CA2D60">
            <w:pPr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jc w:val="both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Теория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jc w:val="center"/>
              <w:rPr>
                <w:b/>
                <w:spacing w:val="-20"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pacing w:val="-20"/>
                <w:sz w:val="26"/>
                <w:szCs w:val="26"/>
              </w:rPr>
              <w:t>Практи-ка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jc w:val="both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Всего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1. Введение 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Тема</w:t>
            </w:r>
            <w:r>
              <w:rPr>
                <w:sz w:val="26"/>
                <w:szCs w:val="26"/>
                <w:lang w:val="en-US"/>
              </w:rPr>
              <w:t xml:space="preserve"> 2. OC Windows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3. Основы машинописи и делопроизводства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4. Технология обработки текста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keepNext/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keepNext/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5. Технология обработки числовой информации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keepNext/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keepNext/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keepNext/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6. </w:t>
            </w:r>
            <w:r>
              <w:rPr>
                <w:spacing w:val="-6"/>
                <w:sz w:val="26"/>
                <w:szCs w:val="26"/>
              </w:rPr>
              <w:t>Макросы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7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7. </w:t>
            </w:r>
            <w:r>
              <w:rPr>
                <w:spacing w:val="-6"/>
                <w:sz w:val="26"/>
                <w:szCs w:val="26"/>
              </w:rPr>
              <w:t>Технология хранения, поиска и сортировки информации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pacing w:val="-24"/>
                <w:sz w:val="26"/>
                <w:szCs w:val="26"/>
              </w:rPr>
            </w:pPr>
            <w:r>
              <w:rPr>
                <w:spacing w:val="-24"/>
                <w:sz w:val="26"/>
                <w:szCs w:val="26"/>
              </w:rPr>
              <w:t>8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8. </w:t>
            </w:r>
            <w:r>
              <w:rPr>
                <w:spacing w:val="-6"/>
                <w:sz w:val="26"/>
                <w:szCs w:val="26"/>
              </w:rPr>
              <w:t>Технология разработки мультимедийных проектов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9. </w:t>
            </w:r>
            <w:r>
              <w:rPr>
                <w:spacing w:val="-6"/>
                <w:sz w:val="26"/>
                <w:szCs w:val="26"/>
              </w:rPr>
              <w:t>Компьютерные сети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10. </w:t>
            </w:r>
            <w:r>
              <w:rPr>
                <w:spacing w:val="-6"/>
                <w:sz w:val="26"/>
                <w:szCs w:val="26"/>
              </w:rPr>
              <w:t>Знакомство со специализированными программами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pStyle w:val="3"/>
              <w:spacing w:before="120" w:after="120"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Выпускная  работа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pStyle w:val="3"/>
              <w:spacing w:before="120" w:after="120"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A2D60" w:rsidTr="00CA2D60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0" w:rsidRDefault="00CA2D6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pStyle w:val="3"/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60" w:rsidRDefault="00CA2D60">
            <w:pPr>
              <w:spacing w:before="120" w:after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</w:p>
        </w:tc>
      </w:tr>
    </w:tbl>
    <w:p w:rsidR="00983EC6" w:rsidRDefault="00983EC6">
      <w:bookmarkStart w:id="0" w:name="_GoBack"/>
      <w:bookmarkEnd w:id="0"/>
    </w:p>
    <w:sectPr w:rsidR="00983EC6" w:rsidSect="009E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64838"/>
    <w:rsid w:val="00564838"/>
    <w:rsid w:val="00983EC6"/>
    <w:rsid w:val="009E7E8B"/>
    <w:rsid w:val="00BC488B"/>
    <w:rsid w:val="00CA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CA2D60"/>
    <w:pPr>
      <w:keepNext/>
      <w:spacing w:line="360" w:lineRule="auto"/>
      <w:jc w:val="center"/>
      <w:outlineLvl w:val="0"/>
    </w:pPr>
    <w:rPr>
      <w:b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CA2D60"/>
    <w:pPr>
      <w:keepNext/>
      <w:spacing w:before="240" w:after="60"/>
      <w:jc w:val="center"/>
      <w:outlineLvl w:val="1"/>
    </w:pPr>
    <w:rPr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A2D60"/>
    <w:pPr>
      <w:keepNext/>
      <w:jc w:val="both"/>
      <w:outlineLvl w:val="2"/>
    </w:pPr>
    <w:rPr>
      <w:b/>
      <w:bCs/>
      <w:spacing w:val="-6"/>
      <w:sz w:val="24"/>
    </w:rPr>
  </w:style>
  <w:style w:type="paragraph" w:styleId="4">
    <w:name w:val="heading 4"/>
    <w:basedOn w:val="a"/>
    <w:next w:val="a"/>
    <w:link w:val="40"/>
    <w:unhideWhenUsed/>
    <w:qFormat/>
    <w:rsid w:val="00CA2D60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A2D6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D60"/>
    <w:rPr>
      <w:rFonts w:ascii="Times New Roman" w:eastAsia="Times New Roman" w:hAnsi="Times New Roman" w:cs="Times New Roman"/>
      <w:b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A2D60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2D60"/>
    <w:rPr>
      <w:rFonts w:ascii="Times New Roman" w:eastAsia="Times New Roman" w:hAnsi="Times New Roman" w:cs="Times New Roman"/>
      <w:b/>
      <w:bCs/>
      <w:spacing w:val="-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2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A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A2D6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a4">
    <w:name w:val="Body Text"/>
    <w:basedOn w:val="a"/>
    <w:link w:val="a5"/>
    <w:semiHidden/>
    <w:unhideWhenUsed/>
    <w:rsid w:val="00CA2D60"/>
    <w:pPr>
      <w:spacing w:before="6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A2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CA2D60"/>
    <w:pPr>
      <w:spacing w:before="100" w:beforeAutospacing="1" w:after="100" w:afterAutospacing="1"/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CA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A2D60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CA2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A2D60"/>
    <w:pPr>
      <w:ind w:left="284" w:hanging="142"/>
    </w:pPr>
    <w:rPr>
      <w:rFonts w:ascii="Century Schoolbook" w:hAnsi="Century Schoolbook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CA2D60"/>
    <w:rPr>
      <w:rFonts w:ascii="Century Schoolbook" w:eastAsia="Times New Roman" w:hAnsi="Century Schoolbook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8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8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CA2D60"/>
    <w:pPr>
      <w:keepNext/>
      <w:spacing w:line="360" w:lineRule="auto"/>
      <w:jc w:val="center"/>
      <w:outlineLvl w:val="0"/>
    </w:pPr>
    <w:rPr>
      <w:b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CA2D60"/>
    <w:pPr>
      <w:keepNext/>
      <w:spacing w:before="240" w:after="60"/>
      <w:jc w:val="center"/>
      <w:outlineLvl w:val="1"/>
    </w:pPr>
    <w:rPr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A2D60"/>
    <w:pPr>
      <w:keepNext/>
      <w:jc w:val="both"/>
      <w:outlineLvl w:val="2"/>
    </w:pPr>
    <w:rPr>
      <w:b/>
      <w:bCs/>
      <w:spacing w:val="-6"/>
      <w:sz w:val="24"/>
    </w:rPr>
  </w:style>
  <w:style w:type="paragraph" w:styleId="4">
    <w:name w:val="heading 4"/>
    <w:basedOn w:val="a"/>
    <w:next w:val="a"/>
    <w:link w:val="40"/>
    <w:unhideWhenUsed/>
    <w:qFormat/>
    <w:rsid w:val="00CA2D60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A2D6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D60"/>
    <w:rPr>
      <w:rFonts w:ascii="Times New Roman" w:eastAsia="Times New Roman" w:hAnsi="Times New Roman" w:cs="Times New Roman"/>
      <w:b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A2D60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2D60"/>
    <w:rPr>
      <w:rFonts w:ascii="Times New Roman" w:eastAsia="Times New Roman" w:hAnsi="Times New Roman" w:cs="Times New Roman"/>
      <w:b/>
      <w:bCs/>
      <w:spacing w:val="-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2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A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A2D6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a4">
    <w:name w:val="Body Text"/>
    <w:basedOn w:val="a"/>
    <w:link w:val="a5"/>
    <w:semiHidden/>
    <w:unhideWhenUsed/>
    <w:rsid w:val="00CA2D60"/>
    <w:pPr>
      <w:spacing w:before="6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A2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CA2D60"/>
    <w:pPr>
      <w:spacing w:before="100" w:beforeAutospacing="1" w:after="100" w:afterAutospacing="1"/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CA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A2D60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CA2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A2D60"/>
    <w:pPr>
      <w:ind w:left="284" w:hanging="142"/>
    </w:pPr>
    <w:rPr>
      <w:rFonts w:ascii="Century Schoolbook" w:hAnsi="Century Schoolbook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CA2D60"/>
    <w:rPr>
      <w:rFonts w:ascii="Century Schoolbook" w:eastAsia="Times New Roman" w:hAnsi="Century Schoolbook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2161</Words>
  <Characters>12323</Characters>
  <Application>Microsoft Office Word</Application>
  <DocSecurity>0</DocSecurity>
  <Lines>102</Lines>
  <Paragraphs>28</Paragraphs>
  <ScaleCrop>false</ScaleCrop>
  <Company/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2015-12-10T07:34:00Z</dcterms:created>
  <dcterms:modified xsi:type="dcterms:W3CDTF">2016-01-14T13:28:00Z</dcterms:modified>
</cp:coreProperties>
</file>