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A20D15" w:rsidRPr="00155DCD" w:rsidRDefault="00A20D15" w:rsidP="00A20D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A20D15" w:rsidRDefault="00A20D15" w:rsidP="00A20D1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A20D15" w:rsidRDefault="00A20D15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8720ED" w:rsidRP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8720ED">
        <w:rPr>
          <w:rFonts w:ascii="Times New Roman" w:hAnsi="Times New Roman" w:cs="Times New Roman"/>
          <w:b/>
          <w:kern w:val="36"/>
          <w:sz w:val="28"/>
        </w:rPr>
        <w:t>ПОЛОЖЕНИЕ</w:t>
      </w:r>
    </w:p>
    <w:p w:rsid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8720ED">
        <w:rPr>
          <w:rFonts w:ascii="Times New Roman" w:hAnsi="Times New Roman" w:cs="Times New Roman"/>
          <w:b/>
          <w:kern w:val="36"/>
          <w:sz w:val="28"/>
        </w:rPr>
        <w:t>ОБ ИГРЕ ПО СТАНЦИЯМ «ДОРОЖНАЯ АЗБУКА»</w:t>
      </w:r>
    </w:p>
    <w:p w:rsid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0C4EC0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проводится Районным опорным центром по ПДДТТ и БДД </w:t>
      </w:r>
    </w:p>
    <w:p w:rsidR="000C4EC0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совместно со школьным отрядом ЮИД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(юных инспекторов движения) </w:t>
      </w:r>
    </w:p>
    <w:p w:rsidR="008720ED" w:rsidRPr="008720ED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образовательного учреждения.</w:t>
      </w:r>
    </w:p>
    <w:p w:rsidR="008720ED" w:rsidRPr="008720ED" w:rsidRDefault="008720ED" w:rsidP="008720E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детского дорожно-транспортного травматизма, пропаганда безопасности дорожного движения.</w:t>
      </w:r>
    </w:p>
    <w:p w:rsidR="008720ED" w:rsidRPr="008720ED" w:rsidRDefault="008720ED" w:rsidP="008720E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Правил дорожного движения;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 закрепление знаний по правилам дорожного движения;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школьных отрядов ЮИД (юных инспекторов движения), поддержка детской творческой инициативы.</w:t>
      </w:r>
    </w:p>
    <w:p w:rsidR="008720ED" w:rsidRPr="008720ED" w:rsidRDefault="008720ED" w:rsidP="008720ED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мероприятия:</w:t>
      </w:r>
    </w:p>
    <w:p w:rsidR="008720ED" w:rsidRPr="008720ED" w:rsidRDefault="008720ED" w:rsidP="008720ED">
      <w:pPr>
        <w:shd w:val="clear" w:color="auto" w:fill="FFFFFF"/>
        <w:spacing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(игра по станциям) состоит из двух частей (станций):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станция: «Мы - пешеходы»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 - игровая программа по Правилам дорожного движения, которую готовит и проводит школьный отряд ЮИД (продолжительностью не более 30 минут);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станция: </w:t>
      </w:r>
      <w:proofErr w:type="gramStart"/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«АВТО-КЛАСС»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интерактивное занятие по Правилам дорожного движения в специальном </w:t>
      </w:r>
      <w:proofErr w:type="spell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агит-автобусе</w:t>
      </w:r>
      <w:proofErr w:type="spell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(проводят специалисты РОЦ по ПДДТТ и БДД).</w:t>
      </w:r>
      <w:proofErr w:type="gramEnd"/>
    </w:p>
    <w:p w:rsidR="008720ED" w:rsidRPr="008720ED" w:rsidRDefault="008720ED" w:rsidP="008720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программы: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начальной школы 1 - 4 класс (в количестве 20-28 чел.).</w:t>
      </w:r>
    </w:p>
    <w:p w:rsidR="008720ED" w:rsidRPr="008720ED" w:rsidRDefault="008720ED" w:rsidP="008720ED">
      <w:pPr>
        <w:shd w:val="clear" w:color="auto" w:fill="FFFFFF"/>
        <w:spacing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делится на две команды, одна из которых становится участником викторины, а вторая посещает интерактивное занятие в </w:t>
      </w:r>
      <w:proofErr w:type="gram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proofErr w:type="gram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агит-автобусе</w:t>
      </w:r>
      <w:proofErr w:type="spell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затем команды меняются местами. После прохождения всеми участниками двух станций происходит подведение итогов мероприятия.</w:t>
      </w:r>
    </w:p>
    <w:p w:rsidR="008720ED" w:rsidRPr="008720ED" w:rsidRDefault="008720ED" w:rsidP="008720ED">
      <w:p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подготовки: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ЮИД самостоятельно готовит игровую программу по ПДД продолжительностью не более 30 минут;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мероприятия в образовательном учреждении назначает дату проведения мероприятия, согласовывает ее с координатором РОЦ по ПДДТТ и БДД;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мероприятий: среда и пятница (время по согласованию);</w:t>
      </w:r>
    </w:p>
    <w:p w:rsidR="008720ED" w:rsidRPr="008720ED" w:rsidRDefault="008720ED" w:rsidP="008720ED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заявку и согласовать условия проведения мероприятия можно по телефону: 252-42-20 - Хавренкова Елена Борисовна - зав. РОЦ по ПДДТТ и БДД.</w:t>
      </w:r>
    </w:p>
    <w:sectPr w:rsidR="008720ED" w:rsidRPr="008720ED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70A5A"/>
    <w:multiLevelType w:val="multilevel"/>
    <w:tmpl w:val="D8A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7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8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12"/>
  </w:num>
  <w:num w:numId="5">
    <w:abstractNumId w:val="45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34"/>
  </w:num>
  <w:num w:numId="16">
    <w:abstractNumId w:val="46"/>
  </w:num>
  <w:num w:numId="17">
    <w:abstractNumId w:val="11"/>
  </w:num>
  <w:num w:numId="18">
    <w:abstractNumId w:val="22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2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8"/>
  </w:num>
  <w:num w:numId="26">
    <w:abstractNumId w:val="1"/>
  </w:num>
  <w:num w:numId="27">
    <w:abstractNumId w:val="44"/>
  </w:num>
  <w:num w:numId="28">
    <w:abstractNumId w:val="17"/>
  </w:num>
  <w:num w:numId="29">
    <w:abstractNumId w:val="2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0"/>
  </w:num>
  <w:num w:numId="33">
    <w:abstractNumId w:val="19"/>
  </w:num>
  <w:num w:numId="34">
    <w:abstractNumId w:val="36"/>
  </w:num>
  <w:num w:numId="35">
    <w:abstractNumId w:val="16"/>
  </w:num>
  <w:num w:numId="36">
    <w:abstractNumId w:val="20"/>
  </w:num>
  <w:num w:numId="37">
    <w:abstractNumId w:val="37"/>
  </w:num>
  <w:num w:numId="38">
    <w:abstractNumId w:val="13"/>
  </w:num>
  <w:num w:numId="39">
    <w:abstractNumId w:val="23"/>
  </w:num>
  <w:num w:numId="40">
    <w:abstractNumId w:val="9"/>
  </w:num>
  <w:num w:numId="41">
    <w:abstractNumId w:val="18"/>
  </w:num>
  <w:num w:numId="42">
    <w:abstractNumId w:val="24"/>
  </w:num>
  <w:num w:numId="43">
    <w:abstractNumId w:val="27"/>
  </w:num>
  <w:num w:numId="44">
    <w:abstractNumId w:val="38"/>
  </w:num>
  <w:num w:numId="45">
    <w:abstractNumId w:val="29"/>
  </w:num>
  <w:num w:numId="46">
    <w:abstractNumId w:val="6"/>
  </w:num>
  <w:num w:numId="47">
    <w:abstractNumId w:val="15"/>
  </w:num>
  <w:num w:numId="48">
    <w:abstractNumId w:val="2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0C4EC0"/>
    <w:rsid w:val="00170007"/>
    <w:rsid w:val="001F2D6C"/>
    <w:rsid w:val="00210F53"/>
    <w:rsid w:val="002530D4"/>
    <w:rsid w:val="002B2664"/>
    <w:rsid w:val="00310372"/>
    <w:rsid w:val="003965FC"/>
    <w:rsid w:val="003A51D3"/>
    <w:rsid w:val="003F057A"/>
    <w:rsid w:val="00473BA2"/>
    <w:rsid w:val="00481DBF"/>
    <w:rsid w:val="004B460F"/>
    <w:rsid w:val="00610AEA"/>
    <w:rsid w:val="006808AD"/>
    <w:rsid w:val="0074295B"/>
    <w:rsid w:val="00761725"/>
    <w:rsid w:val="007B3D63"/>
    <w:rsid w:val="00811D85"/>
    <w:rsid w:val="00840FDE"/>
    <w:rsid w:val="00870EB4"/>
    <w:rsid w:val="008720ED"/>
    <w:rsid w:val="008D4CB7"/>
    <w:rsid w:val="00A20D15"/>
    <w:rsid w:val="00AC2151"/>
    <w:rsid w:val="00B56DCB"/>
    <w:rsid w:val="00C23825"/>
    <w:rsid w:val="00CD5813"/>
    <w:rsid w:val="00CD7E4A"/>
    <w:rsid w:val="00CE41D5"/>
    <w:rsid w:val="00DB72A5"/>
    <w:rsid w:val="00DD0243"/>
    <w:rsid w:val="00E0539D"/>
    <w:rsid w:val="00EB2D8F"/>
    <w:rsid w:val="00EE3FFF"/>
    <w:rsid w:val="00FD09E0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4</cp:revision>
  <cp:lastPrinted>2014-09-09T12:35:00Z</cp:lastPrinted>
  <dcterms:created xsi:type="dcterms:W3CDTF">2015-06-03T08:59:00Z</dcterms:created>
  <dcterms:modified xsi:type="dcterms:W3CDTF">2015-09-09T15:00:00Z</dcterms:modified>
</cp:coreProperties>
</file>