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7A" w:rsidRDefault="00946520" w:rsidP="00A65A7A">
      <w:pPr>
        <w:pStyle w:val="a5"/>
        <w:ind w:left="-99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-353060</wp:posOffset>
            </wp:positionV>
            <wp:extent cx="3076575" cy="3152775"/>
            <wp:effectExtent l="19050" t="0" r="9525" b="0"/>
            <wp:wrapNone/>
            <wp:docPr id="1" name="Рисунок 0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AEE" w:rsidRPr="00A65A7A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5947410</wp:posOffset>
            </wp:positionV>
            <wp:extent cx="2438400" cy="3619500"/>
            <wp:effectExtent l="76200" t="38100" r="19050" b="19050"/>
            <wp:wrapNone/>
            <wp:docPr id="2" name="Рисунок 1" descr="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1950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65A7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</w:t>
      </w:r>
      <w:r w:rsidR="00DB525E" w:rsidRPr="00DB525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A65A7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A65A7A" w:rsidRPr="00A65A7A">
        <w:rPr>
          <w:rFonts w:ascii="Times New Roman" w:hAnsi="Times New Roman" w:cs="Times New Roman"/>
          <w:b/>
          <w:color w:val="7030A0"/>
          <w:sz w:val="28"/>
          <w:szCs w:val="28"/>
        </w:rPr>
        <w:t>ГОУ  ДОД</w:t>
      </w:r>
    </w:p>
    <w:p w:rsidR="00946520" w:rsidRDefault="00946520" w:rsidP="00946520">
      <w:pPr>
        <w:pStyle w:val="a5"/>
        <w:ind w:left="-99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ЦЕНТР</w:t>
      </w:r>
      <w:r w:rsidR="00DB525E" w:rsidRPr="00DB525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ДЕТСКОГО</w:t>
      </w:r>
      <w:proofErr w:type="gramEnd"/>
      <w:r w:rsidR="00DB525E" w:rsidRPr="00DB525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 </w:t>
      </w:r>
      <w:r w:rsidR="00DB525E" w:rsidRPr="00DB525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ЮНОШЕСКОГО</w:t>
      </w:r>
    </w:p>
    <w:p w:rsidR="00946520" w:rsidRDefault="00946520" w:rsidP="00946520">
      <w:pPr>
        <w:pStyle w:val="a5"/>
        <w:ind w:left="-99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</w:t>
      </w:r>
      <w:r w:rsidR="00DB525E" w:rsidRPr="00DB525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ТЕХНИЧЕСКОГО ТВОРЧЕСТВА</w:t>
      </w:r>
    </w:p>
    <w:p w:rsidR="00946520" w:rsidRDefault="00946520" w:rsidP="00946520">
      <w:pPr>
        <w:pStyle w:val="a5"/>
        <w:ind w:left="-99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</w:t>
      </w:r>
      <w:r w:rsidR="00DB525E" w:rsidRPr="00DB525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КИРОВСКОГО РАЙОНА</w:t>
      </w:r>
    </w:p>
    <w:p w:rsidR="00946520" w:rsidRPr="00946520" w:rsidRDefault="00946520" w:rsidP="00946520">
      <w:pPr>
        <w:pStyle w:val="a5"/>
        <w:ind w:left="-99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</w:t>
      </w:r>
      <w:r w:rsidR="00DB525E" w:rsidRPr="00DB525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САНКТ-ПЕТЕРБУРГА</w:t>
      </w:r>
    </w:p>
    <w:p w:rsidR="00A65A7A" w:rsidRDefault="00A65A7A" w:rsidP="00A65A7A">
      <w:pPr>
        <w:pStyle w:val="a5"/>
        <w:ind w:left="-99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46520" w:rsidRPr="00C300CB" w:rsidRDefault="00946520" w:rsidP="00946520">
      <w:pPr>
        <w:pStyle w:val="a5"/>
        <w:ind w:left="-993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</w:t>
      </w:r>
      <w:r w:rsidRPr="00C300C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ДИЗАЙН-СТУДИЯ  ОРИГАМИ</w:t>
      </w:r>
    </w:p>
    <w:p w:rsidR="00946520" w:rsidRDefault="00946520" w:rsidP="00946520">
      <w:pPr>
        <w:pStyle w:val="a5"/>
        <w:ind w:left="-993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C300C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«СОЛНЫШКО»</w:t>
      </w:r>
    </w:p>
    <w:p w:rsidR="00A65A7A" w:rsidRDefault="00A65A7A" w:rsidP="00A65A7A">
      <w:pPr>
        <w:pStyle w:val="a5"/>
        <w:ind w:left="-99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72AD" w:rsidRPr="001072AD" w:rsidRDefault="00A65A7A" w:rsidP="001072AD">
      <w:pPr>
        <w:pStyle w:val="a5"/>
        <w:ind w:left="-993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1072A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</w:t>
      </w:r>
      <w:r w:rsidR="001072AD" w:rsidRPr="001072AD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                  Педагог</w:t>
      </w:r>
    </w:p>
    <w:p w:rsidR="001072AD" w:rsidRPr="001072AD" w:rsidRDefault="001072AD" w:rsidP="001072AD">
      <w:pPr>
        <w:pStyle w:val="a5"/>
        <w:ind w:left="-993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1072AD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 xml:space="preserve">   </w:t>
      </w:r>
      <w:r w:rsidRPr="001072AD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дополнительного образования – </w:t>
      </w:r>
    </w:p>
    <w:p w:rsidR="00A65A7A" w:rsidRPr="001072AD" w:rsidRDefault="001072AD" w:rsidP="001072AD">
      <w:pPr>
        <w:pStyle w:val="a5"/>
        <w:ind w:left="-993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1072AD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 </w:t>
      </w:r>
      <w:proofErr w:type="spellStart"/>
      <w:r w:rsidRPr="001072AD">
        <w:rPr>
          <w:rFonts w:ascii="Times New Roman" w:hAnsi="Times New Roman" w:cs="Times New Roman"/>
          <w:b/>
          <w:i/>
          <w:color w:val="7030A0"/>
          <w:sz w:val="32"/>
          <w:szCs w:val="32"/>
        </w:rPr>
        <w:t>Технорядова</w:t>
      </w:r>
      <w:proofErr w:type="spellEnd"/>
      <w:r w:rsidRPr="001072AD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 Анна Михайловна</w:t>
      </w:r>
    </w:p>
    <w:p w:rsidR="00C300CB" w:rsidRDefault="00C300CB" w:rsidP="00DB525E">
      <w:pPr>
        <w:pStyle w:val="a5"/>
        <w:ind w:left="-99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72AD" w:rsidRPr="00DB525E" w:rsidRDefault="001072AD" w:rsidP="00DB525E">
      <w:pPr>
        <w:pStyle w:val="a5"/>
        <w:ind w:left="-99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72AD" w:rsidRPr="00F03D36" w:rsidRDefault="001072AD" w:rsidP="0096359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03D36">
        <w:rPr>
          <w:rFonts w:ascii="Times New Roman" w:hAnsi="Times New Roman" w:cs="Times New Roman"/>
          <w:sz w:val="28"/>
          <w:szCs w:val="28"/>
        </w:rPr>
        <w:t>Творческое объединение  Дизайн – студия Оригами  «Солнышко»,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D36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proofErr w:type="spellStart"/>
      <w:r w:rsidRPr="00F03D36">
        <w:rPr>
          <w:rFonts w:ascii="Times New Roman" w:hAnsi="Times New Roman" w:cs="Times New Roman"/>
          <w:sz w:val="28"/>
          <w:szCs w:val="28"/>
        </w:rPr>
        <w:t>Технорядовой</w:t>
      </w:r>
      <w:proofErr w:type="spellEnd"/>
      <w:r w:rsidRPr="00F03D36">
        <w:rPr>
          <w:rFonts w:ascii="Times New Roman" w:hAnsi="Times New Roman" w:cs="Times New Roman"/>
          <w:sz w:val="28"/>
          <w:szCs w:val="28"/>
        </w:rPr>
        <w:t xml:space="preserve"> Анны Ми</w:t>
      </w:r>
      <w:r w:rsidR="000C7E16">
        <w:rPr>
          <w:rFonts w:ascii="Times New Roman" w:hAnsi="Times New Roman" w:cs="Times New Roman"/>
          <w:sz w:val="28"/>
          <w:szCs w:val="28"/>
        </w:rPr>
        <w:t>хайловны, работает  с 1999 года</w:t>
      </w:r>
      <w:r w:rsidRPr="00F03D36">
        <w:rPr>
          <w:rFonts w:ascii="Times New Roman" w:hAnsi="Times New Roman" w:cs="Times New Roman"/>
          <w:sz w:val="28"/>
          <w:szCs w:val="28"/>
        </w:rPr>
        <w:t>, а в ГОУ ДОД ЦДЮТТ с мая 2008 года. Занятия проводятся в школах Кировского района  №№ 501 и 481. В коллективе ежегодно занимаются до 90 человек учащихся, в  основном из начальной школы в возрасте от 6 до 12 лет.</w:t>
      </w:r>
    </w:p>
    <w:p w:rsidR="001072AD" w:rsidRPr="00F03D36" w:rsidRDefault="001072AD" w:rsidP="005E67E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03D36">
        <w:rPr>
          <w:rFonts w:ascii="Times New Roman" w:hAnsi="Times New Roman" w:cs="Times New Roman"/>
          <w:sz w:val="28"/>
          <w:szCs w:val="28"/>
        </w:rPr>
        <w:t xml:space="preserve">Образовательная программа коллектива рассчитана на 2 года обучения и направлена на создание условий </w:t>
      </w:r>
      <w:proofErr w:type="gramStart"/>
      <w:r w:rsidRPr="00F03D3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03D36">
        <w:rPr>
          <w:rFonts w:ascii="Times New Roman" w:hAnsi="Times New Roman" w:cs="Times New Roman"/>
          <w:sz w:val="28"/>
          <w:szCs w:val="28"/>
        </w:rPr>
        <w:t>:</w:t>
      </w:r>
    </w:p>
    <w:p w:rsidR="001072AD" w:rsidRPr="00F03D36" w:rsidRDefault="001072AD" w:rsidP="005E67E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3D36">
        <w:rPr>
          <w:rFonts w:ascii="Times New Roman" w:hAnsi="Times New Roman" w:cs="Times New Roman"/>
          <w:sz w:val="28"/>
          <w:szCs w:val="28"/>
        </w:rPr>
        <w:t>усвоения детьми начальных знаний по истории возникновения Оригами  как вида искусства, элементарных понятий и технических приёмов, правил складывания и моделирования  фигурок из бумаги;</w:t>
      </w:r>
    </w:p>
    <w:p w:rsidR="001072AD" w:rsidRPr="00F03D36" w:rsidRDefault="001072AD" w:rsidP="005E67E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3D36">
        <w:rPr>
          <w:rFonts w:ascii="Times New Roman" w:hAnsi="Times New Roman" w:cs="Times New Roman"/>
          <w:sz w:val="28"/>
          <w:szCs w:val="28"/>
        </w:rPr>
        <w:t xml:space="preserve">приобретения детьми практических умений и навыков </w:t>
      </w:r>
      <w:proofErr w:type="gramStart"/>
      <w:r w:rsidRPr="00F03D36">
        <w:rPr>
          <w:rFonts w:ascii="Times New Roman" w:hAnsi="Times New Roman" w:cs="Times New Roman"/>
          <w:sz w:val="28"/>
          <w:szCs w:val="28"/>
        </w:rPr>
        <w:t>складывания</w:t>
      </w:r>
      <w:proofErr w:type="gramEnd"/>
      <w:r w:rsidRPr="00F03D36">
        <w:rPr>
          <w:rFonts w:ascii="Times New Roman" w:hAnsi="Times New Roman" w:cs="Times New Roman"/>
          <w:sz w:val="28"/>
          <w:szCs w:val="28"/>
        </w:rPr>
        <w:t xml:space="preserve"> как начальных базовых форм, так  и фигурок Оригами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D3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D36">
        <w:rPr>
          <w:rFonts w:ascii="Times New Roman" w:hAnsi="Times New Roman" w:cs="Times New Roman"/>
          <w:sz w:val="28"/>
          <w:szCs w:val="28"/>
        </w:rPr>
        <w:t>целом;</w:t>
      </w:r>
    </w:p>
    <w:p w:rsidR="001072AD" w:rsidRPr="00F03D36" w:rsidRDefault="001072AD" w:rsidP="005E67E4">
      <w:pPr>
        <w:pStyle w:val="a6"/>
        <w:numPr>
          <w:ilvl w:val="0"/>
          <w:numId w:val="2"/>
        </w:numPr>
        <w:ind w:left="3119" w:hanging="425"/>
        <w:jc w:val="both"/>
        <w:rPr>
          <w:rFonts w:ascii="Times New Roman" w:hAnsi="Times New Roman" w:cs="Times New Roman"/>
          <w:sz w:val="28"/>
          <w:szCs w:val="28"/>
        </w:rPr>
      </w:pPr>
      <w:r w:rsidRPr="00F03D36">
        <w:rPr>
          <w:rFonts w:ascii="Times New Roman" w:hAnsi="Times New Roman" w:cs="Times New Roman"/>
          <w:sz w:val="28"/>
          <w:szCs w:val="28"/>
        </w:rPr>
        <w:t xml:space="preserve">самостоятельного чтения  и построения чертежей 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3D36">
        <w:rPr>
          <w:rFonts w:ascii="Times New Roman" w:hAnsi="Times New Roman" w:cs="Times New Roman"/>
          <w:sz w:val="28"/>
          <w:szCs w:val="28"/>
        </w:rPr>
        <w:t xml:space="preserve">схем Оригами;    </w:t>
      </w:r>
    </w:p>
    <w:p w:rsidR="001072AD" w:rsidRPr="00F03D36" w:rsidRDefault="001072AD" w:rsidP="005E67E4">
      <w:pPr>
        <w:pStyle w:val="a6"/>
        <w:numPr>
          <w:ilvl w:val="0"/>
          <w:numId w:val="2"/>
        </w:numPr>
        <w:ind w:left="3119" w:hanging="425"/>
        <w:jc w:val="both"/>
        <w:rPr>
          <w:rFonts w:ascii="Times New Roman" w:hAnsi="Times New Roman" w:cs="Times New Roman"/>
          <w:sz w:val="28"/>
          <w:szCs w:val="28"/>
        </w:rPr>
      </w:pPr>
      <w:r w:rsidRPr="00F03D36">
        <w:rPr>
          <w:rFonts w:ascii="Times New Roman" w:hAnsi="Times New Roman" w:cs="Times New Roman"/>
          <w:sz w:val="28"/>
          <w:szCs w:val="28"/>
        </w:rPr>
        <w:t>развитие у детей  вкуса, воображения, интеллекта,  пространственного мышления, мелкой моторики рук, способностей к творческой изобретательности  и других важных качеств гармоничного развития ребёнка;</w:t>
      </w:r>
    </w:p>
    <w:p w:rsidR="001072AD" w:rsidRDefault="001072AD" w:rsidP="005E67E4">
      <w:pPr>
        <w:pStyle w:val="a6"/>
        <w:numPr>
          <w:ilvl w:val="0"/>
          <w:numId w:val="2"/>
        </w:numPr>
        <w:ind w:left="311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17E55">
        <w:rPr>
          <w:rFonts w:ascii="Times New Roman" w:hAnsi="Times New Roman" w:cs="Times New Roman"/>
          <w:sz w:val="28"/>
          <w:szCs w:val="28"/>
        </w:rPr>
        <w:t>формирования положительной мотивации к обучению и творческому труду, мотивации к занятиям художественным и техническим творчеством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17E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2AD" w:rsidRDefault="001072AD" w:rsidP="005E67E4">
      <w:pPr>
        <w:pStyle w:val="a6"/>
        <w:numPr>
          <w:ilvl w:val="0"/>
          <w:numId w:val="2"/>
        </w:numPr>
        <w:ind w:left="311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D36">
        <w:rPr>
          <w:rFonts w:ascii="Times New Roman" w:hAnsi="Times New Roman" w:cs="Times New Roman"/>
          <w:sz w:val="28"/>
          <w:szCs w:val="28"/>
        </w:rPr>
        <w:t>развития у детей умений и навыков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03D36">
        <w:rPr>
          <w:rFonts w:ascii="Times New Roman" w:hAnsi="Times New Roman" w:cs="Times New Roman"/>
          <w:sz w:val="28"/>
          <w:szCs w:val="28"/>
        </w:rPr>
        <w:t>коммуникативного</w:t>
      </w:r>
      <w:r w:rsidRPr="00917E55">
        <w:rPr>
          <w:rFonts w:ascii="Times New Roman" w:hAnsi="Times New Roman" w:cs="Times New Roman"/>
          <w:sz w:val="28"/>
          <w:szCs w:val="28"/>
        </w:rPr>
        <w:t xml:space="preserve"> </w:t>
      </w:r>
      <w:r w:rsidRPr="00F03D36">
        <w:rPr>
          <w:rFonts w:ascii="Times New Roman" w:hAnsi="Times New Roman" w:cs="Times New Roman"/>
          <w:sz w:val="28"/>
          <w:szCs w:val="28"/>
        </w:rPr>
        <w:t>взаимодействия,</w:t>
      </w:r>
      <w:r w:rsidRPr="00917E55">
        <w:rPr>
          <w:rFonts w:ascii="Times New Roman" w:hAnsi="Times New Roman" w:cs="Times New Roman"/>
          <w:sz w:val="28"/>
          <w:szCs w:val="28"/>
        </w:rPr>
        <w:t xml:space="preserve"> </w:t>
      </w:r>
      <w:r w:rsidRPr="00F03D36">
        <w:rPr>
          <w:rFonts w:ascii="Times New Roman" w:hAnsi="Times New Roman" w:cs="Times New Roman"/>
          <w:sz w:val="28"/>
          <w:szCs w:val="28"/>
        </w:rPr>
        <w:t>навыков</w:t>
      </w:r>
    </w:p>
    <w:p w:rsidR="001072AD" w:rsidRDefault="001072AD" w:rsidP="005E67E4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F03D36">
        <w:rPr>
          <w:rFonts w:ascii="Times New Roman" w:hAnsi="Times New Roman" w:cs="Times New Roman"/>
          <w:sz w:val="28"/>
          <w:szCs w:val="28"/>
        </w:rPr>
        <w:t>толерантного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0CB" w:rsidRDefault="001072AD" w:rsidP="005E67E4">
      <w:pPr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Занятия Оригами могут способствовать сбалансированному развитию   логического и творческого мышления, стимулированию развития внимания и памяти, снятию эмоциональной и сенсорной </w:t>
      </w:r>
      <w:r w:rsidR="00963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депривации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72AD" w:rsidRDefault="001072AD" w:rsidP="005E67E4">
      <w:pPr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</w:t>
      </w:r>
      <w:r w:rsidR="00963591">
        <w:rPr>
          <w:rFonts w:ascii="Times New Roman" w:hAnsi="Times New Roman" w:cs="Times New Roman"/>
          <w:sz w:val="28"/>
          <w:szCs w:val="28"/>
        </w:rPr>
        <w:t>вращение листа бумаги в игрушку дети воспринимают как увлекательную игру. В руках ребёнка бумага оживает: машет крыльями  журавлик, семенит, спускаясь с горки человечек, высоко парит самолётик!  Сколько радости</w:t>
      </w:r>
      <w:r w:rsidR="000C7E16">
        <w:rPr>
          <w:rFonts w:ascii="Times New Roman" w:hAnsi="Times New Roman" w:cs="Times New Roman"/>
          <w:sz w:val="28"/>
          <w:szCs w:val="28"/>
        </w:rPr>
        <w:t>, сколько восторга! Ни с чем не</w:t>
      </w:r>
      <w:r w:rsidR="00963591">
        <w:rPr>
          <w:rFonts w:ascii="Times New Roman" w:hAnsi="Times New Roman" w:cs="Times New Roman"/>
          <w:sz w:val="28"/>
          <w:szCs w:val="28"/>
        </w:rPr>
        <w:t>сравнимо чувство удовлетворения</w:t>
      </w:r>
      <w:r w:rsidR="005E67E4">
        <w:rPr>
          <w:rFonts w:ascii="Times New Roman" w:hAnsi="Times New Roman" w:cs="Times New Roman"/>
          <w:sz w:val="28"/>
          <w:szCs w:val="28"/>
        </w:rPr>
        <w:t xml:space="preserve"> от выполненной своими руками поделки. Такая игрушка мила сердцу, с ней разговаривают, её бережно хранят! И бумажные самураи приобретают новых друзей! Прыгающие лягушки, надувные шарики, коробочки для всевозможных мелочей, изящно сложенные салфетки для стола – мир Оригами бесконечен! В технике Оригами можно сделать аппликационные работы по сюжету русских народных сказок, </w:t>
      </w:r>
      <w:proofErr w:type="spellStart"/>
      <w:r w:rsidR="005E67E4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5E67E4">
        <w:rPr>
          <w:rFonts w:ascii="Times New Roman" w:hAnsi="Times New Roman" w:cs="Times New Roman"/>
          <w:sz w:val="28"/>
          <w:szCs w:val="28"/>
        </w:rPr>
        <w:t xml:space="preserve"> и других всевозможных фантазий. Кроме.  Кроме мозаик, орнаментов и разных картинок  дети смогут приготовить</w:t>
      </w:r>
      <w:r w:rsidR="00D75D48">
        <w:rPr>
          <w:rFonts w:ascii="Times New Roman" w:hAnsi="Times New Roman" w:cs="Times New Roman"/>
          <w:sz w:val="28"/>
          <w:szCs w:val="28"/>
        </w:rPr>
        <w:t xml:space="preserve"> поздравительные открытки к любому празднику, а также  закладки для книг и многое другое.</w:t>
      </w:r>
    </w:p>
    <w:p w:rsidR="00D75D48" w:rsidRDefault="00D75D48" w:rsidP="005E67E4">
      <w:pPr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занятий используются уроки – игры, уроки – сказки из бумаги, в которых используются следующие приёмы: сказка вплетена в канву моделирования и складывания игрушки из бумаги.</w:t>
      </w:r>
    </w:p>
    <w:p w:rsidR="00D75D48" w:rsidRDefault="00D75D48" w:rsidP="005E67E4">
      <w:pPr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«Оригами» является постоянным участником и неоднократным победителем городских и районных конкурсов, выставок, фестивалей детского творчества</w:t>
      </w:r>
      <w:r w:rsidR="00D54915">
        <w:rPr>
          <w:rFonts w:ascii="Times New Roman" w:hAnsi="Times New Roman" w:cs="Times New Roman"/>
          <w:sz w:val="28"/>
          <w:szCs w:val="28"/>
        </w:rPr>
        <w:t>. А также и</w:t>
      </w:r>
      <w:r>
        <w:rPr>
          <w:rFonts w:ascii="Times New Roman" w:hAnsi="Times New Roman" w:cs="Times New Roman"/>
          <w:sz w:val="28"/>
          <w:szCs w:val="28"/>
        </w:rPr>
        <w:t xml:space="preserve"> общероссийских и  международных – зарубежных</w:t>
      </w:r>
      <w:r w:rsidR="00D54915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>. Традиционными для коллектива стали мастер – классы по Оригами</w:t>
      </w:r>
      <w:r w:rsidR="00274D41">
        <w:rPr>
          <w:rFonts w:ascii="Times New Roman" w:hAnsi="Times New Roman" w:cs="Times New Roman"/>
          <w:sz w:val="28"/>
          <w:szCs w:val="28"/>
        </w:rPr>
        <w:t>.</w:t>
      </w:r>
      <w:r w:rsidR="00D54915">
        <w:rPr>
          <w:rFonts w:ascii="Times New Roman" w:hAnsi="Times New Roman" w:cs="Times New Roman"/>
          <w:sz w:val="28"/>
          <w:szCs w:val="28"/>
        </w:rPr>
        <w:t xml:space="preserve"> Почти на любой выставке детского творчества можно поучаствовать в наших мастерских – самим сложить какую-либо фигурку Оригами и тем самым уйти домой с замечательным сувениром. </w:t>
      </w:r>
      <w:r w:rsidR="00274D41">
        <w:rPr>
          <w:rFonts w:ascii="Times New Roman" w:hAnsi="Times New Roman" w:cs="Times New Roman"/>
          <w:sz w:val="28"/>
          <w:szCs w:val="28"/>
        </w:rPr>
        <w:t xml:space="preserve"> «Каникулы в Зоопарке», проводящиеся  </w:t>
      </w:r>
      <w:r w:rsidR="00D54915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274D41">
        <w:rPr>
          <w:rFonts w:ascii="Times New Roman" w:hAnsi="Times New Roman" w:cs="Times New Roman"/>
          <w:sz w:val="28"/>
          <w:szCs w:val="28"/>
        </w:rPr>
        <w:t>на территории Ленинградского Зоопарка</w:t>
      </w:r>
      <w:r w:rsidR="00D54915">
        <w:rPr>
          <w:rFonts w:ascii="Times New Roman" w:hAnsi="Times New Roman" w:cs="Times New Roman"/>
          <w:sz w:val="28"/>
          <w:szCs w:val="28"/>
        </w:rPr>
        <w:t xml:space="preserve"> и</w:t>
      </w:r>
      <w:r w:rsidR="00274D41">
        <w:rPr>
          <w:rFonts w:ascii="Times New Roman" w:hAnsi="Times New Roman" w:cs="Times New Roman"/>
          <w:sz w:val="28"/>
          <w:szCs w:val="28"/>
        </w:rPr>
        <w:t xml:space="preserve"> также «Каникулы в </w:t>
      </w:r>
      <w:proofErr w:type="spellStart"/>
      <w:r w:rsidR="00274D41">
        <w:rPr>
          <w:rFonts w:ascii="Times New Roman" w:hAnsi="Times New Roman" w:cs="Times New Roman"/>
          <w:sz w:val="28"/>
          <w:szCs w:val="28"/>
        </w:rPr>
        <w:t>ТЮЗе</w:t>
      </w:r>
      <w:proofErr w:type="spellEnd"/>
      <w:r w:rsidR="00274D41">
        <w:rPr>
          <w:rFonts w:ascii="Times New Roman" w:hAnsi="Times New Roman" w:cs="Times New Roman"/>
          <w:sz w:val="28"/>
          <w:szCs w:val="28"/>
        </w:rPr>
        <w:t xml:space="preserve">» - в Театре  Юного Зрителя. Это совместное </w:t>
      </w:r>
      <w:r w:rsidR="005C1CD4">
        <w:rPr>
          <w:rFonts w:ascii="Times New Roman" w:hAnsi="Times New Roman" w:cs="Times New Roman"/>
          <w:sz w:val="28"/>
          <w:szCs w:val="28"/>
        </w:rPr>
        <w:t xml:space="preserve"> наше </w:t>
      </w:r>
      <w:r w:rsidR="00274D41">
        <w:rPr>
          <w:rFonts w:ascii="Times New Roman" w:hAnsi="Times New Roman" w:cs="Times New Roman"/>
          <w:sz w:val="28"/>
          <w:szCs w:val="28"/>
        </w:rPr>
        <w:t xml:space="preserve">сотрудничество даёт не только  возможность  познакомить посетителей Зоопарка и театра  с интереснейшим направлением в искусстве – Оригами, но и  позволяет  бесплатное  посещение </w:t>
      </w:r>
      <w:r w:rsidR="00D54915">
        <w:rPr>
          <w:rFonts w:ascii="Times New Roman" w:hAnsi="Times New Roman" w:cs="Times New Roman"/>
          <w:sz w:val="28"/>
          <w:szCs w:val="28"/>
        </w:rPr>
        <w:t xml:space="preserve"> спектаклей и экскурсий в Зоопарке  участниками студии. </w:t>
      </w:r>
    </w:p>
    <w:p w:rsidR="005C1CD4" w:rsidRDefault="005C1CD4" w:rsidP="005E67E4">
      <w:pPr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сентября 2007 года педагог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Технорядова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Михайловна возглавляет ГМО – Городское Методическое Объединение педагогов Оригами  Санкт-Петербурга.</w:t>
      </w:r>
    </w:p>
    <w:p w:rsidR="005C1CD4" w:rsidRDefault="005C1CD4" w:rsidP="005E67E4">
      <w:pPr>
        <w:ind w:left="-567" w:right="14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В нашем коллективе каждый может найти себе друга.</w:t>
      </w:r>
    </w:p>
    <w:p w:rsidR="005C1CD4" w:rsidRDefault="005C1CD4" w:rsidP="005E67E4">
      <w:pPr>
        <w:ind w:left="-567" w:right="14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Учиться здесь весело и интересно,- на занятиях скучать некогда.</w:t>
      </w:r>
    </w:p>
    <w:p w:rsidR="005C1CD4" w:rsidRDefault="005C1CD4" w:rsidP="005E67E4">
      <w:pPr>
        <w:ind w:left="-567" w:right="14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Приглашаем всех ребят в наш коллектив!</w:t>
      </w:r>
    </w:p>
    <w:p w:rsidR="00C001F5" w:rsidRDefault="005C1CD4" w:rsidP="005E67E4">
      <w:pPr>
        <w:ind w:left="-567" w:right="14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52288" cy="4108704"/>
            <wp:effectExtent l="57150" t="57150" r="57912" b="63246"/>
            <wp:docPr id="3" name="Рисунок 2" descr="Безимени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4108704"/>
                    </a:xfrm>
                    <a:prstGeom prst="round2DiagRect">
                      <a:avLst/>
                    </a:prstGeom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1CD4" w:rsidRPr="005C1CD4" w:rsidRDefault="00C001F5" w:rsidP="00C001F5">
      <w:pPr>
        <w:ind w:left="-567" w:right="141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01F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57150" t="57150" r="60325" b="59690"/>
            <wp:docPr id="6" name="Рисунок 3" descr="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2Same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03D36" w:rsidRPr="00F03D36" w:rsidRDefault="00F03D36" w:rsidP="00802464">
      <w:pPr>
        <w:pStyle w:val="a6"/>
        <w:ind w:left="2127" w:hanging="142"/>
        <w:rPr>
          <w:rFonts w:ascii="Times New Roman" w:hAnsi="Times New Roman" w:cs="Times New Roman"/>
          <w:sz w:val="28"/>
          <w:szCs w:val="28"/>
        </w:rPr>
      </w:pPr>
      <w:r w:rsidRPr="00F03D36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02464" w:rsidRPr="0080246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1247140</wp:posOffset>
            </wp:positionV>
            <wp:extent cx="5067300" cy="3724910"/>
            <wp:effectExtent l="0" t="1009650" r="0" b="980440"/>
            <wp:wrapThrough wrapText="bothSides">
              <wp:wrapPolygon edited="0">
                <wp:start x="-911" y="21766"/>
                <wp:lineTo x="-796" y="22419"/>
                <wp:lineTo x="-21" y="23232"/>
                <wp:lineTo x="9577" y="23097"/>
                <wp:lineTo x="20002" y="23216"/>
                <wp:lineTo x="21952" y="23142"/>
                <wp:lineTo x="22527" y="21648"/>
                <wp:lineTo x="22459" y="20325"/>
                <wp:lineTo x="22540" y="20317"/>
                <wp:lineTo x="22505" y="2160"/>
                <wp:lineTo x="22454" y="1168"/>
                <wp:lineTo x="22398" y="66"/>
                <wp:lineTo x="22375" y="-374"/>
                <wp:lineTo x="21590" y="-1407"/>
                <wp:lineTo x="20050" y="-1261"/>
                <wp:lineTo x="18830" y="-1256"/>
                <wp:lineTo x="18749" y="-1249"/>
                <wp:lineTo x="17522" y="-1354"/>
                <wp:lineTo x="17441" y="-1346"/>
                <wp:lineTo x="16221" y="-1341"/>
                <wp:lineTo x="16140" y="-1333"/>
                <wp:lineTo x="14919" y="-1328"/>
                <wp:lineTo x="14838" y="-1321"/>
                <wp:lineTo x="13617" y="-1316"/>
                <wp:lineTo x="13536" y="-1308"/>
                <wp:lineTo x="12315" y="-1303"/>
                <wp:lineTo x="12234" y="-1295"/>
                <wp:lineTo x="11014" y="-1290"/>
                <wp:lineTo x="10933" y="-1283"/>
                <wp:lineTo x="9706" y="-1388"/>
                <wp:lineTo x="9625" y="-1380"/>
                <wp:lineTo x="8404" y="-1375"/>
                <wp:lineTo x="8323" y="-1368"/>
                <wp:lineTo x="7103" y="-1362"/>
                <wp:lineTo x="7022" y="-1355"/>
                <wp:lineTo x="5801" y="-1350"/>
                <wp:lineTo x="5720" y="-1342"/>
                <wp:lineTo x="4499" y="-1337"/>
                <wp:lineTo x="340" y="-1496"/>
                <wp:lineTo x="-523" y="-861"/>
                <wp:lineTo x="-998" y="-594"/>
                <wp:lineTo x="-1076" y="15359"/>
                <wp:lineTo x="-961" y="20774"/>
                <wp:lineTo x="-911" y="21766"/>
              </wp:wrapPolygon>
            </wp:wrapThrough>
            <wp:docPr id="10" name="Рисунок 8" descr="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639220">
                      <a:off x="0" y="0"/>
                      <a:ext cx="5067300" cy="3724910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84D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-635</wp:posOffset>
            </wp:positionV>
            <wp:extent cx="2876550" cy="3838575"/>
            <wp:effectExtent l="190500" t="152400" r="171450" b="104775"/>
            <wp:wrapNone/>
            <wp:docPr id="8" name="Рисунок 7" descr="дом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857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02464" w:rsidRPr="00F03D36" w:rsidRDefault="00802464" w:rsidP="00802464">
      <w:pPr>
        <w:rPr>
          <w:rFonts w:ascii="Times New Roman" w:hAnsi="Times New Roman" w:cs="Times New Roman"/>
          <w:sz w:val="28"/>
          <w:szCs w:val="28"/>
        </w:rPr>
      </w:pPr>
    </w:p>
    <w:p w:rsidR="00A65A7A" w:rsidRPr="00F03D36" w:rsidRDefault="00A65A7A" w:rsidP="00A65A7A">
      <w:pPr>
        <w:pStyle w:val="a5"/>
        <w:ind w:left="-426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03D3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</w:t>
      </w:r>
    </w:p>
    <w:p w:rsidR="005D343B" w:rsidRDefault="005D343B" w:rsidP="001B3B6F">
      <w:pPr>
        <w:pStyle w:val="a5"/>
        <w:ind w:left="-426" w:firstLine="3261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5D343B" w:rsidRPr="005D343B" w:rsidRDefault="005D343B" w:rsidP="005D343B"/>
    <w:p w:rsidR="005D343B" w:rsidRPr="005D343B" w:rsidRDefault="005D343B" w:rsidP="005D343B"/>
    <w:p w:rsidR="005D343B" w:rsidRPr="005D343B" w:rsidRDefault="005D343B" w:rsidP="005D343B"/>
    <w:p w:rsidR="005D343B" w:rsidRPr="005D343B" w:rsidRDefault="005D343B" w:rsidP="005D343B"/>
    <w:p w:rsidR="005D343B" w:rsidRPr="005D343B" w:rsidRDefault="005D343B" w:rsidP="005D343B"/>
    <w:p w:rsidR="005D343B" w:rsidRPr="005D343B" w:rsidRDefault="005D343B" w:rsidP="005D343B"/>
    <w:p w:rsidR="005D343B" w:rsidRPr="005D343B" w:rsidRDefault="005D343B" w:rsidP="005D343B"/>
    <w:p w:rsidR="005D343B" w:rsidRPr="005D343B" w:rsidRDefault="005D343B" w:rsidP="005D343B"/>
    <w:p w:rsidR="005D343B" w:rsidRPr="005D343B" w:rsidRDefault="005D343B" w:rsidP="005D343B"/>
    <w:p w:rsidR="005D343B" w:rsidRPr="005D343B" w:rsidRDefault="005D343B" w:rsidP="005D343B"/>
    <w:p w:rsidR="005D343B" w:rsidRPr="005D343B" w:rsidRDefault="005D343B" w:rsidP="005D343B"/>
    <w:p w:rsidR="005D343B" w:rsidRDefault="005D343B" w:rsidP="005D343B"/>
    <w:p w:rsidR="00C300CB" w:rsidRPr="005D343B" w:rsidRDefault="005D343B" w:rsidP="005D343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494030</wp:posOffset>
            </wp:positionV>
            <wp:extent cx="5364480" cy="3619500"/>
            <wp:effectExtent l="247650" t="228600" r="236220" b="190500"/>
            <wp:wrapNone/>
            <wp:docPr id="12" name="Рисунок 11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619500"/>
                    </a:xfrm>
                    <a:prstGeom prst="rect">
                      <a:avLst/>
                    </a:prstGeom>
                    <a:ln w="1905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C300CB" w:rsidRPr="005D343B" w:rsidSect="00917E55">
      <w:pgSz w:w="11906" w:h="16838"/>
      <w:pgMar w:top="1276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20"/>
      </v:shape>
    </w:pict>
  </w:numPicBullet>
  <w:abstractNum w:abstractNumId="0">
    <w:nsid w:val="2B883901"/>
    <w:multiLevelType w:val="hybridMultilevel"/>
    <w:tmpl w:val="4DC2982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903450"/>
    <w:multiLevelType w:val="hybridMultilevel"/>
    <w:tmpl w:val="2D0A494A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4CEF3DF5"/>
    <w:multiLevelType w:val="hybridMultilevel"/>
    <w:tmpl w:val="F6CA451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7AEE"/>
    <w:rsid w:val="000C7E16"/>
    <w:rsid w:val="001072AD"/>
    <w:rsid w:val="001B3B6F"/>
    <w:rsid w:val="00274D41"/>
    <w:rsid w:val="003C7FB0"/>
    <w:rsid w:val="0052752E"/>
    <w:rsid w:val="0055259D"/>
    <w:rsid w:val="005C1CD4"/>
    <w:rsid w:val="005D343B"/>
    <w:rsid w:val="005E67E4"/>
    <w:rsid w:val="006D3B0E"/>
    <w:rsid w:val="007269E9"/>
    <w:rsid w:val="00747AEE"/>
    <w:rsid w:val="007F7196"/>
    <w:rsid w:val="00802464"/>
    <w:rsid w:val="00916D05"/>
    <w:rsid w:val="00917E55"/>
    <w:rsid w:val="00946520"/>
    <w:rsid w:val="00963591"/>
    <w:rsid w:val="00984D6F"/>
    <w:rsid w:val="00A65A7A"/>
    <w:rsid w:val="00C001F5"/>
    <w:rsid w:val="00C300CB"/>
    <w:rsid w:val="00D030F1"/>
    <w:rsid w:val="00D54915"/>
    <w:rsid w:val="00D75D48"/>
    <w:rsid w:val="00DB525E"/>
    <w:rsid w:val="00EC13AF"/>
    <w:rsid w:val="00ED3FB3"/>
    <w:rsid w:val="00F03D36"/>
    <w:rsid w:val="00FB5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A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65A7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03D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4F372-C04E-476F-85A0-640D85167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User</cp:lastModifiedBy>
  <cp:revision>8</cp:revision>
  <dcterms:created xsi:type="dcterms:W3CDTF">2010-02-11T20:01:00Z</dcterms:created>
  <dcterms:modified xsi:type="dcterms:W3CDTF">2010-07-05T06:58:00Z</dcterms:modified>
</cp:coreProperties>
</file>