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BB3" w:rsidRDefault="00012BB3" w:rsidP="00012BB3">
      <w:pPr>
        <w:pStyle w:val="1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012BB3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-240030</wp:posOffset>
            </wp:positionV>
            <wp:extent cx="1085215" cy="1017905"/>
            <wp:effectExtent l="133350" t="57150" r="133985" b="86995"/>
            <wp:wrapNone/>
            <wp:docPr id="76" name="Рисунок 52" descr="журавл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1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18288" distB="0" distL="114300" distR="114300" simplePos="0" relativeHeight="251654656" behindDoc="0" locked="0" layoutInCell="1" allowOverlap="1">
            <wp:simplePos x="0" y="0"/>
            <wp:positionH relativeFrom="column">
              <wp:posOffset>-418084</wp:posOffset>
            </wp:positionH>
            <wp:positionV relativeFrom="paragraph">
              <wp:posOffset>-281813</wp:posOffset>
            </wp:positionV>
            <wp:extent cx="990727" cy="1059307"/>
            <wp:effectExtent l="57150" t="0" r="304673" b="255143"/>
            <wp:wrapNone/>
            <wp:docPr id="44" name="Рисунок 3" descr="журавль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727" cy="1059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Отчёт  о </w:t>
      </w:r>
      <w:r w:rsidRPr="00012BB3">
        <w:rPr>
          <w:rFonts w:ascii="Times New Roman" w:hAnsi="Times New Roman"/>
          <w:b/>
          <w:sz w:val="32"/>
          <w:szCs w:val="32"/>
          <w:lang w:eastAsia="ru-RU"/>
        </w:rPr>
        <w:t>7</w:t>
      </w:r>
      <w:r>
        <w:rPr>
          <w:rFonts w:ascii="Times New Roman" w:hAnsi="Times New Roman"/>
          <w:b/>
          <w:sz w:val="32"/>
          <w:szCs w:val="32"/>
          <w:lang w:eastAsia="ru-RU"/>
        </w:rPr>
        <w:t>-ой  Городской  выставке оригами</w:t>
      </w:r>
    </w:p>
    <w:p w:rsidR="00012BB3" w:rsidRDefault="00012BB3" w:rsidP="00012BB3">
      <w:pPr>
        <w:pStyle w:val="1"/>
        <w:tabs>
          <w:tab w:val="center" w:pos="4606"/>
          <w:tab w:val="right" w:pos="9212"/>
        </w:tabs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ab/>
        <w:t xml:space="preserve">«Четыре времени года» </w:t>
      </w:r>
      <w:r>
        <w:rPr>
          <w:rFonts w:ascii="Times New Roman" w:hAnsi="Times New Roman"/>
          <w:b/>
          <w:sz w:val="32"/>
          <w:szCs w:val="32"/>
          <w:lang w:eastAsia="ru-RU"/>
        </w:rPr>
        <w:tab/>
      </w:r>
    </w:p>
    <w:p w:rsidR="00012BB3" w:rsidRDefault="00012BB3" w:rsidP="00012BB3">
      <w:pPr>
        <w:pStyle w:val="1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012BB3">
        <w:rPr>
          <w:rFonts w:ascii="Times New Roman" w:hAnsi="Times New Roman"/>
          <w:b/>
          <w:sz w:val="32"/>
          <w:szCs w:val="32"/>
          <w:lang w:eastAsia="ru-RU"/>
        </w:rPr>
        <w:t>23 марта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- 06 апреля  2013 года</w:t>
      </w:r>
    </w:p>
    <w:p w:rsidR="00012BB3" w:rsidRDefault="00012BB3" w:rsidP="00012BB3">
      <w:pPr>
        <w:pStyle w:val="a4"/>
        <w:ind w:firstLine="709"/>
      </w:pPr>
      <w:r>
        <w:t xml:space="preserve">С 23 марта по 06 апреля  2013 года в выставочном зале и в фойе 3-го этажа Центра Детского и юношеского Технического Творчества (ЦДЮТТ) Кировского района проходила </w:t>
      </w:r>
      <w:r>
        <w:rPr>
          <w:rStyle w:val="nobr"/>
        </w:rPr>
        <w:t>7-я</w:t>
      </w:r>
      <w:r>
        <w:t xml:space="preserve"> Ежегодная Открытая Городская выставка Оригами «Четыре времени года». Выставка была включена в программу </w:t>
      </w:r>
      <w:r>
        <w:rPr>
          <w:rStyle w:val="nobr"/>
        </w:rPr>
        <w:t>13-го</w:t>
      </w:r>
      <w:r>
        <w:t xml:space="preserve"> Ежегодного Фестиваля «Японская весна в Санкт-Петербурге» и 8-го Ежегодного Городского Фестиваля «Оригами</w:t>
      </w:r>
      <w:r w:rsidR="00965E67">
        <w:t xml:space="preserve"> -</w:t>
      </w:r>
      <w:r>
        <w:t xml:space="preserve"> творчество и мастерство».</w:t>
      </w:r>
    </w:p>
    <w:p w:rsidR="00012BB3" w:rsidRDefault="00012BB3" w:rsidP="00012BB3">
      <w:pPr>
        <w:pStyle w:val="a4"/>
        <w:ind w:firstLine="709"/>
      </w:pPr>
      <w:r>
        <w:t>Участниками выставки стали учащиеся и педагоги из 66-ти учреждений дополнительного образования, школ, детских домов и других организаций, работающих с детьми</w:t>
      </w:r>
      <w:proofErr w:type="gramStart"/>
      <w:r w:rsidR="00E07F4B">
        <w:t>.</w:t>
      </w:r>
      <w:proofErr w:type="gramEnd"/>
      <w:r>
        <w:t xml:space="preserve"> </w:t>
      </w:r>
      <w:r w:rsidR="00EF795E" w:rsidRPr="00EF795E">
        <w:t xml:space="preserve"> </w:t>
      </w:r>
      <w:r w:rsidR="00E07F4B">
        <w:t>Были представлены</w:t>
      </w:r>
      <w:r w:rsidR="00EF795E">
        <w:t xml:space="preserve"> </w:t>
      </w:r>
      <w:r>
        <w:t>1</w:t>
      </w:r>
      <w:r w:rsidR="00B47401">
        <w:t>5</w:t>
      </w:r>
      <w:r>
        <w:t>-т</w:t>
      </w:r>
      <w:r w:rsidR="00E07F4B">
        <w:t>ь</w:t>
      </w:r>
      <w:r>
        <w:t xml:space="preserve"> район</w:t>
      </w:r>
      <w:r w:rsidR="00EF795E">
        <w:t>ов</w:t>
      </w:r>
      <w:r w:rsidR="00EF795E" w:rsidRPr="00EF795E">
        <w:t xml:space="preserve"> </w:t>
      </w:r>
      <w:r>
        <w:t xml:space="preserve"> Санкт-Петербурга, Ленинг</w:t>
      </w:r>
      <w:r w:rsidR="00EF795E">
        <w:t>радск</w:t>
      </w:r>
      <w:r w:rsidR="00E07F4B">
        <w:t>ая</w:t>
      </w:r>
      <w:r w:rsidR="00EF795E">
        <w:t xml:space="preserve"> и Новгородск</w:t>
      </w:r>
      <w:r w:rsidR="00E07F4B">
        <w:t>ая</w:t>
      </w:r>
      <w:r w:rsidR="00EF795E">
        <w:t xml:space="preserve"> област</w:t>
      </w:r>
      <w:r w:rsidR="00E07F4B">
        <w:t>и</w:t>
      </w:r>
      <w:r>
        <w:t xml:space="preserve">, </w:t>
      </w:r>
      <w:r w:rsidR="00EF795E" w:rsidRPr="00EF795E">
        <w:t xml:space="preserve"> </w:t>
      </w:r>
      <w:r>
        <w:t>город</w:t>
      </w:r>
      <w:r w:rsidR="00E07F4B">
        <w:t>а:</w:t>
      </w:r>
      <w:r>
        <w:t xml:space="preserve"> Москв</w:t>
      </w:r>
      <w:r w:rsidR="00E07F4B">
        <w:t>а</w:t>
      </w:r>
      <w:r w:rsidR="00B47401">
        <w:t>, Омск</w:t>
      </w:r>
      <w:r>
        <w:t xml:space="preserve"> и Южно-Сахалинск,  Полтав</w:t>
      </w:r>
      <w:r w:rsidR="00E07F4B">
        <w:t>а</w:t>
      </w:r>
      <w:r>
        <w:t xml:space="preserve"> (Украина) и Кишинев (Молдова).</w:t>
      </w:r>
      <w:r w:rsidR="00E07F4B">
        <w:t xml:space="preserve"> </w:t>
      </w:r>
      <w:r>
        <w:t xml:space="preserve">  </w:t>
      </w:r>
      <w:r w:rsidR="00B47401">
        <w:t>96</w:t>
      </w:r>
      <w:r>
        <w:t xml:space="preserve"> педагогов </w:t>
      </w:r>
      <w:r w:rsidR="00954BE0">
        <w:t xml:space="preserve">продемонстрировали </w:t>
      </w:r>
      <w:r>
        <w:t xml:space="preserve"> около </w:t>
      </w:r>
      <w:r w:rsidR="00B47401">
        <w:t>300</w:t>
      </w:r>
      <w:r>
        <w:t xml:space="preserve"> детских работ, выполненных  в технике Оригами .</w:t>
      </w:r>
      <w:r w:rsidR="00EF795E" w:rsidRPr="00EF795E">
        <w:t xml:space="preserve"> </w:t>
      </w:r>
      <w:r>
        <w:t xml:space="preserve"> </w:t>
      </w:r>
      <w:r w:rsidR="00B47401">
        <w:t>86</w:t>
      </w:r>
      <w:r>
        <w:t xml:space="preserve"> из которых были коллективного исполнения.</w:t>
      </w:r>
      <w:r w:rsidR="00EF795E">
        <w:t xml:space="preserve"> Одна из витрин </w:t>
      </w:r>
      <w:r w:rsidR="00E07F4B">
        <w:t xml:space="preserve">выставки </w:t>
      </w:r>
      <w:r w:rsidR="00EF795E">
        <w:t xml:space="preserve">была  с работами, выполненными в технике Оригами  мастерами из Японии, приезжавшими по приглашению Городского Методического Объединения педагогов направления Оригами в </w:t>
      </w:r>
      <w:r w:rsidR="00E07F4B">
        <w:t xml:space="preserve">наш город с дружественным визитом в </w:t>
      </w:r>
      <w:r w:rsidR="00EF795E">
        <w:t>сентябре и октябре 2012 года.</w:t>
      </w:r>
    </w:p>
    <w:p w:rsidR="00012BB3" w:rsidRDefault="00B47401" w:rsidP="00955CC9">
      <w:pPr>
        <w:pStyle w:val="a4"/>
        <w:jc w:val="center"/>
      </w:pPr>
      <w:r>
        <w:rPr>
          <w:noProof/>
        </w:rPr>
        <w:drawing>
          <wp:inline distT="0" distB="0" distL="0" distR="0">
            <wp:extent cx="1039713" cy="1462424"/>
            <wp:effectExtent l="19050" t="0" r="8037" b="0"/>
            <wp:docPr id="46" name="Рисунок 4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725" cy="146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CC9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098074" cy="1464097"/>
            <wp:effectExtent l="19050" t="0" r="6826" b="0"/>
            <wp:docPr id="47" name="Рисунок 4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389" cy="146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CC9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104900" cy="1473200"/>
            <wp:effectExtent l="19050" t="0" r="0" b="0"/>
            <wp:docPr id="48" name="Рисунок 47" descr="CCВQA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ВQAi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814" cy="14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CC9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104900" cy="1473199"/>
            <wp:effectExtent l="19050" t="0" r="0" b="0"/>
            <wp:docPr id="49" name="Рисунок 48" descr="CCВQA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ВQAi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521" cy="147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CC9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107280" cy="1476375"/>
            <wp:effectExtent l="19050" t="0" r="0" b="0"/>
            <wp:docPr id="50" name="Рисунок 49" descr="CCВQA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ВQAi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382" cy="14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B3" w:rsidRDefault="00012BB3" w:rsidP="00012BB3">
      <w:pPr>
        <w:pStyle w:val="1"/>
        <w:spacing w:before="100" w:beforeAutospacing="1" w:after="100" w:afterAutospacing="1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Композиции оригами были представлены в </w:t>
      </w:r>
      <w:r w:rsidR="00955CC9">
        <w:rPr>
          <w:rFonts w:ascii="Times New Roman" w:hAnsi="Times New Roman"/>
          <w:sz w:val="24"/>
          <w:szCs w:val="24"/>
          <w:lang w:eastAsia="ru-RU"/>
        </w:rPr>
        <w:t>шести</w:t>
      </w:r>
      <w:r>
        <w:rPr>
          <w:rFonts w:ascii="Times New Roman" w:hAnsi="Times New Roman"/>
          <w:sz w:val="24"/>
          <w:szCs w:val="24"/>
          <w:lang w:eastAsia="ru-RU"/>
        </w:rPr>
        <w:t xml:space="preserve">, традиционно сложившихся  номинациях выставки: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«Времена года»</w:t>
      </w:r>
      <w:r w:rsidR="00954BE0">
        <w:rPr>
          <w:rFonts w:ascii="Times New Roman" w:hAnsi="Times New Roman"/>
          <w:sz w:val="24"/>
          <w:szCs w:val="24"/>
          <w:lang w:eastAsia="ru-RU"/>
        </w:rPr>
        <w:t xml:space="preserve">; </w:t>
      </w:r>
      <w:r>
        <w:rPr>
          <w:rFonts w:ascii="Times New Roman" w:hAnsi="Times New Roman"/>
          <w:sz w:val="24"/>
          <w:szCs w:val="24"/>
          <w:lang w:eastAsia="ru-RU"/>
        </w:rPr>
        <w:t xml:space="preserve"> «Японский журавлик»</w:t>
      </w:r>
      <w:r w:rsidR="00954BE0">
        <w:rPr>
          <w:rFonts w:ascii="Times New Roman" w:hAnsi="Times New Roman"/>
          <w:sz w:val="24"/>
          <w:szCs w:val="24"/>
          <w:lang w:eastAsia="ru-RU"/>
        </w:rPr>
        <w:t>;</w:t>
      </w:r>
      <w:r>
        <w:rPr>
          <w:rFonts w:ascii="Times New Roman" w:hAnsi="Times New Roman"/>
          <w:sz w:val="24"/>
          <w:szCs w:val="24"/>
          <w:lang w:eastAsia="ru-RU"/>
        </w:rPr>
        <w:t xml:space="preserve"> «Моя любимая фигурка оригами»</w:t>
      </w:r>
      <w:r w:rsidR="00954BE0">
        <w:rPr>
          <w:rFonts w:ascii="Times New Roman" w:hAnsi="Times New Roman"/>
          <w:sz w:val="24"/>
          <w:szCs w:val="24"/>
          <w:lang w:eastAsia="ru-RU"/>
        </w:rPr>
        <w:t>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55CC9">
        <w:rPr>
          <w:rFonts w:ascii="Times New Roman" w:hAnsi="Times New Roman"/>
          <w:sz w:val="24"/>
          <w:szCs w:val="24"/>
        </w:rPr>
        <w:t>«Модульное Оригами»</w:t>
      </w:r>
      <w:r w:rsidR="00954BE0">
        <w:rPr>
          <w:rFonts w:ascii="Times New Roman" w:hAnsi="Times New Roman"/>
          <w:sz w:val="24"/>
          <w:szCs w:val="24"/>
        </w:rPr>
        <w:t>;</w:t>
      </w:r>
      <w:r w:rsidR="00955CC9">
        <w:rPr>
          <w:rFonts w:ascii="Times New Roman" w:hAnsi="Times New Roman"/>
          <w:sz w:val="24"/>
          <w:szCs w:val="24"/>
        </w:rPr>
        <w:t xml:space="preserve"> «Открытки» и  «Работа педагога»</w:t>
      </w:r>
      <w:r w:rsidR="00954BE0">
        <w:rPr>
          <w:rFonts w:ascii="Times New Roman" w:hAnsi="Times New Roman"/>
          <w:sz w:val="24"/>
          <w:szCs w:val="24"/>
        </w:rPr>
        <w:t xml:space="preserve">, </w:t>
      </w:r>
      <w:r w:rsidR="00955C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="00955CC9">
        <w:rPr>
          <w:rFonts w:ascii="Times New Roman" w:hAnsi="Times New Roman"/>
          <w:sz w:val="24"/>
          <w:szCs w:val="24"/>
          <w:lang w:eastAsia="ru-RU"/>
        </w:rPr>
        <w:t>в одной</w:t>
      </w:r>
      <w:r w:rsidR="00954BE0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55CC9">
        <w:rPr>
          <w:rFonts w:ascii="Times New Roman" w:hAnsi="Times New Roman"/>
          <w:sz w:val="24"/>
          <w:szCs w:val="24"/>
          <w:lang w:eastAsia="ru-RU"/>
        </w:rPr>
        <w:t xml:space="preserve"> вновь </w:t>
      </w:r>
      <w:r>
        <w:rPr>
          <w:rFonts w:ascii="Times New Roman" w:hAnsi="Times New Roman"/>
          <w:sz w:val="24"/>
          <w:szCs w:val="24"/>
          <w:lang w:eastAsia="ru-RU"/>
        </w:rPr>
        <w:t>добавленн</w:t>
      </w:r>
      <w:r w:rsidR="00955CC9">
        <w:rPr>
          <w:rFonts w:ascii="Times New Roman" w:hAnsi="Times New Roman"/>
          <w:sz w:val="24"/>
          <w:szCs w:val="24"/>
          <w:lang w:eastAsia="ru-RU"/>
        </w:rPr>
        <w:t>ой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955CC9">
        <w:rPr>
          <w:rFonts w:ascii="Times New Roman" w:hAnsi="Times New Roman"/>
          <w:sz w:val="24"/>
          <w:szCs w:val="24"/>
        </w:rPr>
        <w:t xml:space="preserve"> «Моя Япония».</w:t>
      </w:r>
      <w:r w:rsidR="00911351">
        <w:rPr>
          <w:rFonts w:ascii="Times New Roman" w:hAnsi="Times New Roman"/>
          <w:sz w:val="24"/>
          <w:szCs w:val="24"/>
        </w:rPr>
        <w:t xml:space="preserve"> </w:t>
      </w:r>
    </w:p>
    <w:p w:rsidR="00012BB3" w:rsidRDefault="00012BB3" w:rsidP="00012BB3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Большинство работ было выполнено в </w:t>
      </w:r>
      <w:r w:rsidR="00911351">
        <w:rPr>
          <w:rFonts w:ascii="Times New Roman" w:hAnsi="Times New Roman"/>
          <w:sz w:val="24"/>
          <w:szCs w:val="24"/>
          <w:lang w:eastAsia="ru-RU"/>
        </w:rPr>
        <w:t xml:space="preserve">традиционной </w:t>
      </w:r>
      <w:r>
        <w:rPr>
          <w:rFonts w:ascii="Times New Roman" w:hAnsi="Times New Roman"/>
          <w:sz w:val="24"/>
          <w:szCs w:val="24"/>
          <w:lang w:eastAsia="ru-RU"/>
        </w:rPr>
        <w:t>техник</w:t>
      </w:r>
      <w:r w:rsidR="00911351">
        <w:rPr>
          <w:rFonts w:ascii="Times New Roman" w:hAnsi="Times New Roman"/>
          <w:sz w:val="24"/>
          <w:szCs w:val="24"/>
          <w:lang w:eastAsia="ru-RU"/>
        </w:rPr>
        <w:t>е оригами. Некоторые</w:t>
      </w:r>
      <w:r>
        <w:rPr>
          <w:rFonts w:ascii="Times New Roman" w:hAnsi="Times New Roman"/>
          <w:sz w:val="24"/>
          <w:szCs w:val="24"/>
          <w:lang w:eastAsia="ru-RU"/>
        </w:rPr>
        <w:t xml:space="preserve"> сочета</w:t>
      </w:r>
      <w:r w:rsidR="00911351">
        <w:rPr>
          <w:rFonts w:ascii="Times New Roman" w:hAnsi="Times New Roman"/>
          <w:sz w:val="24"/>
          <w:szCs w:val="24"/>
          <w:lang w:eastAsia="ru-RU"/>
        </w:rPr>
        <w:t>ли</w:t>
      </w:r>
      <w:r>
        <w:rPr>
          <w:rFonts w:ascii="Times New Roman" w:hAnsi="Times New Roman"/>
          <w:sz w:val="24"/>
          <w:szCs w:val="24"/>
          <w:lang w:eastAsia="ru-RU"/>
        </w:rPr>
        <w:t xml:space="preserve"> оригами с аппликацией,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бумагопластикой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квиллингом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 и дизайном. </w:t>
      </w:r>
    </w:p>
    <w:p w:rsidR="00012BB3" w:rsidRDefault="00911351" w:rsidP="00400CD0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1381283"/>
            <wp:effectExtent l="19050" t="0" r="0" b="0"/>
            <wp:docPr id="51" name="Рисунок 50" descr="IVeTuBAC6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eTuBAC6W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15" cy="138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CD0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371699"/>
            <wp:effectExtent l="19050" t="0" r="0" b="0"/>
            <wp:docPr id="52" name="Рисунок 51" descr="jARKGqu6q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KGqu6qN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66" cy="137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CD0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1410463"/>
            <wp:effectExtent l="19050" t="0" r="0" b="0"/>
            <wp:docPr id="54" name="Рисунок 53" descr="B8bEU2ArR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bEU2ArRq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317" cy="14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noProof/>
          <w:sz w:val="24"/>
          <w:szCs w:val="24"/>
          <w:lang w:eastAsia="ru-RU"/>
        </w:rPr>
        <w:t xml:space="preserve">             </w:t>
      </w:r>
    </w:p>
    <w:p w:rsidR="00012BB3" w:rsidRDefault="00871856" w:rsidP="00012BB3">
      <w:pPr>
        <w:tabs>
          <w:tab w:val="left" w:pos="993"/>
        </w:tabs>
        <w:spacing w:before="100" w:beforeAutospacing="1" w:after="100" w:afterAutospacing="1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 апреля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 состоялась презентация выставки. На ней присутствовали почётные гости: </w:t>
      </w:r>
      <w:r w:rsidR="00400CD0">
        <w:rPr>
          <w:rFonts w:ascii="Times New Roman" w:hAnsi="Times New Roman"/>
          <w:sz w:val="24"/>
          <w:szCs w:val="24"/>
          <w:lang w:eastAsia="ru-RU"/>
        </w:rPr>
        <w:t xml:space="preserve">Генеральный Консул Японии в Санкт-Петербурге  господин </w:t>
      </w:r>
      <w:proofErr w:type="spellStart"/>
      <w:r w:rsidR="00400CD0">
        <w:rPr>
          <w:rFonts w:ascii="Times New Roman" w:hAnsi="Times New Roman"/>
          <w:sz w:val="24"/>
          <w:szCs w:val="24"/>
          <w:lang w:eastAsia="ru-RU"/>
        </w:rPr>
        <w:t>Есихиро</w:t>
      </w:r>
      <w:proofErr w:type="spellEnd"/>
      <w:r w:rsidR="00400CD0">
        <w:rPr>
          <w:rFonts w:ascii="Times New Roman" w:hAnsi="Times New Roman"/>
          <w:sz w:val="24"/>
          <w:szCs w:val="24"/>
          <w:lang w:eastAsia="ru-RU"/>
        </w:rPr>
        <w:t xml:space="preserve"> Я</w:t>
      </w:r>
      <w:r w:rsidR="00324560">
        <w:rPr>
          <w:rFonts w:ascii="Times New Roman" w:hAnsi="Times New Roman"/>
          <w:sz w:val="24"/>
          <w:szCs w:val="24"/>
          <w:lang w:eastAsia="ru-RU"/>
        </w:rPr>
        <w:t xml:space="preserve">МАМУРА, </w:t>
      </w:r>
      <w:r w:rsidR="00400C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Вице-консул по культуре Генерального Консульства Японии в Санкт-Петербурге господин </w:t>
      </w:r>
      <w:proofErr w:type="spellStart"/>
      <w:r w:rsidR="00400CD0">
        <w:rPr>
          <w:rFonts w:ascii="Times New Roman" w:hAnsi="Times New Roman"/>
          <w:sz w:val="24"/>
          <w:szCs w:val="24"/>
          <w:lang w:eastAsia="ru-RU"/>
        </w:rPr>
        <w:t>Такахиро</w:t>
      </w:r>
      <w:proofErr w:type="spellEnd"/>
      <w:r w:rsidR="00400CD0">
        <w:rPr>
          <w:rFonts w:ascii="Times New Roman" w:hAnsi="Times New Roman"/>
          <w:sz w:val="24"/>
          <w:szCs w:val="24"/>
          <w:lang w:eastAsia="ru-RU"/>
        </w:rPr>
        <w:t xml:space="preserve"> М</w:t>
      </w:r>
      <w:r w:rsidR="00324560">
        <w:rPr>
          <w:rFonts w:ascii="Times New Roman" w:hAnsi="Times New Roman"/>
          <w:sz w:val="24"/>
          <w:szCs w:val="24"/>
          <w:lang w:eastAsia="ru-RU"/>
        </w:rPr>
        <w:t>ИДЗУНО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,  руководитель отдела массовых мероприятий Городского Центра </w:t>
      </w:r>
      <w:r w:rsidR="00012BB3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Образования  «Аничков  Дворец»  </w:t>
      </w:r>
      <w:r w:rsidR="00400CD0">
        <w:rPr>
          <w:rFonts w:ascii="Times New Roman" w:hAnsi="Times New Roman"/>
          <w:sz w:val="24"/>
          <w:szCs w:val="24"/>
          <w:lang w:eastAsia="ru-RU"/>
        </w:rPr>
        <w:t>М</w:t>
      </w:r>
      <w:r w:rsidR="00324560">
        <w:rPr>
          <w:rFonts w:ascii="Times New Roman" w:hAnsi="Times New Roman"/>
          <w:sz w:val="24"/>
          <w:szCs w:val="24"/>
          <w:lang w:eastAsia="ru-RU"/>
        </w:rPr>
        <w:t>АКЕЕВА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 Оксана Викторовна, член правления Общества Дружбы «Россия – Япония» </w:t>
      </w:r>
      <w:r w:rsidR="00400CD0">
        <w:rPr>
          <w:rFonts w:ascii="Times New Roman" w:hAnsi="Times New Roman"/>
          <w:sz w:val="24"/>
          <w:szCs w:val="24"/>
          <w:lang w:eastAsia="ru-RU"/>
        </w:rPr>
        <w:t>К</w:t>
      </w:r>
      <w:r w:rsidR="00324560">
        <w:rPr>
          <w:rFonts w:ascii="Times New Roman" w:hAnsi="Times New Roman"/>
          <w:sz w:val="24"/>
          <w:szCs w:val="24"/>
          <w:lang w:eastAsia="ru-RU"/>
        </w:rPr>
        <w:t>АБАЧИНСКАЯ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  Елена Львовна</w:t>
      </w:r>
      <w:r w:rsidR="00324560">
        <w:rPr>
          <w:rFonts w:ascii="Times New Roman" w:hAnsi="Times New Roman"/>
          <w:sz w:val="24"/>
          <w:szCs w:val="24"/>
          <w:lang w:eastAsia="ru-RU"/>
        </w:rPr>
        <w:t>.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324560">
        <w:rPr>
          <w:rFonts w:ascii="Times New Roman" w:hAnsi="Times New Roman"/>
          <w:sz w:val="24"/>
          <w:szCs w:val="24"/>
          <w:lang w:eastAsia="ru-RU"/>
        </w:rPr>
        <w:t xml:space="preserve">А так же 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00CD0">
        <w:rPr>
          <w:rFonts w:ascii="Times New Roman" w:hAnsi="Times New Roman"/>
          <w:sz w:val="24"/>
          <w:szCs w:val="24"/>
          <w:lang w:eastAsia="ru-RU"/>
        </w:rPr>
        <w:t>гости</w:t>
      </w:r>
      <w:r w:rsidR="00324560">
        <w:rPr>
          <w:rFonts w:ascii="Times New Roman" w:hAnsi="Times New Roman"/>
          <w:sz w:val="24"/>
          <w:szCs w:val="24"/>
          <w:lang w:eastAsia="ru-RU"/>
        </w:rPr>
        <w:t xml:space="preserve"> и участники </w:t>
      </w:r>
      <w:r w:rsidR="00400CD0">
        <w:rPr>
          <w:rFonts w:ascii="Times New Roman" w:hAnsi="Times New Roman"/>
          <w:sz w:val="24"/>
          <w:szCs w:val="24"/>
          <w:lang w:eastAsia="ru-RU"/>
        </w:rPr>
        <w:t xml:space="preserve"> выставки Оригами из </w:t>
      </w:r>
      <w:r w:rsidR="00324560">
        <w:rPr>
          <w:rFonts w:ascii="Times New Roman" w:hAnsi="Times New Roman"/>
          <w:sz w:val="24"/>
          <w:szCs w:val="24"/>
          <w:lang w:eastAsia="ru-RU"/>
        </w:rPr>
        <w:t>города Кишинёва</w:t>
      </w:r>
      <w:r w:rsidR="00400CD0">
        <w:rPr>
          <w:rFonts w:ascii="Times New Roman" w:hAnsi="Times New Roman"/>
          <w:sz w:val="24"/>
          <w:szCs w:val="24"/>
          <w:lang w:eastAsia="ru-RU"/>
        </w:rPr>
        <w:t>: руководитель Государственного Молдавского центра Оригами госпожа С</w:t>
      </w:r>
      <w:r w:rsidR="00324560">
        <w:rPr>
          <w:rFonts w:ascii="Times New Roman" w:hAnsi="Times New Roman"/>
          <w:sz w:val="24"/>
          <w:szCs w:val="24"/>
          <w:lang w:eastAsia="ru-RU"/>
        </w:rPr>
        <w:t>ОКОЛОВА</w:t>
      </w:r>
      <w:r w:rsidR="00400CD0">
        <w:rPr>
          <w:rFonts w:ascii="Times New Roman" w:hAnsi="Times New Roman"/>
          <w:sz w:val="24"/>
          <w:szCs w:val="24"/>
          <w:lang w:eastAsia="ru-RU"/>
        </w:rPr>
        <w:t xml:space="preserve"> Лилия Дмитриевна и преподаватель Государственного Молдавского Центра Оригами госпожа С</w:t>
      </w:r>
      <w:r w:rsidR="00324560">
        <w:rPr>
          <w:rFonts w:ascii="Times New Roman" w:hAnsi="Times New Roman"/>
          <w:sz w:val="24"/>
          <w:szCs w:val="24"/>
          <w:lang w:eastAsia="ru-RU"/>
        </w:rPr>
        <w:t>АВА</w:t>
      </w:r>
      <w:r w:rsidR="00400CD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400CD0">
        <w:rPr>
          <w:rFonts w:ascii="Times New Roman" w:hAnsi="Times New Roman"/>
          <w:sz w:val="24"/>
          <w:szCs w:val="24"/>
          <w:lang w:eastAsia="ru-RU"/>
        </w:rPr>
        <w:t>Мариана</w:t>
      </w:r>
      <w:proofErr w:type="spellEnd"/>
      <w:r w:rsidR="00012BB3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0265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2456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265E1" w:rsidRDefault="000265E1" w:rsidP="000265E1">
      <w:pPr>
        <w:tabs>
          <w:tab w:val="left" w:pos="993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44654" cy="1562100"/>
            <wp:effectExtent l="19050" t="0" r="0" b="0"/>
            <wp:docPr id="55" name="Рисунок 54" descr="FFxGP4xCz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xGP4xCzl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798" cy="156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52525" cy="1729897"/>
            <wp:effectExtent l="19050" t="0" r="9525" b="0"/>
            <wp:docPr id="57" name="Рисунок 56" descr="IMG_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72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561097"/>
            <wp:effectExtent l="19050" t="0" r="0" b="0"/>
            <wp:docPr id="56" name="Рисунок 55" descr="iwJqvsCE2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JqvsCE2o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159" cy="156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560" w:rsidRDefault="00012BB3" w:rsidP="00871856">
      <w:pPr>
        <w:pStyle w:val="a4"/>
        <w:ind w:firstLine="709"/>
      </w:pPr>
      <w:r>
        <w:t xml:space="preserve">Директор ЯСИНСКАЯ Елена Савельевна представила почётным гостям Центр Технического Творчества, а куратор выставки </w:t>
      </w:r>
      <w:r w:rsidR="00954BE0">
        <w:t xml:space="preserve">ТЕХНОРЯДОВА Анна Михайловна – </w:t>
      </w:r>
      <w:r>
        <w:t xml:space="preserve">руководитель </w:t>
      </w:r>
      <w:r w:rsidR="00954BE0">
        <w:t>Городского Методического Объединения  (ГМО) педагогов</w:t>
      </w:r>
      <w:r>
        <w:t xml:space="preserve"> Оригами </w:t>
      </w:r>
      <w:r w:rsidR="00954BE0">
        <w:t xml:space="preserve">Санкт-Петербурга </w:t>
      </w:r>
      <w:r>
        <w:t>познакомила всех присутствующих с экспонатами</w:t>
      </w:r>
      <w:r w:rsidR="00965E67">
        <w:t xml:space="preserve"> выставки</w:t>
      </w:r>
      <w:r>
        <w:t xml:space="preserve">. Господин </w:t>
      </w:r>
      <w:r w:rsidR="000265E1">
        <w:t>ЯМАМУРА</w:t>
      </w:r>
      <w:r>
        <w:t xml:space="preserve">  в своем ответном слове сказал, что выставка получилась очень яркой и радостной. Также он отметил разнообразие техник работы с бумагой, представленных на выставке. После чего почётные гости оставили свои записи в книге отзывов.</w:t>
      </w:r>
    </w:p>
    <w:p w:rsidR="00C3104F" w:rsidRDefault="00871856" w:rsidP="00012BB3">
      <w:pPr>
        <w:pStyle w:val="a4"/>
        <w:ind w:firstLine="709"/>
        <w:rPr>
          <w:noProof/>
        </w:rPr>
      </w:pPr>
      <w:r>
        <w:t>30</w:t>
      </w:r>
      <w:r w:rsidR="00012BB3">
        <w:t xml:space="preserve"> марта с 11.00 до 18.00 для руководителей творческих объединений  и гостей выставки  проходил круглый стол и мастер – классы педагогов Оригами городов Санкт-Петербурга и Москвы</w:t>
      </w:r>
      <w:r>
        <w:t xml:space="preserve"> и Кишинёва</w:t>
      </w:r>
      <w:r w:rsidR="00012BB3">
        <w:t>. В течение тринадцати дней работы  выставки по предварительным заявкам  на ней проводились экскурсии и мастерские по Оригами для детей и  взрослых посетителей. Как правило, это были очень интересные, красочные,  эксклюзивные показы работ, зачастую авторские разработки педагогов.</w:t>
      </w:r>
      <w:r w:rsidR="00C3104F" w:rsidRPr="00C3104F">
        <w:rPr>
          <w:noProof/>
        </w:rPr>
        <w:t xml:space="preserve"> </w:t>
      </w:r>
    </w:p>
    <w:p w:rsidR="00871856" w:rsidRDefault="00C3104F" w:rsidP="00C3104F">
      <w:pPr>
        <w:pStyle w:val="a4"/>
      </w:pPr>
      <w:r>
        <w:rPr>
          <w:noProof/>
        </w:rPr>
        <w:drawing>
          <wp:inline distT="0" distB="0" distL="0" distR="0">
            <wp:extent cx="2362031" cy="1771650"/>
            <wp:effectExtent l="19050" t="0" r="169" b="0"/>
            <wp:docPr id="62" name="Рисунок 58" descr="7dr5TjGnK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r5TjGnKU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098" cy="17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7100" cy="1790260"/>
            <wp:effectExtent l="19050" t="0" r="0" b="0"/>
            <wp:docPr id="63" name="Рисунок 57" descr="3NXFGqp4w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NXFGqp4wj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012" cy="179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9C2" w:rsidRDefault="00012BB3" w:rsidP="00A769C2">
      <w:pPr>
        <w:pStyle w:val="a4"/>
        <w:tabs>
          <w:tab w:val="left" w:pos="1134"/>
        </w:tabs>
        <w:ind w:firstLine="709"/>
      </w:pPr>
      <w:r>
        <w:t xml:space="preserve">Торжественное закрытие выставки </w:t>
      </w:r>
      <w:r w:rsidR="00965E67">
        <w:t xml:space="preserve">«Четыре времени года» </w:t>
      </w:r>
      <w:r>
        <w:t xml:space="preserve">состоялось </w:t>
      </w:r>
      <w:r w:rsidR="00C3104F">
        <w:t>6 апреля</w:t>
      </w:r>
      <w:r>
        <w:t xml:space="preserve"> в 1</w:t>
      </w:r>
      <w:r w:rsidR="00C3104F">
        <w:t>4</w:t>
      </w:r>
      <w:r>
        <w:t xml:space="preserve"> часов. Оно началось выступлением организаторов Фестиваля «Оригами – творчество и мастерство». </w:t>
      </w:r>
      <w:r w:rsidR="00965E67">
        <w:t>С приветственным словом ко всем пришедшим обратилась почётный гость БОЙЦОВА Александра Тимофеевна – заместитель Генерального директора Центра Образования</w:t>
      </w:r>
      <w:proofErr w:type="gramStart"/>
      <w:r w:rsidR="00965E67">
        <w:t xml:space="preserve">  С</w:t>
      </w:r>
      <w:proofErr w:type="gramEnd"/>
      <w:r w:rsidR="00965E67">
        <w:t>анк</w:t>
      </w:r>
      <w:r w:rsidR="00AE4F75">
        <w:t>т</w:t>
      </w:r>
      <w:r w:rsidR="00965E67">
        <w:t xml:space="preserve"> – Петербургского Городского Дворца Творчества Юных </w:t>
      </w:r>
      <w:r w:rsidR="00AE4F75">
        <w:t xml:space="preserve"> «Аничков  Дворец». </w:t>
      </w:r>
      <w:r>
        <w:t>Затем  награждались победители Ежегодной Городской Олимпиады по Оригами «</w:t>
      </w:r>
      <w:r w:rsidR="00C3104F">
        <w:t>Классический</w:t>
      </w:r>
      <w:r>
        <w:t xml:space="preserve"> мир Оригами» и участники выставки «Четыре времени года». Настоящим подарком для всех присутствующих был концерт, в котором приняли участие ансамбль народной музыки «</w:t>
      </w:r>
      <w:proofErr w:type="spellStart"/>
      <w:r>
        <w:t>Русята</w:t>
      </w:r>
      <w:proofErr w:type="spellEnd"/>
      <w:r>
        <w:t>», хореографические ансамбли «Питер – непоседы» и «</w:t>
      </w:r>
      <w:proofErr w:type="spellStart"/>
      <w:r>
        <w:t>Смайл</w:t>
      </w:r>
      <w:proofErr w:type="spellEnd"/>
      <w:r>
        <w:t xml:space="preserve">». </w:t>
      </w:r>
    </w:p>
    <w:p w:rsidR="00A769C2" w:rsidRDefault="00A769C2" w:rsidP="008C5731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09642" cy="1657350"/>
            <wp:effectExtent l="19050" t="0" r="158" b="0"/>
            <wp:docPr id="4" name="Рисунок 3" descr="DSC0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9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352" cy="165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AC5">
        <w:rPr>
          <w:lang w:eastAsia="ru-RU"/>
        </w:rPr>
        <w:t xml:space="preserve"> </w:t>
      </w:r>
      <w:r w:rsidR="00886AC5">
        <w:rPr>
          <w:noProof/>
          <w:lang w:eastAsia="ru-RU"/>
        </w:rPr>
        <w:drawing>
          <wp:inline distT="0" distB="0" distL="0" distR="0">
            <wp:extent cx="1364456" cy="1819275"/>
            <wp:effectExtent l="19050" t="0" r="7144" b="0"/>
            <wp:docPr id="5" name="Рисунок 4" descr="eUaufH8Cd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aufH8CdR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67" cy="182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AC5">
        <w:rPr>
          <w:lang w:eastAsia="ru-RU"/>
        </w:rPr>
        <w:t xml:space="preserve"> </w:t>
      </w:r>
      <w:r w:rsidR="00886AC5">
        <w:rPr>
          <w:noProof/>
          <w:lang w:eastAsia="ru-RU"/>
        </w:rPr>
        <w:drawing>
          <wp:inline distT="0" distB="0" distL="0" distR="0">
            <wp:extent cx="2209642" cy="1657350"/>
            <wp:effectExtent l="19050" t="0" r="158" b="0"/>
            <wp:docPr id="6" name="Рисунок 5" descr="DSC0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882" cy="16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B3" w:rsidRDefault="008C5731" w:rsidP="008C5731">
      <w:pPr>
        <w:pStyle w:val="a4"/>
        <w:tabs>
          <w:tab w:val="left" w:pos="1134"/>
        </w:tabs>
      </w:pPr>
      <w:r>
        <w:rPr>
          <w:noProof/>
        </w:rPr>
        <w:drawing>
          <wp:inline distT="0" distB="0" distL="0" distR="0">
            <wp:extent cx="1899023" cy="1495425"/>
            <wp:effectExtent l="19050" t="0" r="5977" b="0"/>
            <wp:docPr id="7" name="Рисунок 6" descr="aRSSIiyhn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SIiyhniU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721" cy="149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058" cy="1485900"/>
            <wp:effectExtent l="19050" t="0" r="142" b="0"/>
            <wp:docPr id="8" name="Рисунок 7" descr="cyTozYV19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TozYV19c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05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1675" cy="1478862"/>
            <wp:effectExtent l="19050" t="0" r="9525" b="0"/>
            <wp:docPr id="9" name="Рисунок 8" descr="Ug5ja5BiU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5ja5BiUvM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956" cy="147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noProof/>
        </w:rPr>
        <w:t xml:space="preserve">    </w:t>
      </w:r>
    </w:p>
    <w:p w:rsidR="00012BB3" w:rsidRDefault="00012BB3" w:rsidP="00012BB3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Дипломы детям и педагогам  — участникам </w:t>
      </w:r>
      <w:r w:rsidR="008C5731">
        <w:rPr>
          <w:rStyle w:val="nobr"/>
          <w:sz w:val="24"/>
          <w:szCs w:val="24"/>
        </w:rPr>
        <w:t>7</w:t>
      </w:r>
      <w:r>
        <w:rPr>
          <w:rStyle w:val="nobr"/>
          <w:sz w:val="24"/>
          <w:szCs w:val="24"/>
        </w:rPr>
        <w:t>-й</w:t>
      </w:r>
      <w:r>
        <w:rPr>
          <w:rFonts w:ascii="Times New Roman" w:hAnsi="Times New Roman"/>
          <w:sz w:val="24"/>
          <w:szCs w:val="24"/>
        </w:rPr>
        <w:t xml:space="preserve"> Городской выставки оригами «Четыре времени года»    и победителям </w:t>
      </w:r>
      <w:r w:rsidR="008C5731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-ой Городской олимпиады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</w:rPr>
        <w:t>«</w:t>
      </w:r>
      <w:r w:rsidR="008C5731">
        <w:rPr>
          <w:rFonts w:ascii="Times New Roman" w:hAnsi="Times New Roman"/>
          <w:sz w:val="24"/>
          <w:szCs w:val="24"/>
        </w:rPr>
        <w:t>Классический</w:t>
      </w:r>
      <w:r>
        <w:rPr>
          <w:rFonts w:ascii="Times New Roman" w:hAnsi="Times New Roman"/>
          <w:sz w:val="24"/>
          <w:szCs w:val="24"/>
        </w:rPr>
        <w:t xml:space="preserve">  </w:t>
      </w:r>
      <w:r w:rsidR="008C5731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ир </w:t>
      </w:r>
      <w:r w:rsidR="008C5731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ригами» вручали </w:t>
      </w:r>
      <w:r w:rsidR="008C5731" w:rsidRPr="008C5731">
        <w:rPr>
          <w:rFonts w:ascii="Times New Roman" w:hAnsi="Times New Roman"/>
          <w:sz w:val="24"/>
          <w:szCs w:val="24"/>
        </w:rPr>
        <w:t>БОЙЦОВА Александра Тимофеевн</w:t>
      </w:r>
      <w:r w:rsidR="008C5731">
        <w:rPr>
          <w:rFonts w:ascii="Times New Roman" w:hAnsi="Times New Roman"/>
          <w:sz w:val="24"/>
          <w:szCs w:val="24"/>
        </w:rPr>
        <w:t>а – заместитель Генерального директора ГБОУ ЦО СПБ ГДТЮ «Аничков Дворец», ЯСИНСКАЯ Елена Савельевна  -</w:t>
      </w:r>
      <w:r>
        <w:rPr>
          <w:rFonts w:ascii="Times New Roman" w:hAnsi="Times New Roman"/>
          <w:sz w:val="24"/>
          <w:szCs w:val="24"/>
        </w:rPr>
        <w:t xml:space="preserve">  директор ГБОУ ДОД ЦДЮТТ и Городской методист ТЕХНОРЯДОВА Анна Михайловна. Макет дипломов разработала автор многочисленных книг и публикаций по Оригами,  руководитель группы в интернете  «</w:t>
      </w:r>
      <w:proofErr w:type="spellStart"/>
      <w:r>
        <w:rPr>
          <w:rFonts w:ascii="Times New Roman" w:hAnsi="Times New Roman"/>
          <w:sz w:val="24"/>
          <w:szCs w:val="24"/>
        </w:rPr>
        <w:t>Оригами+</w:t>
      </w:r>
      <w:proofErr w:type="spellEnd"/>
      <w:r>
        <w:rPr>
          <w:rFonts w:ascii="Times New Roman" w:hAnsi="Times New Roman"/>
          <w:sz w:val="24"/>
          <w:szCs w:val="24"/>
        </w:rPr>
        <w:t>»  СОКОЛОВА Светлана  Витальевна.</w:t>
      </w:r>
    </w:p>
    <w:p w:rsidR="00012BB3" w:rsidRDefault="00281DB5" w:rsidP="00012B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85925" cy="1264534"/>
            <wp:effectExtent l="19050" t="0" r="9525" b="0"/>
            <wp:docPr id="10" name="Рисунок 9" descr="cVLl2tREK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Ll2tREKr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12B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1570" cy="1495425"/>
            <wp:effectExtent l="19050" t="0" r="2380" b="0"/>
            <wp:docPr id="45" name="Рисунок 44" descr="hKPRIVC9K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PRIVC9K0U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494" cy="150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8713" cy="1504950"/>
            <wp:effectExtent l="19050" t="0" r="0" b="0"/>
            <wp:docPr id="53" name="Рисунок 52" descr="T_joOkrSk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joOkrSkSc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48" cy="150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01678" cy="1276350"/>
            <wp:effectExtent l="19050" t="0" r="0" b="0"/>
            <wp:docPr id="58" name="Рисунок 57" descr="keoCnVifW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oCnVifWt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14" cy="127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sz w:val="24"/>
          <w:szCs w:val="24"/>
        </w:rPr>
        <w:t xml:space="preserve"> </w:t>
      </w:r>
    </w:p>
    <w:p w:rsidR="00012BB3" w:rsidRDefault="00012BB3" w:rsidP="00012BB3">
      <w:pPr>
        <w:tabs>
          <w:tab w:val="left" w:pos="1276"/>
        </w:tabs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 итогам работы выставки выпущен каталог работ с фото - и </w:t>
      </w:r>
      <w:proofErr w:type="spellStart"/>
      <w:r>
        <w:rPr>
          <w:rFonts w:ascii="Times New Roman" w:hAnsi="Times New Roman"/>
          <w:sz w:val="24"/>
          <w:szCs w:val="24"/>
        </w:rPr>
        <w:t>видеоприложением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12BB3" w:rsidRDefault="00012BB3" w:rsidP="00012BB3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 же информацию о выставке «Четыре времени года» можно увидеть на официальном портале Администрации Санкт – Петербурга  </w:t>
      </w:r>
      <w:hyperlink r:id="rId28" w:history="1">
        <w:r>
          <w:rPr>
            <w:rStyle w:val="a3"/>
            <w:sz w:val="24"/>
            <w:szCs w:val="24"/>
          </w:rPr>
          <w:t>www.gov.spb.ru/</w:t>
        </w:r>
      </w:hyperlink>
      <w:proofErr w:type="gramStart"/>
      <w:r>
        <w:rPr>
          <w:rFonts w:ascii="Times New Roman" w:hAnsi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/>
          <w:sz w:val="24"/>
          <w:szCs w:val="24"/>
        </w:rPr>
        <w:t xml:space="preserve">  на сайте Центра Детского и юношеского Технического Творчества Кировского района СПб  в рубрике «Оригами»  </w:t>
      </w:r>
      <w:hyperlink r:id="rId29" w:history="1">
        <w:r>
          <w:rPr>
            <w:rStyle w:val="a3"/>
          </w:rPr>
          <w:t>www.kirov.spb.ru</w:t>
        </w:r>
      </w:hyperlink>
      <w:r>
        <w:rPr>
          <w:rFonts w:ascii="Times New Roman" w:hAnsi="Times New Roman"/>
        </w:rPr>
        <w:t xml:space="preserve"> ,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а так же, посетив страничку сайта  «Социальной сети работников образования»  </w:t>
      </w:r>
      <w:hyperlink r:id="rId30" w:history="1">
        <w:r>
          <w:rPr>
            <w:rStyle w:val="a3"/>
            <w:sz w:val="24"/>
            <w:szCs w:val="24"/>
            <w:lang w:val="en-US"/>
          </w:rPr>
          <w:t>http</w:t>
        </w:r>
        <w:r>
          <w:rPr>
            <w:rStyle w:val="a3"/>
            <w:sz w:val="24"/>
            <w:szCs w:val="24"/>
          </w:rPr>
          <w:t>://</w:t>
        </w:r>
        <w:r>
          <w:rPr>
            <w:rStyle w:val="a3"/>
            <w:sz w:val="24"/>
            <w:szCs w:val="24"/>
            <w:lang w:val="en-US"/>
          </w:rPr>
          <w:t>nsportal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  <w:r>
          <w:rPr>
            <w:rStyle w:val="a3"/>
            <w:sz w:val="24"/>
            <w:szCs w:val="24"/>
          </w:rPr>
          <w:t>/</w:t>
        </w:r>
      </w:hyperlink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 и на страницах « Эхо </w:t>
      </w:r>
      <w:r>
        <w:rPr>
          <w:rFonts w:ascii="Times New Roman" w:hAnsi="Times New Roman"/>
          <w:bCs/>
          <w:sz w:val="24"/>
          <w:szCs w:val="24"/>
        </w:rPr>
        <w:t>журнала</w:t>
      </w:r>
      <w:r>
        <w:rPr>
          <w:rFonts w:ascii="Times New Roman" w:hAnsi="Times New Roman"/>
          <w:sz w:val="24"/>
          <w:szCs w:val="24"/>
        </w:rPr>
        <w:t xml:space="preserve"> "</w:t>
      </w:r>
      <w:r>
        <w:rPr>
          <w:rFonts w:ascii="Times New Roman" w:hAnsi="Times New Roman"/>
          <w:bCs/>
          <w:sz w:val="24"/>
          <w:szCs w:val="24"/>
        </w:rPr>
        <w:t>Оригами</w:t>
      </w:r>
      <w:r>
        <w:rPr>
          <w:rFonts w:ascii="Times New Roman" w:hAnsi="Times New Roman"/>
          <w:sz w:val="24"/>
          <w:szCs w:val="24"/>
        </w:rPr>
        <w:t xml:space="preserve">"» </w:t>
      </w:r>
      <w:hyperlink r:id="rId31" w:history="1">
        <w:r>
          <w:rPr>
            <w:rStyle w:val="a3"/>
            <w:sz w:val="24"/>
            <w:szCs w:val="24"/>
            <w:lang w:val="en-US"/>
          </w:rPr>
          <w:t>http</w:t>
        </w:r>
        <w:r>
          <w:rPr>
            <w:rStyle w:val="a3"/>
            <w:sz w:val="24"/>
            <w:szCs w:val="24"/>
          </w:rPr>
          <w:t>://</w:t>
        </w:r>
        <w:r>
          <w:rPr>
            <w:rStyle w:val="a3"/>
            <w:sz w:val="24"/>
            <w:szCs w:val="24"/>
            <w:lang w:val="en-US"/>
          </w:rPr>
          <w:t>jorigami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narod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 и Московского клуба оригами  </w:t>
      </w:r>
      <w:hyperlink r:id="rId32" w:history="1">
        <w:r>
          <w:rPr>
            <w:rStyle w:val="a3"/>
            <w:sz w:val="24"/>
            <w:szCs w:val="24"/>
          </w:rPr>
          <w:t>www.origami.ru</w:t>
        </w:r>
      </w:hyperlink>
      <w:r>
        <w:rPr>
          <w:rFonts w:ascii="Times New Roman" w:hAnsi="Times New Roman"/>
          <w:sz w:val="24"/>
          <w:szCs w:val="24"/>
        </w:rPr>
        <w:t xml:space="preserve"> .  </w:t>
      </w:r>
    </w:p>
    <w:p w:rsidR="00012BB3" w:rsidRPr="001167B7" w:rsidRDefault="00012BB3" w:rsidP="00012BB3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Все </w:t>
      </w:r>
      <w:r>
        <w:rPr>
          <w:rFonts w:ascii="Times New Roman" w:hAnsi="Times New Roman"/>
        </w:rPr>
        <w:t>итоги,  по завершению каждого мероприятия, проходившего в рамках Фестиваля  «Оригами – творчество и мастерство»  отражаются на страничке в интернете,  в группе  контакта  «</w:t>
      </w:r>
      <w:proofErr w:type="spellStart"/>
      <w:r>
        <w:rPr>
          <w:rFonts w:ascii="Times New Roman" w:hAnsi="Times New Roman"/>
        </w:rPr>
        <w:t>Оригами+</w:t>
      </w:r>
      <w:proofErr w:type="spellEnd"/>
      <w:r>
        <w:rPr>
          <w:rFonts w:ascii="Times New Roman" w:hAnsi="Times New Roman"/>
        </w:rPr>
        <w:t>» с электронным адресом:</w:t>
      </w:r>
      <w:r>
        <w:t xml:space="preserve">   </w:t>
      </w:r>
      <w:hyperlink r:id="rId33" w:history="1">
        <w:r>
          <w:rPr>
            <w:rStyle w:val="a3"/>
            <w:b/>
            <w:i/>
            <w:noProof/>
            <w:lang w:eastAsia="ru-RU"/>
          </w:rPr>
          <w:t>http://vkontakte.ru/club9722960</w:t>
        </w:r>
      </w:hyperlink>
      <w:r>
        <w:rPr>
          <w:b/>
          <w:i/>
        </w:rPr>
        <w:t xml:space="preserve"> </w:t>
      </w:r>
      <w:r w:rsidR="00281DB5">
        <w:rPr>
          <w:b/>
          <w:i/>
        </w:rPr>
        <w:t xml:space="preserve">   </w:t>
      </w:r>
      <w:r w:rsidR="00281DB5">
        <w:rPr>
          <w:rFonts w:ascii="Times New Roman" w:hAnsi="Times New Roman"/>
        </w:rPr>
        <w:t xml:space="preserve">и на сайте ГМО по Оригами: </w:t>
      </w:r>
      <w:hyperlink r:id="rId34" w:history="1">
        <w:r w:rsidR="001167B7" w:rsidRPr="001167B7">
          <w:rPr>
            <w:rStyle w:val="a3"/>
            <w:b/>
            <w:i/>
          </w:rPr>
          <w:t>https://sites.google.com/site/gmopedagogovorigami/home</w:t>
        </w:r>
      </w:hyperlink>
      <w:r w:rsidR="001167B7">
        <w:rPr>
          <w:rFonts w:ascii="Times New Roman" w:hAnsi="Times New Roman"/>
          <w:b/>
          <w:i/>
          <w:u w:val="single"/>
        </w:rPr>
        <w:t xml:space="preserve"> .</w:t>
      </w:r>
    </w:p>
    <w:p w:rsidR="00012BB3" w:rsidRDefault="00012BB3" w:rsidP="00012BB3">
      <w:pPr>
        <w:pStyle w:val="1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Информация о выставке Оригами нашла так же своё отражение и в средствах массовой информации: - газета «Нарвская Застава» №12 (292) апрель 201</w:t>
      </w:r>
      <w:r w:rsidR="001167B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;</w:t>
      </w:r>
    </w:p>
    <w:p w:rsidR="00012BB3" w:rsidRDefault="00012BB3" w:rsidP="00012BB3">
      <w:pPr>
        <w:pStyle w:val="1"/>
        <w:rPr>
          <w:rStyle w:val="val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-газета «</w:t>
      </w:r>
      <w:proofErr w:type="spellStart"/>
      <w:r>
        <w:rPr>
          <w:rStyle w:val="val"/>
          <w:sz w:val="24"/>
          <w:szCs w:val="24"/>
        </w:rPr>
        <w:t>sptimes</w:t>
      </w:r>
      <w:proofErr w:type="spellEnd"/>
      <w:r>
        <w:rPr>
          <w:rStyle w:val="val"/>
          <w:sz w:val="24"/>
          <w:szCs w:val="24"/>
        </w:rPr>
        <w:t>»  апрель 201</w:t>
      </w:r>
      <w:r w:rsidR="001167B7">
        <w:rPr>
          <w:rStyle w:val="val"/>
          <w:sz w:val="24"/>
          <w:szCs w:val="24"/>
        </w:rPr>
        <w:t>3</w:t>
      </w:r>
      <w:r>
        <w:rPr>
          <w:rStyle w:val="val"/>
          <w:sz w:val="24"/>
          <w:szCs w:val="24"/>
        </w:rPr>
        <w:t>.</w:t>
      </w:r>
    </w:p>
    <w:p w:rsidR="00012BB3" w:rsidRDefault="00012BB3" w:rsidP="00012BB3">
      <w:pPr>
        <w:pStyle w:val="1"/>
        <w:rPr>
          <w:rStyle w:val="val"/>
          <w:sz w:val="24"/>
          <w:szCs w:val="24"/>
        </w:rPr>
      </w:pPr>
    </w:p>
    <w:p w:rsidR="00012BB3" w:rsidRDefault="001167B7" w:rsidP="00012BB3">
      <w:pPr>
        <w:pStyle w:val="1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1981200"/>
            <wp:effectExtent l="19050" t="0" r="0" b="0"/>
            <wp:docPr id="60" name="Рисунок 59" descr="CCВQA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ВQAi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734" cy="19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5899" cy="1981200"/>
            <wp:effectExtent l="19050" t="0" r="1" b="0"/>
            <wp:docPr id="61" name="Рисунок 60" descr="Aydup4rt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dup4rtif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218" cy="19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38425" cy="1978960"/>
            <wp:effectExtent l="19050" t="0" r="9525" b="0"/>
            <wp:docPr id="64" name="Рисунок 63" descr="dmyajuGf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yajuGfEEk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802" cy="197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B3" w:rsidRDefault="00012BB3" w:rsidP="00012BB3">
      <w:pPr>
        <w:pStyle w:val="1"/>
        <w:rPr>
          <w:rFonts w:ascii="Times New Roman" w:hAnsi="Times New Roman"/>
          <w:sz w:val="24"/>
          <w:szCs w:val="24"/>
        </w:rPr>
      </w:pPr>
    </w:p>
    <w:p w:rsidR="00012BB3" w:rsidRDefault="00EE73CC" w:rsidP="00012BB3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8952" cy="2371725"/>
            <wp:effectExtent l="19050" t="0" r="8898" b="0"/>
            <wp:docPr id="66" name="Рисунок 65" descr="smM78UeLg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M78UeLgA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554" cy="2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="00012B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2276475"/>
            <wp:effectExtent l="19050" t="0" r="0" b="0"/>
            <wp:docPr id="30" name="Рисунок 50" descr="x_267d89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267d897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230" cy="2277314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sz w:val="24"/>
          <w:szCs w:val="24"/>
        </w:rPr>
        <w:t xml:space="preserve"> </w:t>
      </w:r>
      <w:r w:rsidR="00012BB3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2350087"/>
            <wp:effectExtent l="19050" t="0" r="9525" b="0"/>
            <wp:docPr id="67" name="Рисунок 66" descr="FTPcIYWk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PcIYWkjI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518" cy="235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D66440" w:rsidRPr="00D66440" w:rsidRDefault="00EE73CC" w:rsidP="00D66440">
      <w:r>
        <w:rPr>
          <w:noProof/>
          <w:lang w:eastAsia="ru-RU"/>
        </w:rPr>
        <w:drawing>
          <wp:inline distT="0" distB="0" distL="0" distR="0">
            <wp:extent cx="1445910" cy="1628775"/>
            <wp:effectExtent l="19050" t="0" r="1890" b="0"/>
            <wp:docPr id="68" name="Рисунок 67" descr="ei369z5us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369z5usTw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871" cy="162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440">
        <w:t xml:space="preserve"> </w:t>
      </w:r>
      <w:r>
        <w:rPr>
          <w:noProof/>
          <w:lang w:eastAsia="ru-RU"/>
        </w:rPr>
        <w:drawing>
          <wp:inline distT="0" distB="0" distL="0" distR="0">
            <wp:extent cx="1429361" cy="1657350"/>
            <wp:effectExtent l="19050" t="0" r="0" b="0"/>
            <wp:docPr id="69" name="Рисунок 68" descr="aa девушка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 девушка-зима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493" cy="16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440">
        <w:t xml:space="preserve"> </w:t>
      </w:r>
      <w:r>
        <w:rPr>
          <w:noProof/>
          <w:lang w:eastAsia="ru-RU"/>
        </w:rPr>
        <w:drawing>
          <wp:inline distT="0" distB="0" distL="0" distR="0">
            <wp:extent cx="1219200" cy="1625599"/>
            <wp:effectExtent l="19050" t="0" r="0" b="0"/>
            <wp:docPr id="70" name="Рисунок 69" descr="i5_87yBLS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_87yBLS9I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85" cy="162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440">
        <w:t xml:space="preserve"> </w:t>
      </w:r>
      <w:r>
        <w:rPr>
          <w:noProof/>
          <w:lang w:eastAsia="ru-RU"/>
        </w:rPr>
        <w:drawing>
          <wp:inline distT="0" distB="0" distL="0" distR="0">
            <wp:extent cx="1657350" cy="1639810"/>
            <wp:effectExtent l="19050" t="0" r="0" b="0"/>
            <wp:docPr id="71" name="Рисунок 70" descr="QytT6b0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ytT6b0FcE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783" cy="165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t xml:space="preserve"> </w:t>
      </w:r>
    </w:p>
    <w:p w:rsidR="00012BB3" w:rsidRPr="00D66440" w:rsidRDefault="00D66440" w:rsidP="00D66440">
      <w:r>
        <w:rPr>
          <w:noProof/>
          <w:lang w:eastAsia="ru-RU"/>
        </w:rPr>
        <w:drawing>
          <wp:anchor distT="18288" distB="0" distL="114300" distR="114300" simplePos="0" relativeHeight="251655680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1527810</wp:posOffset>
            </wp:positionV>
            <wp:extent cx="1028700" cy="1100455"/>
            <wp:effectExtent l="76200" t="0" r="323850" b="252095"/>
            <wp:wrapNone/>
            <wp:docPr id="43" name="Рисунок 2" descr="журавль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70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879468" cy="1409700"/>
            <wp:effectExtent l="19050" t="0" r="6482" b="0"/>
            <wp:docPr id="72" name="Рисунок 71" descr="mFYgOWvPo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YgOWvPo6I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431" cy="141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4525" cy="1435996"/>
            <wp:effectExtent l="19050" t="0" r="9525" b="0"/>
            <wp:docPr id="73" name="Рисунок 72" descr="qMUDZjaHw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UDZjaHwkY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529" cy="143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7400" cy="1451442"/>
            <wp:effectExtent l="19050" t="0" r="0" b="0"/>
            <wp:docPr id="74" name="Рисунок 73" descr="VoEASrMGC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EASrMGCGI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82" cy="14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B3" w:rsidRDefault="00012BB3" w:rsidP="00012B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996C86" w:rsidRPr="00012BB3" w:rsidRDefault="00012BB3">
      <w:pPr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30480" distB="0" distL="114300" distR="114300" simplePos="0" relativeHeight="251656704" behindDoc="1" locked="0" layoutInCell="1" allowOverlap="1">
            <wp:simplePos x="0" y="0"/>
            <wp:positionH relativeFrom="column">
              <wp:posOffset>7129653</wp:posOffset>
            </wp:positionH>
            <wp:positionV relativeFrom="paragraph">
              <wp:posOffset>4577715</wp:posOffset>
            </wp:positionV>
            <wp:extent cx="1589035" cy="1628570"/>
            <wp:effectExtent l="95250" t="0" r="277865" b="238330"/>
            <wp:wrapNone/>
            <wp:docPr id="42" name="Рисунок 8" descr="журавль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035" cy="162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0480" distB="0" distL="114300" distR="114300" simplePos="0" relativeHeight="251657728" behindDoc="1" locked="0" layoutInCell="1" allowOverlap="1">
            <wp:simplePos x="0" y="0"/>
            <wp:positionH relativeFrom="column">
              <wp:posOffset>6977253</wp:posOffset>
            </wp:positionH>
            <wp:positionV relativeFrom="paragraph">
              <wp:posOffset>4425315</wp:posOffset>
            </wp:positionV>
            <wp:extent cx="1589035" cy="1628570"/>
            <wp:effectExtent l="95250" t="0" r="277865" b="238330"/>
            <wp:wrapNone/>
            <wp:docPr id="41" name="Рисунок 7" descr="журавль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035" cy="162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0480" distB="0" distL="114300" distR="114300" simplePos="0" relativeHeight="251658752" behindDoc="1" locked="0" layoutInCell="1" allowOverlap="1">
            <wp:simplePos x="0" y="0"/>
            <wp:positionH relativeFrom="column">
              <wp:posOffset>7129653</wp:posOffset>
            </wp:positionH>
            <wp:positionV relativeFrom="paragraph">
              <wp:posOffset>-4413250</wp:posOffset>
            </wp:positionV>
            <wp:extent cx="1589035" cy="1628570"/>
            <wp:effectExtent l="95250" t="0" r="277865" b="238330"/>
            <wp:wrapNone/>
            <wp:docPr id="40" name="Рисунок 6" descr="журавль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035" cy="162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0480" distB="0" distL="114300" distR="114300" simplePos="0" relativeHeight="251659776" behindDoc="1" locked="0" layoutInCell="1" allowOverlap="1">
            <wp:simplePos x="0" y="0"/>
            <wp:positionH relativeFrom="column">
              <wp:posOffset>6977253</wp:posOffset>
            </wp:positionH>
            <wp:positionV relativeFrom="paragraph">
              <wp:posOffset>-4565650</wp:posOffset>
            </wp:positionV>
            <wp:extent cx="1589035" cy="1628570"/>
            <wp:effectExtent l="95250" t="0" r="277865" b="238330"/>
            <wp:wrapNone/>
            <wp:docPr id="39" name="Рисунок 52" descr="журавль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035" cy="162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96C86" w:rsidRPr="00012BB3" w:rsidSect="00D66440">
      <w:type w:val="continuous"/>
      <w:pgSz w:w="11906" w:h="16838" w:code="9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12BB3"/>
    <w:rsid w:val="00012BB3"/>
    <w:rsid w:val="000265E1"/>
    <w:rsid w:val="000A739F"/>
    <w:rsid w:val="001167B7"/>
    <w:rsid w:val="00281DB5"/>
    <w:rsid w:val="00324560"/>
    <w:rsid w:val="003D4B7C"/>
    <w:rsid w:val="00400CD0"/>
    <w:rsid w:val="00496B9D"/>
    <w:rsid w:val="004B475A"/>
    <w:rsid w:val="00696FCB"/>
    <w:rsid w:val="00871856"/>
    <w:rsid w:val="00886AC5"/>
    <w:rsid w:val="008C5731"/>
    <w:rsid w:val="00911351"/>
    <w:rsid w:val="00954BE0"/>
    <w:rsid w:val="00955CC9"/>
    <w:rsid w:val="00965E67"/>
    <w:rsid w:val="0097740A"/>
    <w:rsid w:val="00996C86"/>
    <w:rsid w:val="00A769C2"/>
    <w:rsid w:val="00AE4F75"/>
    <w:rsid w:val="00B47401"/>
    <w:rsid w:val="00C3104F"/>
    <w:rsid w:val="00C50B3A"/>
    <w:rsid w:val="00C64B92"/>
    <w:rsid w:val="00D66440"/>
    <w:rsid w:val="00E07F4B"/>
    <w:rsid w:val="00EE73CC"/>
    <w:rsid w:val="00EF795E"/>
    <w:rsid w:val="00FC1ABE"/>
    <w:rsid w:val="00FF3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BB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012BB3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nhideWhenUsed/>
    <w:rsid w:val="00012BB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">
    <w:name w:val="Без интервала1"/>
    <w:rsid w:val="00012BB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br">
    <w:name w:val="nobr"/>
    <w:basedOn w:val="a0"/>
    <w:rsid w:val="00012BB3"/>
    <w:rPr>
      <w:rFonts w:ascii="Times New Roman" w:hAnsi="Times New Roman" w:cs="Times New Roman" w:hint="default"/>
    </w:rPr>
  </w:style>
  <w:style w:type="character" w:customStyle="1" w:styleId="val">
    <w:name w:val="val"/>
    <w:basedOn w:val="a0"/>
    <w:rsid w:val="00012BB3"/>
    <w:rPr>
      <w:rFonts w:ascii="Times New Roman" w:hAnsi="Times New Roman" w:cs="Times New Roman" w:hint="default"/>
    </w:rPr>
  </w:style>
  <w:style w:type="paragraph" w:styleId="a5">
    <w:name w:val="Balloon Text"/>
    <w:basedOn w:val="a"/>
    <w:link w:val="a6"/>
    <w:uiPriority w:val="99"/>
    <w:semiHidden/>
    <w:unhideWhenUsed/>
    <w:rsid w:val="0001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B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2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29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hyperlink" Target="https://sites.google.com/site/gmopedagogovorigami/home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://vkontakte.ru/club9722960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www.kirov.spb.ru/" TargetMode="External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://www.origami.ru/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www.gov.spb.ru/" TargetMode="External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://jorigami.narod.ru/" TargetMode="External"/><Relationship Id="rId44" Type="http://schemas.openxmlformats.org/officeDocument/2006/relationships/image" Target="media/image34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://nsportal.ru/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4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2013-04-15T19:03:00Z</dcterms:created>
  <dcterms:modified xsi:type="dcterms:W3CDTF">2013-04-22T14:03:00Z</dcterms:modified>
</cp:coreProperties>
</file>