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E6" w:rsidRPr="00C84CBF" w:rsidRDefault="008E26E6" w:rsidP="008E26E6">
      <w:pPr>
        <w:spacing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A7A57">
        <w:rPr>
          <w:rFonts w:ascii="Times New Roman" w:hAnsi="Times New Roman" w:cs="Times New Roman"/>
          <w:sz w:val="24"/>
          <w:szCs w:val="24"/>
        </w:rPr>
        <w:br/>
      </w:r>
      <w:r w:rsidRPr="00FA7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b/>
          <w:sz w:val="36"/>
          <w:szCs w:val="36"/>
        </w:rPr>
        <w:t>Коллектив «За рулем»</w:t>
      </w:r>
    </w:p>
    <w:p w:rsidR="008E26E6" w:rsidRPr="003624F4" w:rsidRDefault="008E26E6" w:rsidP="008E26E6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(1 год)</w:t>
      </w:r>
    </w:p>
    <w:p w:rsidR="008E26E6" w:rsidRDefault="008E26E6" w:rsidP="008E26E6">
      <w:pPr>
        <w:spacing w:line="312" w:lineRule="auto"/>
        <w:ind w:left="-142"/>
        <w:jc w:val="center"/>
        <w:rPr>
          <w:szCs w:val="32"/>
        </w:rPr>
      </w:pPr>
      <w:r w:rsidRPr="00690298">
        <w:rPr>
          <w:rFonts w:ascii="Arial" w:eastAsia="Times New Roman" w:hAnsi="Arial" w:cs="Arial"/>
          <w:i/>
          <w:iCs/>
          <w:sz w:val="24"/>
          <w:szCs w:val="24"/>
        </w:rPr>
        <w:t>Руководитель коллектива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347B44">
        <w:rPr>
          <w:rFonts w:ascii="Arial" w:eastAsia="Times New Roman" w:hAnsi="Arial" w:cs="Arial"/>
          <w:b/>
          <w:iCs/>
          <w:sz w:val="24"/>
          <w:szCs w:val="24"/>
        </w:rPr>
        <w:t>педагог ДО</w:t>
      </w:r>
      <w:r w:rsidRPr="0069029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b/>
          <w:sz w:val="32"/>
          <w:szCs w:val="32"/>
        </w:rPr>
        <w:t>Алексеева Галина Васильевна</w:t>
      </w:r>
      <w:r w:rsidRPr="003624F4">
        <w:rPr>
          <w:szCs w:val="32"/>
        </w:rPr>
        <w:t xml:space="preserve"> </w:t>
      </w:r>
    </w:p>
    <w:p w:rsidR="008E26E6" w:rsidRPr="00C84CBF" w:rsidRDefault="008E26E6" w:rsidP="008E26E6">
      <w:pPr>
        <w:spacing w:line="312" w:lineRule="auto"/>
        <w:jc w:val="center"/>
        <w:rPr>
          <w:sz w:val="24"/>
          <w:szCs w:val="24"/>
        </w:rPr>
      </w:pPr>
      <w:r w:rsidRPr="00C84CBF">
        <w:rPr>
          <w:sz w:val="24"/>
          <w:szCs w:val="24"/>
        </w:rPr>
        <w:t xml:space="preserve">Тел. </w:t>
      </w:r>
      <w:r>
        <w:rPr>
          <w:sz w:val="24"/>
          <w:szCs w:val="24"/>
        </w:rPr>
        <w:t>8 950-0214432</w:t>
      </w:r>
    </w:p>
    <w:p w:rsidR="008E26E6" w:rsidRDefault="008E26E6" w:rsidP="008E26E6">
      <w:pPr>
        <w:spacing w:line="312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84A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11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>-1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5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лет</w:t>
      </w:r>
    </w:p>
    <w:p w:rsidR="008E26E6" w:rsidRDefault="008E26E6" w:rsidP="008E26E6">
      <w:pPr>
        <w:spacing w:line="312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 wp14:anchorId="3EEBF170" wp14:editId="7C9A19A5">
            <wp:extent cx="2390775" cy="2033695"/>
            <wp:effectExtent l="0" t="0" r="0" b="5080"/>
            <wp:docPr id="2" name="Рисунок 2" descr="D:\отдел фото1\17-18\автодело\DSCN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дел фото1\17-18\автодело\DSCN0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7" cy="204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 wp14:anchorId="3ED6C57A" wp14:editId="5062C0F2">
            <wp:extent cx="2719449" cy="2038350"/>
            <wp:effectExtent l="0" t="0" r="5080" b="0"/>
            <wp:docPr id="3" name="Рисунок 3" descr="D:\отдел фото1\17-18\автодело\DSCN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дел фото1\17-18\автодело\DSCN0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65" cy="20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E6" w:rsidRPr="0044649E" w:rsidRDefault="008E26E6" w:rsidP="008E26E6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44649E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4649E">
        <w:rPr>
          <w:rFonts w:ascii="Times New Roman" w:hAnsi="Times New Roman"/>
          <w:sz w:val="24"/>
          <w:szCs w:val="24"/>
        </w:rPr>
        <w:t xml:space="preserve"> данной программе обеспечивает необходимыми стартовыми знаниями в области автодела и формирует  навыки управления автомобилем.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26E6" w:rsidRPr="00AB7053" w:rsidRDefault="008E26E6" w:rsidP="008E26E6">
      <w:pPr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</w:pPr>
      <w:r w:rsidRPr="00FA7A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PFDinTextPro-Light" w:eastAsia="Times New Roman" w:hAnsi="PFDinTextPro-Light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Этапы обучения:</w:t>
      </w:r>
    </w:p>
    <w:p w:rsidR="008E26E6" w:rsidRPr="00AB7053" w:rsidRDefault="008E26E6" w:rsidP="008E26E6">
      <w:pPr>
        <w:shd w:val="clear" w:color="auto" w:fill="FFFFFF"/>
        <w:spacing w:before="150" w:after="150" w:line="300" w:lineRule="atLeast"/>
        <w:jc w:val="both"/>
        <w:textAlignment w:val="baseline"/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</w:pPr>
      <w:r w:rsidRPr="00AB7053"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В первый этап теоретической подготовки входит изучение ПДД, основ безопасности на дорогах, взаимоотношений пешехода и водителя, а также базовый курс по устройству автомобиля.</w:t>
      </w:r>
    </w:p>
    <w:p w:rsidR="008E26E6" w:rsidRPr="00AB7053" w:rsidRDefault="008E26E6" w:rsidP="008E26E6">
      <w:pPr>
        <w:shd w:val="clear" w:color="auto" w:fill="FFFFFF"/>
        <w:spacing w:before="150" w:after="150" w:line="300" w:lineRule="atLeast"/>
        <w:jc w:val="both"/>
        <w:textAlignment w:val="baseline"/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</w:pPr>
      <w:r w:rsidRPr="00AB7053"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На втором этапе теоретической подготовки дети обучаются устройству основных узлов и агрегатов автомобиля, правилам проведения соревнований по автоспорту, а также изучаются</w:t>
      </w:r>
      <w:r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,</w:t>
      </w:r>
      <w:r w:rsidRPr="00AB7053"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 xml:space="preserve"> какие неисправности могут возникнуть в дороге и как они влияют на безопасность движения.</w:t>
      </w:r>
    </w:p>
    <w:p w:rsidR="008E26E6" w:rsidRPr="009E613F" w:rsidRDefault="008E26E6" w:rsidP="008E26E6">
      <w:pPr>
        <w:shd w:val="clear" w:color="auto" w:fill="FFFFFF"/>
        <w:spacing w:before="150" w:after="150" w:line="300" w:lineRule="atLeast"/>
        <w:jc w:val="both"/>
        <w:textAlignment w:val="baseline"/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</w:pPr>
      <w:r w:rsidRPr="009E613F"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На третьем этапе практических занятий дети обучаются посадке в  автомобиль, изучают особенности его сидений и ремней безопасности</w:t>
      </w:r>
      <w:r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.</w:t>
      </w:r>
      <w:r w:rsidRPr="009E613F"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 xml:space="preserve"> </w:t>
      </w:r>
      <w:r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У</w:t>
      </w:r>
      <w:r w:rsidRPr="009E613F">
        <w:rPr>
          <w:rFonts w:ascii="PFDinTextPro-Light" w:eastAsia="Times New Roman" w:hAnsi="PFDinTextPro-Light" w:cs="Times New Roman"/>
          <w:color w:val="3F3F3F"/>
          <w:sz w:val="24"/>
          <w:szCs w:val="24"/>
          <w:lang w:eastAsia="ru-RU"/>
        </w:rPr>
        <w:t>чатся поворотам, входу и выходу из них, изучают классификацию поворотов по сложности, учатся работать левой ногой при торможении и использовать ручной тормоз.</w:t>
      </w:r>
    </w:p>
    <w:p w:rsidR="008E26E6" w:rsidRPr="009E613F" w:rsidRDefault="008E26E6" w:rsidP="008E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u w:val="single"/>
          <w:shd w:val="clear" w:color="auto" w:fill="FFFFFF"/>
          <w:lang w:eastAsia="ru-RU"/>
        </w:rPr>
        <w:t>анная программа  включает в себя:</w:t>
      </w:r>
    </w:p>
    <w:p w:rsidR="008E26E6" w:rsidRPr="00AB7053" w:rsidRDefault="008E26E6" w:rsidP="008E26E6">
      <w:pPr>
        <w:numPr>
          <w:ilvl w:val="0"/>
          <w:numId w:val="1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</w:t>
      </w: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</w:t>
      </w:r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</w:t>
      </w:r>
      <w:proofErr w:type="gramStart"/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</w:t>
      </w: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д </w:t>
      </w:r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тр</w:t>
      </w:r>
      <w:proofErr w:type="gramEnd"/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енировочном режиме (</w:t>
      </w:r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автотренажер</w:t>
      </w: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).</w:t>
      </w:r>
    </w:p>
    <w:p w:rsidR="008E26E6" w:rsidRPr="00AB7053" w:rsidRDefault="008E26E6" w:rsidP="008E26E6">
      <w:pPr>
        <w:numPr>
          <w:ilvl w:val="0"/>
          <w:numId w:val="1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Техника работы с рулем.</w:t>
      </w:r>
    </w:p>
    <w:p w:rsidR="008E26E6" w:rsidRPr="00AB7053" w:rsidRDefault="008E26E6" w:rsidP="008E26E6">
      <w:pPr>
        <w:numPr>
          <w:ilvl w:val="0"/>
          <w:numId w:val="1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Изучение способов </w:t>
      </w:r>
      <w:proofErr w:type="spellStart"/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трогания</w:t>
      </w:r>
      <w:proofErr w:type="spellEnd"/>
      <w:r w:rsidRPr="009E613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/торможения автомобиля.</w:t>
      </w:r>
    </w:p>
    <w:p w:rsidR="008E26E6" w:rsidRPr="00AB7053" w:rsidRDefault="008E26E6" w:rsidP="008E26E6">
      <w:pPr>
        <w:numPr>
          <w:ilvl w:val="0"/>
          <w:numId w:val="1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Разгон-торможение.</w:t>
      </w:r>
    </w:p>
    <w:p w:rsidR="008E26E6" w:rsidRPr="00AB7053" w:rsidRDefault="008E26E6" w:rsidP="008E26E6">
      <w:pPr>
        <w:numPr>
          <w:ilvl w:val="0"/>
          <w:numId w:val="1"/>
        </w:numPr>
        <w:shd w:val="clear" w:color="auto" w:fill="FFFFFF"/>
        <w:spacing w:before="144" w:after="144" w:line="240" w:lineRule="auto"/>
        <w:ind w:left="360" w:hanging="324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AB705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Объезд препятствия.</w:t>
      </w:r>
    </w:p>
    <w:p w:rsidR="008E26E6" w:rsidRPr="009E613F" w:rsidRDefault="008E26E6" w:rsidP="008E26E6">
      <w:pPr>
        <w:pStyle w:val="a3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E613F">
        <w:rPr>
          <w:rFonts w:ascii="Arial" w:eastAsia="Times New Roman" w:hAnsi="Arial" w:cs="Arial"/>
          <w:b/>
          <w:bCs/>
          <w:iCs/>
          <w:sz w:val="24"/>
          <w:szCs w:val="24"/>
        </w:rPr>
        <w:t>Занятия бесплатные</w:t>
      </w:r>
    </w:p>
    <w:p w:rsidR="008E26E6" w:rsidRPr="009E613F" w:rsidRDefault="008E26E6" w:rsidP="008E26E6">
      <w:pPr>
        <w:pStyle w:val="a3"/>
        <w:rPr>
          <w:rFonts w:ascii="Arial" w:eastAsia="Times New Roman" w:hAnsi="Arial" w:cs="Arial"/>
          <w:iCs/>
          <w:sz w:val="24"/>
          <w:szCs w:val="24"/>
        </w:rPr>
      </w:pPr>
      <w:r w:rsidRPr="009E613F">
        <w:rPr>
          <w:rFonts w:ascii="Arial" w:eastAsia="Times New Roman" w:hAnsi="Arial" w:cs="Arial"/>
          <w:b/>
          <w:bCs/>
          <w:iCs/>
          <w:sz w:val="24"/>
          <w:szCs w:val="24"/>
        </w:rPr>
        <w:t>Мы рады видеть Вас: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940"/>
        <w:gridCol w:w="1060"/>
        <w:gridCol w:w="943"/>
        <w:gridCol w:w="1064"/>
        <w:gridCol w:w="1091"/>
        <w:gridCol w:w="947"/>
        <w:gridCol w:w="900"/>
      </w:tblGrid>
      <w:tr w:rsidR="008E26E6" w:rsidRPr="00690298" w:rsidTr="00CF7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Вс</w:t>
            </w:r>
            <w:proofErr w:type="spellEnd"/>
          </w:p>
        </w:tc>
      </w:tr>
      <w:tr w:rsidR="008E26E6" w:rsidRPr="00690298" w:rsidTr="00CF7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</w:tr>
      <w:tr w:rsidR="008E26E6" w:rsidRPr="00690298" w:rsidTr="00CF7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</w:t>
            </w:r>
            <w:proofErr w:type="spellEnd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8E26E6" w:rsidRPr="00690298" w:rsidRDefault="008E26E6" w:rsidP="00CF765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8E26E6" w:rsidRPr="00AB7053" w:rsidRDefault="008E26E6" w:rsidP="008E26E6">
      <w:pPr>
        <w:shd w:val="clear" w:color="auto" w:fill="FFFFFF"/>
        <w:spacing w:before="144" w:after="144" w:line="240" w:lineRule="auto"/>
        <w:ind w:left="36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E26E6" w:rsidRDefault="008E26E6" w:rsidP="008E26E6">
      <w:p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E6" w:rsidRDefault="008E26E6" w:rsidP="008E26E6">
      <w:pPr>
        <w:shd w:val="clear" w:color="auto" w:fill="FFFFFF"/>
        <w:spacing w:before="100" w:beforeAutospacing="1" w:after="100" w:afterAutospacing="1" w:line="378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E6" w:rsidRDefault="008E26E6" w:rsidP="008E26E6">
      <w:pPr>
        <w:shd w:val="clear" w:color="auto" w:fill="FFFFFF"/>
        <w:spacing w:before="100" w:beforeAutospacing="1" w:after="100" w:afterAutospacing="1" w:line="378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A3" w:rsidRDefault="008958A3">
      <w:bookmarkStart w:id="0" w:name="_GoBack"/>
      <w:bookmarkEnd w:id="0"/>
    </w:p>
    <w:sectPr w:rsidR="008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DinText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74CF"/>
    <w:multiLevelType w:val="multilevel"/>
    <w:tmpl w:val="19DE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78"/>
    <w:rsid w:val="00186778"/>
    <w:rsid w:val="008958A3"/>
    <w:rsid w:val="008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E6"/>
    <w:pPr>
      <w:ind w:left="720"/>
      <w:contextualSpacing/>
    </w:pPr>
  </w:style>
  <w:style w:type="paragraph" w:styleId="2">
    <w:name w:val="Body Text Indent 2"/>
    <w:basedOn w:val="a"/>
    <w:link w:val="20"/>
    <w:rsid w:val="008E26E6"/>
    <w:pPr>
      <w:spacing w:after="0" w:line="240" w:lineRule="auto"/>
      <w:ind w:firstLine="720"/>
      <w:jc w:val="both"/>
    </w:pPr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26E6"/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E6"/>
    <w:pPr>
      <w:ind w:left="720"/>
      <w:contextualSpacing/>
    </w:pPr>
  </w:style>
  <w:style w:type="paragraph" w:styleId="2">
    <w:name w:val="Body Text Indent 2"/>
    <w:basedOn w:val="a"/>
    <w:link w:val="20"/>
    <w:rsid w:val="008E26E6"/>
    <w:pPr>
      <w:spacing w:after="0" w:line="240" w:lineRule="auto"/>
      <w:ind w:firstLine="720"/>
      <w:jc w:val="both"/>
    </w:pPr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26E6"/>
    <w:rPr>
      <w:rFonts w:ascii="Franklin Gothic Medium" w:eastAsia="Times New Roman" w:hAnsi="Franklin Gothic Medium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2018-06-29T09:41:00Z</dcterms:created>
  <dcterms:modified xsi:type="dcterms:W3CDTF">2018-06-29T09:41:00Z</dcterms:modified>
</cp:coreProperties>
</file>