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>«ПРИНЯТО»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Решением Педагогического совета </w:t>
      </w:r>
    </w:p>
    <w:p w:rsidR="007B029C" w:rsidRPr="007918EF" w:rsidRDefault="00A84518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ГБУ ДО </w:t>
      </w:r>
      <w:r w:rsidR="007B029C" w:rsidRPr="007918EF">
        <w:rPr>
          <w:rFonts w:ascii="Times New Roman" w:hAnsi="Times New Roman" w:cs="Times New Roman"/>
          <w:sz w:val="24"/>
          <w:szCs w:val="24"/>
        </w:rPr>
        <w:t>ЦДЮТТ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Кировского района Санкт-Петербурга</w:t>
      </w:r>
    </w:p>
    <w:p w:rsidR="007B029C" w:rsidRPr="007918EF" w:rsidRDefault="00C70EFA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«  30» августа  2016</w:t>
      </w:r>
      <w:r w:rsidR="007B029C" w:rsidRPr="00791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7B029C" w:rsidRPr="007918EF" w:rsidRDefault="00A84518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 Приказом по ГБУ ДО</w:t>
      </w:r>
      <w:r w:rsidR="007B029C" w:rsidRPr="007918EF">
        <w:rPr>
          <w:rFonts w:ascii="Times New Roman" w:hAnsi="Times New Roman" w:cs="Times New Roman"/>
          <w:sz w:val="24"/>
          <w:szCs w:val="24"/>
        </w:rPr>
        <w:t xml:space="preserve"> ЦДЮТТ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 Кировского района Санкт-Петербурга</w:t>
      </w:r>
    </w:p>
    <w:p w:rsidR="00EB14B2" w:rsidRPr="007918EF" w:rsidRDefault="003719A7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 </w:t>
      </w:r>
      <w:r w:rsidR="00C70EFA" w:rsidRPr="007918EF">
        <w:rPr>
          <w:rFonts w:ascii="Times New Roman" w:hAnsi="Times New Roman" w:cs="Times New Roman"/>
          <w:sz w:val="24"/>
          <w:szCs w:val="24"/>
        </w:rPr>
        <w:t>№______ от _________________</w:t>
      </w:r>
      <w:r w:rsidR="00A84518" w:rsidRPr="007918EF">
        <w:rPr>
          <w:rFonts w:ascii="Times New Roman" w:hAnsi="Times New Roman" w:cs="Times New Roman"/>
          <w:sz w:val="24"/>
          <w:szCs w:val="24"/>
        </w:rPr>
        <w:t>2016</w:t>
      </w:r>
      <w:r w:rsidR="00EB14B2" w:rsidRPr="00791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0EFA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>Директор ЦДЮТТ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EB14B2" w:rsidRPr="007918EF">
        <w:rPr>
          <w:rFonts w:ascii="Times New Roman" w:hAnsi="Times New Roman" w:cs="Times New Roman"/>
          <w:sz w:val="24"/>
          <w:szCs w:val="24"/>
        </w:rPr>
        <w:t xml:space="preserve"> </w:t>
      </w:r>
      <w:r w:rsidRPr="007918EF">
        <w:rPr>
          <w:rFonts w:ascii="Times New Roman" w:hAnsi="Times New Roman" w:cs="Times New Roman"/>
          <w:sz w:val="24"/>
          <w:szCs w:val="24"/>
        </w:rPr>
        <w:t>Ясинская Е.С.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8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918EF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7B029C" w:rsidRPr="007918EF" w:rsidRDefault="007B029C" w:rsidP="007918E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B2" w:rsidRPr="007918EF" w:rsidRDefault="007B029C" w:rsidP="007918E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>О поступлении и  расходовании доходов, полученных из дополнительных источников бюджетного финансирования</w:t>
      </w:r>
    </w:p>
    <w:p w:rsidR="007B029C" w:rsidRPr="007918EF" w:rsidRDefault="007B029C" w:rsidP="007918E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518" w:rsidRPr="007918EF">
        <w:rPr>
          <w:rFonts w:ascii="Times New Roman" w:hAnsi="Times New Roman" w:cs="Times New Roman"/>
          <w:b/>
          <w:sz w:val="24"/>
          <w:szCs w:val="24"/>
        </w:rPr>
        <w:t>ГБУ ДО</w:t>
      </w:r>
      <w:r w:rsidR="00EB14B2" w:rsidRPr="007918EF">
        <w:rPr>
          <w:rFonts w:ascii="Times New Roman" w:hAnsi="Times New Roman" w:cs="Times New Roman"/>
          <w:b/>
          <w:sz w:val="24"/>
          <w:szCs w:val="24"/>
        </w:rPr>
        <w:t xml:space="preserve"> ЦДЮТТ </w:t>
      </w:r>
      <w:r w:rsidRPr="007918EF">
        <w:rPr>
          <w:rFonts w:ascii="Times New Roman" w:hAnsi="Times New Roman" w:cs="Times New Roman"/>
          <w:b/>
          <w:sz w:val="24"/>
          <w:szCs w:val="24"/>
        </w:rPr>
        <w:t xml:space="preserve"> Кировского района Санкт-Петербурга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B029C" w:rsidRPr="007918EF" w:rsidRDefault="007B029C" w:rsidP="007918EF">
      <w:pPr>
        <w:pStyle w:val="Standard"/>
        <w:ind w:firstLine="720"/>
        <w:jc w:val="both"/>
        <w:rPr>
          <w:rFonts w:cs="Times New Roman"/>
        </w:rPr>
      </w:pPr>
    </w:p>
    <w:p w:rsidR="007B029C" w:rsidRPr="007918EF" w:rsidRDefault="007B029C" w:rsidP="0079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8EF">
        <w:rPr>
          <w:rFonts w:ascii="Times New Roman" w:hAnsi="Times New Roman" w:cs="Times New Roman"/>
          <w:sz w:val="24"/>
          <w:szCs w:val="24"/>
        </w:rPr>
        <w:t xml:space="preserve">1.1.Положение о поступлении и расходовании доходов, полученных из дополнительных источников бюджетного финансирования </w:t>
      </w:r>
      <w:r w:rsidR="00EB14B2" w:rsidRPr="007918EF">
        <w:rPr>
          <w:rFonts w:ascii="Times New Roman" w:hAnsi="Times New Roman" w:cs="Times New Roman"/>
          <w:sz w:val="24"/>
          <w:szCs w:val="24"/>
        </w:rPr>
        <w:t>Г</w:t>
      </w:r>
      <w:r w:rsidRPr="007918EF">
        <w:rPr>
          <w:rFonts w:ascii="Times New Roman" w:hAnsi="Times New Roman" w:cs="Times New Roman"/>
          <w:sz w:val="24"/>
          <w:szCs w:val="24"/>
        </w:rPr>
        <w:t>о</w:t>
      </w:r>
      <w:r w:rsidR="0012670C" w:rsidRPr="007918EF">
        <w:rPr>
          <w:rFonts w:ascii="Times New Roman" w:hAnsi="Times New Roman" w:cs="Times New Roman"/>
          <w:sz w:val="24"/>
          <w:szCs w:val="24"/>
        </w:rPr>
        <w:t xml:space="preserve">сударственного бюджетное </w:t>
      </w:r>
      <w:r w:rsidRPr="007918EF">
        <w:rPr>
          <w:rFonts w:ascii="Times New Roman" w:hAnsi="Times New Roman" w:cs="Times New Roman"/>
          <w:sz w:val="24"/>
          <w:szCs w:val="24"/>
        </w:rPr>
        <w:t>учреждения д</w:t>
      </w:r>
      <w:r w:rsidR="0012670C" w:rsidRPr="007918EF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7918EF">
        <w:rPr>
          <w:rFonts w:ascii="Times New Roman" w:hAnsi="Times New Roman" w:cs="Times New Roman"/>
          <w:sz w:val="24"/>
          <w:szCs w:val="24"/>
        </w:rPr>
        <w:t xml:space="preserve"> </w:t>
      </w:r>
      <w:r w:rsidR="00EB14B2" w:rsidRPr="007918EF">
        <w:rPr>
          <w:rFonts w:ascii="Times New Roman" w:hAnsi="Times New Roman" w:cs="Times New Roman"/>
          <w:sz w:val="24"/>
          <w:szCs w:val="24"/>
        </w:rPr>
        <w:t>Ц</w:t>
      </w:r>
      <w:r w:rsidRPr="007918EF">
        <w:rPr>
          <w:rFonts w:ascii="Times New Roman" w:hAnsi="Times New Roman" w:cs="Times New Roman"/>
          <w:sz w:val="24"/>
          <w:szCs w:val="24"/>
        </w:rPr>
        <w:t xml:space="preserve">ентра детского (юношеского) технического творчества Кировского </w:t>
      </w:r>
      <w:r w:rsidR="001F0756" w:rsidRPr="007918EF">
        <w:rPr>
          <w:rFonts w:ascii="Times New Roman" w:hAnsi="Times New Roman" w:cs="Times New Roman"/>
          <w:sz w:val="24"/>
          <w:szCs w:val="24"/>
        </w:rPr>
        <w:t>района</w:t>
      </w:r>
      <w:r w:rsidR="0012670C" w:rsidRPr="007918EF">
        <w:rPr>
          <w:rFonts w:ascii="Times New Roman" w:hAnsi="Times New Roman" w:cs="Times New Roman"/>
          <w:sz w:val="24"/>
          <w:szCs w:val="24"/>
        </w:rPr>
        <w:t xml:space="preserve">  Санкт-Петербурга</w:t>
      </w:r>
      <w:r w:rsidRPr="007918EF">
        <w:rPr>
          <w:rFonts w:ascii="Times New Roman" w:hAnsi="Times New Roman" w:cs="Times New Roman"/>
          <w:sz w:val="24"/>
          <w:szCs w:val="24"/>
        </w:rPr>
        <w:t>, в дальнейшем – «Положение», разработано на основе Закона Российской Федерации «Об образовании</w:t>
      </w:r>
      <w:r w:rsidR="00BA3A05" w:rsidRPr="007918EF">
        <w:rPr>
          <w:rFonts w:ascii="Times New Roman" w:hAnsi="Times New Roman" w:cs="Times New Roman"/>
          <w:sz w:val="24"/>
          <w:szCs w:val="24"/>
        </w:rPr>
        <w:t xml:space="preserve"> РФ</w:t>
      </w:r>
      <w:r w:rsidRPr="007918EF">
        <w:rPr>
          <w:rFonts w:ascii="Times New Roman" w:hAnsi="Times New Roman" w:cs="Times New Roman"/>
          <w:sz w:val="24"/>
          <w:szCs w:val="24"/>
        </w:rPr>
        <w:t>»</w:t>
      </w:r>
      <w:r w:rsidR="00BA3A05" w:rsidRPr="007918EF">
        <w:rPr>
          <w:rFonts w:ascii="Times New Roman" w:hAnsi="Times New Roman" w:cs="Times New Roman"/>
          <w:sz w:val="24"/>
          <w:szCs w:val="24"/>
        </w:rPr>
        <w:t xml:space="preserve"> от 29.12.2012. №273-Ф3, </w:t>
      </w:r>
      <w:r w:rsidRPr="007918E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15.08.2013 № 706 «Об утверждении правил оказания платных образовательных услуг»,  «Об утверждении Методических рекомендаций «О</w:t>
      </w:r>
      <w:proofErr w:type="gramEnd"/>
      <w:r w:rsidRPr="00791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8EF">
        <w:rPr>
          <w:rFonts w:ascii="Times New Roman" w:hAnsi="Times New Roman" w:cs="Times New Roman"/>
          <w:sz w:val="24"/>
          <w:szCs w:val="24"/>
        </w:rPr>
        <w:t>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обучающихся, воспитан</w:t>
      </w:r>
      <w:r w:rsidR="00BA3A05" w:rsidRPr="007918EF">
        <w:rPr>
          <w:rFonts w:ascii="Times New Roman" w:hAnsi="Times New Roman" w:cs="Times New Roman"/>
          <w:sz w:val="24"/>
          <w:szCs w:val="24"/>
        </w:rPr>
        <w:t>ников образовательных организаций</w:t>
      </w:r>
      <w:r w:rsidRPr="007918EF">
        <w:rPr>
          <w:rFonts w:ascii="Times New Roman" w:hAnsi="Times New Roman" w:cs="Times New Roman"/>
          <w:sz w:val="24"/>
          <w:szCs w:val="24"/>
        </w:rPr>
        <w:t xml:space="preserve"> Санкт-Петербурга» от 30.10.2013 № 2524-р, </w:t>
      </w:r>
      <w:r w:rsidR="00A84518" w:rsidRPr="007918EF">
        <w:rPr>
          <w:rFonts w:ascii="Times New Roman" w:hAnsi="Times New Roman" w:cs="Times New Roman"/>
          <w:sz w:val="24"/>
          <w:szCs w:val="24"/>
        </w:rPr>
        <w:t>Устава  ГБУ ДО ЦДЮТТ  утвержденного Распоряжением Комитета по образованию 08.12.2015 года № 5783-Р, Лицензии  правительства Санкт-Петербурга Комитета по образованию  № 1758 от 03  марта  2016 года  на осуществление образовательной деятельности</w:t>
      </w:r>
      <w:r w:rsidR="0012670C" w:rsidRPr="007918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>1.2.Положение регулирует деятельность по поступлению и  расходованию дополнительных источников бюджетного финансирования, полученных в процессе оказания платных</w:t>
      </w:r>
      <w:r w:rsidR="001F0756" w:rsidRPr="007918E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7918EF">
        <w:rPr>
          <w:rFonts w:ascii="Times New Roman" w:hAnsi="Times New Roman" w:cs="Times New Roman"/>
          <w:sz w:val="24"/>
          <w:szCs w:val="24"/>
        </w:rPr>
        <w:t>услуг и в качестве благотворительных взносов.</w:t>
      </w: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918EF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 актом, принятым на текущий</w:t>
      </w:r>
      <w:r w:rsidR="001F0756" w:rsidRPr="007918EF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7918EF">
        <w:rPr>
          <w:rFonts w:ascii="Times New Roman" w:hAnsi="Times New Roman" w:cs="Times New Roman"/>
          <w:sz w:val="24"/>
          <w:szCs w:val="24"/>
        </w:rPr>
        <w:t xml:space="preserve">год и является </w:t>
      </w:r>
      <w:r w:rsidR="001F0756" w:rsidRPr="007918EF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Pr="007918EF">
        <w:rPr>
          <w:rFonts w:ascii="Times New Roman" w:hAnsi="Times New Roman" w:cs="Times New Roman"/>
          <w:sz w:val="24"/>
          <w:szCs w:val="24"/>
        </w:rPr>
        <w:t>регламентирующим деятельность образовательного учреждения в текущем отчетном году.</w:t>
      </w:r>
      <w:proofErr w:type="gramEnd"/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8EF" w:rsidRDefault="007918EF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EF" w:rsidRDefault="007918EF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EF" w:rsidRDefault="007918EF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EF" w:rsidRDefault="007918EF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lastRenderedPageBreak/>
        <w:t>2. ПОСТУПЛЕНИЕ ДОХОДОВ</w:t>
      </w: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2.1. Средства (доходы) привлекаются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лиц:</w:t>
      </w: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2.1.2 Средства принимаются на о</w:t>
      </w:r>
      <w:r w:rsidR="00A84518" w:rsidRPr="007918EF">
        <w:rPr>
          <w:rFonts w:ascii="Times New Roman" w:hAnsi="Times New Roman" w:cs="Times New Roman"/>
          <w:color w:val="000000"/>
          <w:sz w:val="24"/>
          <w:szCs w:val="24"/>
        </w:rPr>
        <w:t>сновании договора пожертвования</w:t>
      </w:r>
      <w:r w:rsidRPr="007918EF">
        <w:rPr>
          <w:rFonts w:ascii="Times New Roman" w:hAnsi="Times New Roman" w:cs="Times New Roman"/>
          <w:color w:val="000000"/>
          <w:sz w:val="24"/>
          <w:szCs w:val="24"/>
        </w:rPr>
        <w:t>, заключенного в соответствии с законодательством Российской Федерации, в котором  отражается:</w:t>
      </w:r>
    </w:p>
    <w:p w:rsidR="007B029C" w:rsidRPr="007918EF" w:rsidRDefault="007B029C" w:rsidP="007918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реквизиты благотворителя;</w:t>
      </w:r>
    </w:p>
    <w:p w:rsidR="007B029C" w:rsidRPr="007918EF" w:rsidRDefault="007B029C" w:rsidP="007918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сумма взноса и (или) подробное наименование материальной ценности (с указанием цены);</w:t>
      </w:r>
    </w:p>
    <w:p w:rsidR="007B029C" w:rsidRPr="007918EF" w:rsidRDefault="007B029C" w:rsidP="007918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конкретная цель использовани</w:t>
      </w:r>
      <w:proofErr w:type="gramStart"/>
      <w:r w:rsidRPr="007918EF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7918EF">
        <w:rPr>
          <w:rFonts w:ascii="Times New Roman" w:hAnsi="Times New Roman" w:cs="Times New Roman"/>
          <w:color w:val="000000"/>
          <w:sz w:val="24"/>
          <w:szCs w:val="24"/>
        </w:rPr>
        <w:t>при целевом назначении);</w:t>
      </w:r>
    </w:p>
    <w:p w:rsidR="007B029C" w:rsidRPr="007918EF" w:rsidRDefault="007B029C" w:rsidP="007918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918EF">
        <w:rPr>
          <w:rFonts w:ascii="Times New Roman" w:hAnsi="Times New Roman" w:cs="Times New Roman"/>
          <w:color w:val="000000"/>
          <w:sz w:val="24"/>
          <w:szCs w:val="24"/>
        </w:rPr>
        <w:t>ата внесения средств.</w:t>
      </w: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2.1.3. Поступление денежных сре</w:t>
      </w:r>
      <w:proofErr w:type="gramStart"/>
      <w:r w:rsidRPr="007918EF">
        <w:rPr>
          <w:rFonts w:ascii="Times New Roman" w:hAnsi="Times New Roman" w:cs="Times New Roman"/>
          <w:color w:val="000000"/>
          <w:sz w:val="24"/>
          <w:szCs w:val="24"/>
        </w:rPr>
        <w:t>дств бл</w:t>
      </w:r>
      <w:proofErr w:type="gramEnd"/>
      <w:r w:rsidRPr="007918EF">
        <w:rPr>
          <w:rFonts w:ascii="Times New Roman" w:hAnsi="Times New Roman" w:cs="Times New Roman"/>
          <w:color w:val="000000"/>
          <w:sz w:val="24"/>
          <w:szCs w:val="24"/>
        </w:rPr>
        <w:t>аготворителей осуществляется безналичным способом на лицевой счет  учреждения.</w:t>
      </w: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2.2. Доходы от дополнительных платных образовательных услуг и  платных услуг в сфере образования поступают на лицевой счет учреждения, открытого в КФ СПб, путем оплаты платных образовательных услуг по безналичному расчету в сроки указанные в договоре.</w:t>
      </w:r>
    </w:p>
    <w:p w:rsidR="007B029C" w:rsidRPr="007918EF" w:rsidRDefault="007B029C" w:rsidP="007918EF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>3. РАСХОДОВАНИЕ ДОХОДОВ,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>ПОЛУЧЕННЫХ ОТ ОКАЗАНИЯ ПЛАТНЫХ УСЛУГ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3.1.Доходы от платных образовательных услуг и платных услуг в сфере образования распределяются следующим образом:</w:t>
      </w:r>
    </w:p>
    <w:p w:rsidR="007B029C" w:rsidRPr="007918EF" w:rsidRDefault="007918EF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808" w:rsidRPr="007918EF">
        <w:rPr>
          <w:rFonts w:ascii="Times New Roman" w:hAnsi="Times New Roman" w:cs="Times New Roman"/>
          <w:sz w:val="24"/>
          <w:szCs w:val="24"/>
        </w:rPr>
        <w:t>3.1.1.Фонд оплаты труда – до 8</w:t>
      </w:r>
      <w:r w:rsidR="007B029C" w:rsidRPr="007918EF">
        <w:rPr>
          <w:rFonts w:ascii="Times New Roman" w:hAnsi="Times New Roman" w:cs="Times New Roman"/>
          <w:sz w:val="24"/>
          <w:szCs w:val="24"/>
        </w:rPr>
        <w:t>0% с учетом начислений на оплату труда.</w:t>
      </w:r>
    </w:p>
    <w:p w:rsidR="0012670C" w:rsidRPr="007918EF" w:rsidRDefault="0012670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12670C" w:rsidRPr="007918EF" w:rsidTr="009E520C">
        <w:tc>
          <w:tcPr>
            <w:tcW w:w="9571" w:type="dxa"/>
            <w:gridSpan w:val="3"/>
          </w:tcPr>
          <w:p w:rsidR="0012670C" w:rsidRPr="007918EF" w:rsidRDefault="0012670C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Доплаты, которые могут быть установлены на учебный год, из фонда доходов, полученных от оказанных платных образовательных услуг</w:t>
            </w:r>
          </w:p>
        </w:tc>
      </w:tr>
      <w:tr w:rsidR="0012670C" w:rsidRPr="007918EF" w:rsidTr="0012670C">
        <w:tc>
          <w:tcPr>
            <w:tcW w:w="3190" w:type="dxa"/>
          </w:tcPr>
          <w:p w:rsidR="0012670C" w:rsidRPr="007918EF" w:rsidRDefault="0012670C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Организация платных услуг, ведение документации, комплектование групп, работа с родителями и педагогами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расчета каждой образовательной услуги, составление отчета об исполнении смет доходов и расходов.</w:t>
            </w:r>
          </w:p>
          <w:p w:rsidR="0012670C" w:rsidRPr="007918EF" w:rsidRDefault="0012670C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Составление тарификации и работу с табелем учета рабоче</w:t>
            </w:r>
            <w:r w:rsidR="00E136F3" w:rsidRPr="007918EF">
              <w:rPr>
                <w:rFonts w:ascii="Times New Roman" w:hAnsi="Times New Roman" w:cs="Times New Roman"/>
                <w:sz w:val="24"/>
                <w:szCs w:val="24"/>
              </w:rPr>
              <w:t>го времени по предоставлению ПУ</w:t>
            </w:r>
          </w:p>
        </w:tc>
        <w:tc>
          <w:tcPr>
            <w:tcW w:w="3190" w:type="dxa"/>
          </w:tcPr>
          <w:p w:rsidR="0012670C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назначенный директором</w:t>
            </w:r>
          </w:p>
        </w:tc>
        <w:tc>
          <w:tcPr>
            <w:tcW w:w="3191" w:type="dxa"/>
          </w:tcPr>
          <w:p w:rsidR="0012670C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5 % от доходов по платным услугам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(Педагогического персонала)</w:t>
            </w:r>
          </w:p>
        </w:tc>
      </w:tr>
      <w:tr w:rsidR="00E136F3" w:rsidRPr="007918EF" w:rsidTr="007918EF">
        <w:trPr>
          <w:trHeight w:val="1127"/>
        </w:trPr>
        <w:tc>
          <w:tcPr>
            <w:tcW w:w="3190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выполнения программ по платным услугам</w:t>
            </w:r>
          </w:p>
        </w:tc>
        <w:tc>
          <w:tcPr>
            <w:tcW w:w="3190" w:type="dxa"/>
          </w:tcPr>
          <w:p w:rsidR="00E136F3" w:rsidRPr="007918EF" w:rsidRDefault="00E136F3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191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5 % от доходов по платным услугам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(Педагогического персонала)</w:t>
            </w:r>
          </w:p>
        </w:tc>
      </w:tr>
      <w:tr w:rsidR="00E136F3" w:rsidRPr="007918EF" w:rsidTr="0012670C">
        <w:tc>
          <w:tcPr>
            <w:tcW w:w="3190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Сбор,  систематизация и регистрация договоров, заявлений родителей, составление документации по организации ПУ</w:t>
            </w:r>
          </w:p>
        </w:tc>
        <w:tc>
          <w:tcPr>
            <w:tcW w:w="3190" w:type="dxa"/>
          </w:tcPr>
          <w:p w:rsidR="00E136F3" w:rsidRPr="007918EF" w:rsidRDefault="00E136F3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назначенный</w:t>
            </w:r>
          </w:p>
          <w:p w:rsidR="00E136F3" w:rsidRPr="007918EF" w:rsidRDefault="00E136F3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приказом организатором дополнительных платных образовательных услуг</w:t>
            </w:r>
          </w:p>
        </w:tc>
        <w:tc>
          <w:tcPr>
            <w:tcW w:w="3191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5 % от доходов по платным услугам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End"/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(Педагогического персонала)</w:t>
            </w:r>
          </w:p>
        </w:tc>
      </w:tr>
      <w:tr w:rsidR="00E136F3" w:rsidRPr="007918EF" w:rsidTr="0012670C">
        <w:tc>
          <w:tcPr>
            <w:tcW w:w="3190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на период оказания дополнительных </w:t>
            </w:r>
            <w:r w:rsidRPr="0079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образовательных услуг</w:t>
            </w:r>
          </w:p>
        </w:tc>
        <w:tc>
          <w:tcPr>
            <w:tcW w:w="3190" w:type="dxa"/>
          </w:tcPr>
          <w:p w:rsidR="00E136F3" w:rsidRPr="007918EF" w:rsidRDefault="00E136F3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дополнительного образования по оказанию дополнительных платных </w:t>
            </w:r>
            <w:r w:rsidRPr="0079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3191" w:type="dxa"/>
          </w:tcPr>
          <w:p w:rsidR="00E136F3" w:rsidRPr="007918EF" w:rsidRDefault="00E136F3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100 % от базовой единицы</w:t>
            </w:r>
          </w:p>
        </w:tc>
      </w:tr>
    </w:tbl>
    <w:p w:rsidR="0012670C" w:rsidRPr="007918EF" w:rsidRDefault="0012670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 3</w:t>
      </w:r>
      <w:r w:rsidR="00516808" w:rsidRPr="007918E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16808" w:rsidRPr="007918EF">
        <w:rPr>
          <w:rFonts w:ascii="Times New Roman" w:hAnsi="Times New Roman" w:cs="Times New Roman"/>
          <w:sz w:val="24"/>
          <w:szCs w:val="24"/>
        </w:rPr>
        <w:t>Сумма,  остающаяся после выплаты заработной платы и доплат расходуется</w:t>
      </w:r>
      <w:proofErr w:type="gramEnd"/>
      <w:r w:rsidR="00516808" w:rsidRPr="007918EF">
        <w:rPr>
          <w:rFonts w:ascii="Times New Roman" w:hAnsi="Times New Roman" w:cs="Times New Roman"/>
          <w:sz w:val="24"/>
          <w:szCs w:val="24"/>
        </w:rPr>
        <w:t xml:space="preserve">  на  развитие  </w:t>
      </w:r>
      <w:bookmarkStart w:id="0" w:name="_GoBack"/>
      <w:bookmarkEnd w:id="0"/>
      <w:r w:rsidRPr="007918EF">
        <w:rPr>
          <w:rFonts w:ascii="Times New Roman" w:hAnsi="Times New Roman" w:cs="Times New Roman"/>
          <w:sz w:val="24"/>
          <w:szCs w:val="24"/>
        </w:rPr>
        <w:t>расходуется на развитие материально-технической базы учреж</w:t>
      </w:r>
      <w:r w:rsidR="001F0756" w:rsidRPr="007918EF">
        <w:rPr>
          <w:rFonts w:ascii="Times New Roman" w:hAnsi="Times New Roman" w:cs="Times New Roman"/>
          <w:sz w:val="24"/>
          <w:szCs w:val="24"/>
        </w:rPr>
        <w:t xml:space="preserve">дения (приобретение оборудования </w:t>
      </w:r>
      <w:r w:rsidRPr="007918EF">
        <w:rPr>
          <w:rFonts w:ascii="Times New Roman" w:hAnsi="Times New Roman" w:cs="Times New Roman"/>
          <w:sz w:val="24"/>
          <w:szCs w:val="24"/>
        </w:rPr>
        <w:t xml:space="preserve"> и хозяйственных товаров) в течение года.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 xml:space="preserve">4. РАСХОДОВАНИЕ ДОХОДОВ (ДЕНЕЖНЫХ ВЗНОСОВ), 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18EF">
        <w:rPr>
          <w:rFonts w:ascii="Times New Roman" w:hAnsi="Times New Roman" w:cs="Times New Roman"/>
          <w:b/>
          <w:sz w:val="24"/>
          <w:szCs w:val="24"/>
        </w:rPr>
        <w:t>ПОЛУЧЕННЫХ ОТ БЛАГОТВОРИТЕЛЕЙ</w:t>
      </w:r>
      <w:proofErr w:type="gramEnd"/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sz w:val="24"/>
          <w:szCs w:val="24"/>
        </w:rPr>
        <w:t xml:space="preserve"> 4.1. Денежные взносы, полученные от благотворителей, расходуются в соответствии с обозначенной целью.</w:t>
      </w:r>
    </w:p>
    <w:p w:rsidR="007B029C" w:rsidRPr="007918EF" w:rsidRDefault="007B029C" w:rsidP="00791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EF">
        <w:rPr>
          <w:rFonts w:ascii="Times New Roman" w:hAnsi="Times New Roman" w:cs="Times New Roman"/>
          <w:b/>
          <w:sz w:val="24"/>
          <w:szCs w:val="24"/>
        </w:rPr>
        <w:t>5. ОТЧЕТ О ПРИВЛЕЧЕНИИ И РАСПРЕДЕЛЕНИИ ДОХОДОВ</w:t>
      </w:r>
    </w:p>
    <w:p w:rsidR="007B029C" w:rsidRPr="007918EF" w:rsidRDefault="007B029C" w:rsidP="0079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01" w:rsidRPr="007918EF" w:rsidRDefault="007B029C" w:rsidP="007918E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918EF">
        <w:rPr>
          <w:rFonts w:ascii="Times New Roman" w:hAnsi="Times New Roman" w:cs="Times New Roman"/>
          <w:color w:val="000000"/>
          <w:sz w:val="24"/>
          <w:szCs w:val="24"/>
        </w:rPr>
        <w:t>5.1. Отчеты о привлечен</w:t>
      </w:r>
      <w:r w:rsidR="001F0756" w:rsidRPr="007918EF">
        <w:rPr>
          <w:rFonts w:ascii="Times New Roman" w:hAnsi="Times New Roman" w:cs="Times New Roman"/>
          <w:color w:val="000000"/>
          <w:sz w:val="24"/>
          <w:szCs w:val="24"/>
        </w:rPr>
        <w:t xml:space="preserve">ии и расходовании </w:t>
      </w:r>
      <w:r w:rsidRPr="007918EF">
        <w:rPr>
          <w:rFonts w:ascii="Times New Roman" w:hAnsi="Times New Roman" w:cs="Times New Roman"/>
          <w:color w:val="000000"/>
          <w:sz w:val="24"/>
          <w:szCs w:val="24"/>
        </w:rPr>
        <w:t>доходов, получ</w:t>
      </w:r>
      <w:r w:rsidR="001F0756" w:rsidRPr="007918EF">
        <w:rPr>
          <w:rFonts w:ascii="Times New Roman" w:hAnsi="Times New Roman" w:cs="Times New Roman"/>
          <w:color w:val="000000"/>
          <w:sz w:val="24"/>
          <w:szCs w:val="24"/>
        </w:rPr>
        <w:t xml:space="preserve">енных от оказания </w:t>
      </w:r>
      <w:r w:rsidRPr="007918EF"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="001F0756" w:rsidRPr="007918E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Pr="007918EF">
        <w:rPr>
          <w:rFonts w:ascii="Times New Roman" w:hAnsi="Times New Roman" w:cs="Times New Roman"/>
          <w:color w:val="000000"/>
          <w:sz w:val="24"/>
          <w:szCs w:val="24"/>
        </w:rPr>
        <w:t>услуг, а также финансовых средств за счет добровольных пожертвований и целевых взносов физических и (или) юридических лиц за предшествующий календарный год представляются ежегодно на информационном стенде и сайте ЦДЮТТ для ознакомления родителей (законных предст</w:t>
      </w:r>
      <w:r w:rsidR="00A05F26" w:rsidRPr="007918EF">
        <w:rPr>
          <w:rFonts w:ascii="Times New Roman" w:hAnsi="Times New Roman" w:cs="Times New Roman"/>
          <w:color w:val="000000"/>
          <w:sz w:val="24"/>
          <w:szCs w:val="24"/>
        </w:rPr>
        <w:t>авителей) обучающи</w:t>
      </w:r>
      <w:r w:rsidR="00516808" w:rsidRPr="007918EF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="00A05F26" w:rsidRPr="007918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74301" w:rsidRPr="007918EF" w:rsidSect="007918EF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2B" w:rsidRDefault="00A3602B" w:rsidP="007918EF">
      <w:pPr>
        <w:spacing w:after="0" w:line="240" w:lineRule="auto"/>
      </w:pPr>
      <w:r>
        <w:separator/>
      </w:r>
    </w:p>
  </w:endnote>
  <w:endnote w:type="continuationSeparator" w:id="0">
    <w:p w:rsidR="00A3602B" w:rsidRDefault="00A3602B" w:rsidP="0079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1297"/>
      <w:docPartObj>
        <w:docPartGallery w:val="Page Numbers (Bottom of Page)"/>
        <w:docPartUnique/>
      </w:docPartObj>
    </w:sdtPr>
    <w:sdtContent>
      <w:p w:rsidR="007918EF" w:rsidRDefault="007918EF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918EF" w:rsidRDefault="007918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2B" w:rsidRDefault="00A3602B" w:rsidP="007918EF">
      <w:pPr>
        <w:spacing w:after="0" w:line="240" w:lineRule="auto"/>
      </w:pPr>
      <w:r>
        <w:separator/>
      </w:r>
    </w:p>
  </w:footnote>
  <w:footnote w:type="continuationSeparator" w:id="0">
    <w:p w:rsidR="00A3602B" w:rsidRDefault="00A3602B" w:rsidP="0079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21BF"/>
    <w:multiLevelType w:val="hybridMultilevel"/>
    <w:tmpl w:val="9118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7CC8"/>
    <w:multiLevelType w:val="hybridMultilevel"/>
    <w:tmpl w:val="BFEA0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29C"/>
    <w:rsid w:val="00052941"/>
    <w:rsid w:val="000F0752"/>
    <w:rsid w:val="0012670C"/>
    <w:rsid w:val="001F0756"/>
    <w:rsid w:val="002A445A"/>
    <w:rsid w:val="002C0325"/>
    <w:rsid w:val="003719A7"/>
    <w:rsid w:val="00374301"/>
    <w:rsid w:val="0044374F"/>
    <w:rsid w:val="00444815"/>
    <w:rsid w:val="00516808"/>
    <w:rsid w:val="005E2AAD"/>
    <w:rsid w:val="00606C35"/>
    <w:rsid w:val="006203EA"/>
    <w:rsid w:val="006C28DF"/>
    <w:rsid w:val="007918EF"/>
    <w:rsid w:val="007977A4"/>
    <w:rsid w:val="007B029C"/>
    <w:rsid w:val="007B58AD"/>
    <w:rsid w:val="00973C3A"/>
    <w:rsid w:val="00976217"/>
    <w:rsid w:val="00A05F26"/>
    <w:rsid w:val="00A3602B"/>
    <w:rsid w:val="00A84518"/>
    <w:rsid w:val="00AC7718"/>
    <w:rsid w:val="00BA3A05"/>
    <w:rsid w:val="00C41761"/>
    <w:rsid w:val="00C70EFA"/>
    <w:rsid w:val="00E136F3"/>
    <w:rsid w:val="00E73FD6"/>
    <w:rsid w:val="00EB14B2"/>
    <w:rsid w:val="00ED35E2"/>
    <w:rsid w:val="00F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29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3">
    <w:name w:val="Table Grid"/>
    <w:basedOn w:val="a1"/>
    <w:uiPriority w:val="59"/>
    <w:rsid w:val="0012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8EF"/>
  </w:style>
  <w:style w:type="paragraph" w:styleId="a7">
    <w:name w:val="footer"/>
    <w:basedOn w:val="a"/>
    <w:link w:val="a8"/>
    <w:uiPriority w:val="99"/>
    <w:unhideWhenUsed/>
    <w:rsid w:val="007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23</cp:revision>
  <cp:lastPrinted>2016-09-16T10:54:00Z</cp:lastPrinted>
  <dcterms:created xsi:type="dcterms:W3CDTF">2014-09-04T13:23:00Z</dcterms:created>
  <dcterms:modified xsi:type="dcterms:W3CDTF">2016-10-03T14:21:00Z</dcterms:modified>
</cp:coreProperties>
</file>