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90" w:rsidRPr="008703DA" w:rsidRDefault="00311857" w:rsidP="00311857">
      <w:pPr>
        <w:jc w:val="center"/>
        <w:rPr>
          <w:b/>
          <w:sz w:val="36"/>
        </w:rPr>
      </w:pPr>
      <w:r w:rsidRPr="008703DA">
        <w:rPr>
          <w:b/>
          <w:sz w:val="36"/>
        </w:rPr>
        <w:t>Студия «Волшебный мир народного творчества»</w:t>
      </w:r>
    </w:p>
    <w:p w:rsidR="008703DA" w:rsidRPr="008703DA" w:rsidRDefault="008703DA" w:rsidP="00311857">
      <w:pPr>
        <w:jc w:val="center"/>
        <w:rPr>
          <w:b/>
          <w:sz w:val="36"/>
        </w:rPr>
      </w:pPr>
      <w:r w:rsidRPr="008703DA">
        <w:rPr>
          <w:b/>
          <w:sz w:val="36"/>
        </w:rPr>
        <w:t>Реклама и расписание студии:</w:t>
      </w:r>
    </w:p>
    <w:p w:rsidR="008703DA" w:rsidRPr="00EE0D94" w:rsidRDefault="008703DA" w:rsidP="008703DA">
      <w:pPr>
        <w:ind w:firstLine="142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77000" cy="457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3DA" w:rsidRPr="008703DA" w:rsidRDefault="008703DA" w:rsidP="008703DA">
      <w:pPr>
        <w:jc w:val="center"/>
        <w:rPr>
          <w:b/>
          <w:sz w:val="36"/>
        </w:rPr>
      </w:pPr>
      <w:r w:rsidRPr="008703DA">
        <w:rPr>
          <w:b/>
          <w:sz w:val="36"/>
        </w:rPr>
        <w:t>О студии:</w:t>
      </w:r>
    </w:p>
    <w:p w:rsidR="00311857" w:rsidRDefault="00311857" w:rsidP="00311857">
      <w:r>
        <w:t xml:space="preserve">Студией «Волшебный мир народного творчества» уже несколько лет руководит замечательный педагог, опытный художник и </w:t>
      </w:r>
      <w:proofErr w:type="gramStart"/>
      <w:r>
        <w:t>очень творче</w:t>
      </w:r>
      <w:bookmarkStart w:id="0" w:name="_GoBack"/>
      <w:bookmarkEnd w:id="0"/>
      <w:r>
        <w:t>ский</w:t>
      </w:r>
      <w:proofErr w:type="gramEnd"/>
      <w:r>
        <w:t xml:space="preserve"> человек Смирнова Евгения Александровна.  Закончив Академию театрального искусства по </w:t>
      </w:r>
      <w:proofErr w:type="gramStart"/>
      <w:r>
        <w:t>специальности</w:t>
      </w:r>
      <w:proofErr w:type="gramEnd"/>
      <w:r>
        <w:t xml:space="preserve"> художник по костюму, Евгения Александровна начала свою деятельность в Александринском театре. В детском драматическом «Театре у Нарвских ворот»</w:t>
      </w:r>
      <w:r w:rsidR="007019D9">
        <w:t xml:space="preserve">, где </w:t>
      </w:r>
      <w:proofErr w:type="gramStart"/>
      <w:r w:rsidR="007019D9">
        <w:t>работает и по сей</w:t>
      </w:r>
      <w:proofErr w:type="gramEnd"/>
      <w:r w:rsidR="007019D9">
        <w:t xml:space="preserve"> день в качестве театрального художника, она поставила четыре прекрасных спектакля для детей.</w:t>
      </w:r>
    </w:p>
    <w:p w:rsidR="007019D9" w:rsidRDefault="007019D9" w:rsidP="00311857">
      <w:r>
        <w:t xml:space="preserve">Опыт работы в театре и творческий подход к решению задач помогают Евгении Александровне в педагогической деятельности по направлению изобразительного и декоративно-прикладного творчества. Вместе с учащимися объединения «Волшебный мир» она создает фантастические образы и необычные поделки. </w:t>
      </w:r>
      <w:r>
        <w:lastRenderedPageBreak/>
        <w:t xml:space="preserve">Ребята учатся использовать для своего творчества самые разные материалы, придумывать способ применения </w:t>
      </w:r>
      <w:r w:rsidR="00EE0D94">
        <w:t xml:space="preserve">для </w:t>
      </w:r>
      <w:r>
        <w:t>всего, что можно найти дома, или даже создать новую технологию изготовления. В работе</w:t>
      </w:r>
      <w:r w:rsidR="003F79D6">
        <w:t xml:space="preserve"> может пригодиться любой природный материал, красивый лоскуток ткани или лист бумаги с забавным узором, пластилин, мелки</w:t>
      </w:r>
      <w:r w:rsidR="00EE0D94">
        <w:t xml:space="preserve">, краски, цветной картон, фольга </w:t>
      </w:r>
      <w:r w:rsidR="003F79D6">
        <w:t xml:space="preserve">и многое-много </w:t>
      </w:r>
      <w:proofErr w:type="gramStart"/>
      <w:r w:rsidR="003F79D6">
        <w:t>другое</w:t>
      </w:r>
      <w:proofErr w:type="gramEnd"/>
      <w:r w:rsidR="003F79D6">
        <w:t>.</w:t>
      </w:r>
    </w:p>
    <w:p w:rsidR="003F79D6" w:rsidRDefault="003F79D6" w:rsidP="00311857">
      <w:r>
        <w:t xml:space="preserve">Главным принципом обучения в студии является свобода творчества и переход от простых заданий к более сложным техникам. Личностный подход к ребенку заключается в необходимости избавить его от страха перед ошибкой, объяснить, что он – художник и творец, ему подчиняются все предметы и материалы. Пройдя такой этап подготовки, учащийся смело может переходить к работе с такими техниками, как батик, витраж, </w:t>
      </w:r>
      <w:proofErr w:type="spellStart"/>
      <w:r>
        <w:t>эбру</w:t>
      </w:r>
      <w:proofErr w:type="spellEnd"/>
      <w:r w:rsidR="00EE0D94">
        <w:t xml:space="preserve"> и </w:t>
      </w:r>
      <w:proofErr w:type="spellStart"/>
      <w:r w:rsidR="00EE0D94">
        <w:t>квиллинг</w:t>
      </w:r>
      <w:proofErr w:type="spellEnd"/>
      <w:r w:rsidR="00EE0D94">
        <w:t>.</w:t>
      </w:r>
    </w:p>
    <w:p w:rsidR="004342DE" w:rsidRDefault="004342DE" w:rsidP="00311857">
      <w:r>
        <w:t xml:space="preserve">В объединении «Волшебный мир народного творчества» очень ценят традиции и нормы поведения в </w:t>
      </w:r>
      <w:r w:rsidR="00EE0D94">
        <w:t>обществе</w:t>
      </w:r>
      <w:r>
        <w:t>, учатся уважать чужой труд</w:t>
      </w:r>
      <w:r w:rsidR="00EE0D94">
        <w:t xml:space="preserve"> и относиться доброжелательно к окружающим. Традиционными, любимыми и желанными стали праздники в коллективе: Масленица, Новый год, 8 марта и Оранжевая вечеринка, </w:t>
      </w:r>
      <w:proofErr w:type="gramStart"/>
      <w:r w:rsidR="00EE0D94">
        <w:t>которые</w:t>
      </w:r>
      <w:proofErr w:type="gramEnd"/>
      <w:r w:rsidR="00EE0D94">
        <w:t xml:space="preserve"> сопровождаются веселыми играми с приглашенными артистами, театрализованным действием, волшебными сюрпризами и праздничным чаепитием.</w:t>
      </w:r>
    </w:p>
    <w:p w:rsidR="008703DA" w:rsidRDefault="008703DA" w:rsidP="008703DA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Новости студии</w:t>
      </w:r>
    </w:p>
    <w:p w:rsidR="008703DA" w:rsidRDefault="008703DA" w:rsidP="008703DA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Работа с родителями</w:t>
      </w:r>
    </w:p>
    <w:p w:rsidR="008703DA" w:rsidRPr="007A2684" w:rsidRDefault="008703DA" w:rsidP="008703DA">
      <w:pPr>
        <w:pStyle w:val="a5"/>
        <w:numPr>
          <w:ilvl w:val="0"/>
          <w:numId w:val="1"/>
        </w:numPr>
        <w:rPr>
          <w:b/>
        </w:rPr>
      </w:pPr>
      <w:r w:rsidRPr="007A2684">
        <w:rPr>
          <w:b/>
        </w:rPr>
        <w:t>Работы учащихся студии</w:t>
      </w:r>
    </w:p>
    <w:p w:rsidR="008703DA" w:rsidRPr="007A2684" w:rsidRDefault="008703DA" w:rsidP="008703DA">
      <w:pPr>
        <w:pStyle w:val="a5"/>
        <w:numPr>
          <w:ilvl w:val="0"/>
          <w:numId w:val="1"/>
        </w:numPr>
        <w:rPr>
          <w:b/>
        </w:rPr>
      </w:pPr>
      <w:r w:rsidRPr="007A2684">
        <w:rPr>
          <w:b/>
        </w:rPr>
        <w:t>Работы педагога</w:t>
      </w:r>
    </w:p>
    <w:p w:rsidR="008703DA" w:rsidRDefault="008703DA" w:rsidP="00311857"/>
    <w:sectPr w:rsidR="008703DA" w:rsidSect="00EE0D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6C00"/>
    <w:multiLevelType w:val="hybridMultilevel"/>
    <w:tmpl w:val="34AE6F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028DB"/>
    <w:rsid w:val="00311857"/>
    <w:rsid w:val="003738A6"/>
    <w:rsid w:val="003F79D6"/>
    <w:rsid w:val="004342DE"/>
    <w:rsid w:val="005A6590"/>
    <w:rsid w:val="007019D9"/>
    <w:rsid w:val="007028DB"/>
    <w:rsid w:val="008703DA"/>
    <w:rsid w:val="00875E58"/>
    <w:rsid w:val="00EE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3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3D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4</cp:revision>
  <dcterms:created xsi:type="dcterms:W3CDTF">2015-10-20T18:23:00Z</dcterms:created>
  <dcterms:modified xsi:type="dcterms:W3CDTF">2015-11-01T14:15:00Z</dcterms:modified>
</cp:coreProperties>
</file>