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C1" w:rsidRPr="009E5125" w:rsidRDefault="003A7CC1" w:rsidP="00711DAD">
      <w:pPr>
        <w:pStyle w:val="ac"/>
        <w:tabs>
          <w:tab w:val="left" w:pos="150"/>
          <w:tab w:val="left" w:pos="2895"/>
        </w:tabs>
        <w:suppressAutoHyphens w:val="0"/>
        <w:spacing w:line="200" w:lineRule="atLeast"/>
        <w:ind w:left="0"/>
        <w:jc w:val="center"/>
        <w:rPr>
          <w:b/>
          <w:bCs/>
          <w:sz w:val="28"/>
        </w:rPr>
      </w:pPr>
      <w:r w:rsidRPr="009E5125">
        <w:rPr>
          <w:b/>
          <w:bCs/>
          <w:sz w:val="28"/>
        </w:rPr>
        <w:t>ПУБЛИЧНЫЙ ДОКЛАД ДИРЕКТО</w:t>
      </w:r>
      <w:r w:rsidR="009E5125">
        <w:rPr>
          <w:b/>
          <w:bCs/>
          <w:sz w:val="28"/>
        </w:rPr>
        <w:t>Р</w:t>
      </w:r>
      <w:r w:rsidRPr="009E5125">
        <w:rPr>
          <w:b/>
          <w:bCs/>
          <w:sz w:val="28"/>
        </w:rPr>
        <w:t>А</w:t>
      </w:r>
    </w:p>
    <w:p w:rsidR="00711DAD" w:rsidRDefault="00711DAD" w:rsidP="00711DAD">
      <w:pPr>
        <w:pStyle w:val="ac"/>
        <w:tabs>
          <w:tab w:val="left" w:pos="150"/>
          <w:tab w:val="left" w:pos="2895"/>
        </w:tabs>
        <w:suppressAutoHyphens w:val="0"/>
        <w:spacing w:line="200" w:lineRule="atLeast"/>
        <w:ind w:left="0"/>
        <w:jc w:val="center"/>
        <w:rPr>
          <w:b/>
          <w:bCs/>
        </w:rPr>
      </w:pPr>
      <w:r>
        <w:rPr>
          <w:b/>
          <w:bCs/>
        </w:rPr>
        <w:t xml:space="preserve">о деятельности </w:t>
      </w:r>
    </w:p>
    <w:p w:rsidR="00711DAD" w:rsidRDefault="00711DAD" w:rsidP="00711DAD">
      <w:pPr>
        <w:pStyle w:val="ac"/>
        <w:tabs>
          <w:tab w:val="left" w:pos="150"/>
          <w:tab w:val="left" w:pos="2895"/>
        </w:tabs>
        <w:suppressAutoHyphens w:val="0"/>
        <w:spacing w:line="200" w:lineRule="atLeast"/>
        <w:ind w:left="0"/>
        <w:jc w:val="center"/>
        <w:rPr>
          <w:b/>
          <w:bCs/>
          <w:sz w:val="22"/>
        </w:rPr>
      </w:pPr>
      <w:r w:rsidRPr="005B50A8">
        <w:rPr>
          <w:b/>
          <w:bCs/>
          <w:sz w:val="22"/>
        </w:rPr>
        <w:t xml:space="preserve">Государственного бюджетного образовательного учреждения дополнительного </w:t>
      </w:r>
    </w:p>
    <w:p w:rsidR="00711DAD" w:rsidRPr="005B50A8" w:rsidRDefault="00711DAD" w:rsidP="00711DAD">
      <w:pPr>
        <w:pStyle w:val="ac"/>
        <w:tabs>
          <w:tab w:val="left" w:pos="150"/>
          <w:tab w:val="left" w:pos="2895"/>
        </w:tabs>
        <w:suppressAutoHyphens w:val="0"/>
        <w:spacing w:line="200" w:lineRule="atLeast"/>
        <w:ind w:left="0"/>
        <w:jc w:val="center"/>
        <w:rPr>
          <w:b/>
          <w:bCs/>
          <w:sz w:val="22"/>
        </w:rPr>
      </w:pPr>
      <w:r w:rsidRPr="005B50A8">
        <w:rPr>
          <w:b/>
          <w:bCs/>
          <w:sz w:val="22"/>
        </w:rPr>
        <w:t xml:space="preserve">образования детей </w:t>
      </w:r>
    </w:p>
    <w:p w:rsidR="00711DAD" w:rsidRDefault="00711DAD" w:rsidP="00711DAD">
      <w:pPr>
        <w:pStyle w:val="ac"/>
        <w:tabs>
          <w:tab w:val="left" w:pos="150"/>
          <w:tab w:val="left" w:pos="2895"/>
        </w:tabs>
        <w:suppressAutoHyphens w:val="0"/>
        <w:spacing w:line="200" w:lineRule="atLeast"/>
        <w:ind w:left="0"/>
        <w:jc w:val="center"/>
        <w:rPr>
          <w:b/>
          <w:bCs/>
        </w:rPr>
      </w:pPr>
      <w:r>
        <w:rPr>
          <w:b/>
          <w:bCs/>
        </w:rPr>
        <w:t xml:space="preserve">Центр детского (юношеского) технического творчества </w:t>
      </w:r>
    </w:p>
    <w:p w:rsidR="00711DAD" w:rsidRDefault="00711DAD" w:rsidP="00711DAD">
      <w:pPr>
        <w:pStyle w:val="ac"/>
        <w:tabs>
          <w:tab w:val="left" w:pos="150"/>
          <w:tab w:val="left" w:pos="2895"/>
        </w:tabs>
        <w:suppressAutoHyphens w:val="0"/>
        <w:spacing w:line="200" w:lineRule="atLeast"/>
        <w:ind w:left="0"/>
        <w:jc w:val="center"/>
        <w:rPr>
          <w:b/>
          <w:bCs/>
        </w:rPr>
      </w:pPr>
      <w:r>
        <w:rPr>
          <w:b/>
          <w:bCs/>
        </w:rPr>
        <w:t xml:space="preserve">Кировского района Санкт-Петербурга </w:t>
      </w:r>
    </w:p>
    <w:p w:rsidR="00711DAD" w:rsidRDefault="00711DAD" w:rsidP="00711DAD">
      <w:pPr>
        <w:pStyle w:val="ac"/>
        <w:tabs>
          <w:tab w:val="left" w:pos="150"/>
          <w:tab w:val="left" w:pos="2895"/>
        </w:tabs>
        <w:suppressAutoHyphens w:val="0"/>
        <w:spacing w:line="200" w:lineRule="atLeast"/>
        <w:ind w:left="0"/>
        <w:jc w:val="center"/>
        <w:rPr>
          <w:b/>
          <w:bCs/>
        </w:rPr>
      </w:pPr>
      <w:r>
        <w:rPr>
          <w:b/>
          <w:bCs/>
        </w:rPr>
        <w:t>за 2014/2015 учебный год</w:t>
      </w:r>
    </w:p>
    <w:p w:rsidR="00FA0E06" w:rsidRDefault="00FA0E06" w:rsidP="00711DAD">
      <w:pPr>
        <w:pStyle w:val="ac"/>
        <w:tabs>
          <w:tab w:val="left" w:pos="150"/>
          <w:tab w:val="left" w:pos="2895"/>
        </w:tabs>
        <w:suppressAutoHyphens w:val="0"/>
        <w:spacing w:line="200" w:lineRule="atLeast"/>
        <w:ind w:left="0"/>
        <w:jc w:val="center"/>
        <w:rPr>
          <w:b/>
          <w:bCs/>
        </w:rPr>
      </w:pPr>
    </w:p>
    <w:p w:rsidR="00711DAD" w:rsidRPr="005B50A8" w:rsidRDefault="00711DAD" w:rsidP="00711DAD">
      <w:pPr>
        <w:pStyle w:val="ac"/>
        <w:tabs>
          <w:tab w:val="left" w:pos="329"/>
        </w:tabs>
        <w:suppressAutoHyphens w:val="0"/>
        <w:spacing w:line="200" w:lineRule="atLeast"/>
        <w:ind w:left="0"/>
        <w:jc w:val="center"/>
        <w:rPr>
          <w:b/>
          <w:sz w:val="18"/>
        </w:rPr>
      </w:pPr>
    </w:p>
    <w:p w:rsidR="00711DAD" w:rsidRPr="009972B8" w:rsidRDefault="00711DAD" w:rsidP="00711DAD">
      <w:pPr>
        <w:pStyle w:val="ac"/>
        <w:numPr>
          <w:ilvl w:val="0"/>
          <w:numId w:val="1"/>
        </w:numPr>
        <w:tabs>
          <w:tab w:val="left" w:pos="329"/>
        </w:tabs>
        <w:suppressAutoHyphens w:val="0"/>
        <w:spacing w:line="200" w:lineRule="atLeast"/>
        <w:jc w:val="center"/>
        <w:rPr>
          <w:b/>
          <w:sz w:val="28"/>
        </w:rPr>
      </w:pPr>
      <w:r w:rsidRPr="009972B8">
        <w:rPr>
          <w:b/>
          <w:sz w:val="28"/>
        </w:rPr>
        <w:t>Общие сведения об учреждении</w:t>
      </w:r>
    </w:p>
    <w:p w:rsidR="00711DAD" w:rsidRDefault="00711DAD" w:rsidP="00711DAD">
      <w:pPr>
        <w:pStyle w:val="ac"/>
        <w:suppressAutoHyphens w:val="0"/>
        <w:spacing w:line="200" w:lineRule="atLeast"/>
        <w:ind w:left="0" w:firstLine="567"/>
        <w:rPr>
          <w:b/>
        </w:rPr>
      </w:pPr>
    </w:p>
    <w:p w:rsidR="00711DAD" w:rsidRPr="00F13CAB" w:rsidRDefault="00711DAD" w:rsidP="001C20E6">
      <w:pPr>
        <w:pStyle w:val="ac"/>
        <w:numPr>
          <w:ilvl w:val="0"/>
          <w:numId w:val="24"/>
        </w:numPr>
        <w:tabs>
          <w:tab w:val="left" w:pos="0"/>
        </w:tabs>
        <w:suppressAutoHyphens w:val="0"/>
        <w:spacing w:line="276" w:lineRule="auto"/>
        <w:jc w:val="both"/>
      </w:pPr>
      <w:r w:rsidRPr="00F13CAB">
        <w:t>Государственное бюджетное образовательное учреждение дополнительного образования детей Центр детского (юношеского) технического творчества Кировского района Санкт-Петербурга</w:t>
      </w:r>
    </w:p>
    <w:p w:rsidR="00711DAD" w:rsidRPr="00F13CAB" w:rsidRDefault="00711DAD" w:rsidP="001C20E6">
      <w:pPr>
        <w:pStyle w:val="ac"/>
        <w:numPr>
          <w:ilvl w:val="0"/>
          <w:numId w:val="24"/>
        </w:numPr>
        <w:tabs>
          <w:tab w:val="left" w:pos="0"/>
        </w:tabs>
        <w:suppressAutoHyphens w:val="0"/>
        <w:spacing w:line="276" w:lineRule="auto"/>
        <w:jc w:val="both"/>
        <w:rPr>
          <w:bCs/>
        </w:rPr>
      </w:pPr>
      <w:r w:rsidRPr="00F13CAB">
        <w:rPr>
          <w:bCs/>
        </w:rPr>
        <w:t>Ясинская Елена Савельевна</w:t>
      </w:r>
    </w:p>
    <w:p w:rsidR="00711DAD" w:rsidRPr="00F13CAB" w:rsidRDefault="00711DAD" w:rsidP="001C20E6">
      <w:pPr>
        <w:pStyle w:val="ac"/>
        <w:numPr>
          <w:ilvl w:val="0"/>
          <w:numId w:val="24"/>
        </w:numPr>
        <w:tabs>
          <w:tab w:val="left" w:pos="0"/>
        </w:tabs>
        <w:suppressAutoHyphens w:val="0"/>
        <w:spacing w:line="276" w:lineRule="auto"/>
        <w:jc w:val="both"/>
        <w:rPr>
          <w:bCs/>
        </w:rPr>
      </w:pPr>
      <w:r w:rsidRPr="00F13CAB">
        <w:rPr>
          <w:bCs/>
        </w:rPr>
        <w:t>Санкт-Петербург, ул. Маршала Говорова, дом 34, литер З; телефон</w:t>
      </w:r>
      <w:r w:rsidRPr="00EF6A27">
        <w:rPr>
          <w:bCs/>
        </w:rPr>
        <w:t>/</w:t>
      </w:r>
      <w:r>
        <w:rPr>
          <w:bCs/>
        </w:rPr>
        <w:t>факс</w:t>
      </w:r>
      <w:r w:rsidRPr="00F13CAB">
        <w:rPr>
          <w:bCs/>
        </w:rPr>
        <w:t>: 252-74-73</w:t>
      </w:r>
    </w:p>
    <w:p w:rsidR="003D68E9" w:rsidRPr="00FF31DF" w:rsidRDefault="003D68E9" w:rsidP="00A25156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 w:rsidRPr="00FF31DF">
        <w:rPr>
          <w:sz w:val="24"/>
          <w:szCs w:val="24"/>
          <w:lang w:eastAsia="ru-RU"/>
        </w:rPr>
        <w:t>ЦДЮТТ Кировского района – многопрофильное учреждение дополнительного образования детей, призванное организовать целенаправленный процесс воспитания, обучения и развития детей, посредством реализации дополнительных образовательных программ и информационно-образовательной деятельности во взаимодействии с общим образованием, в интересах личности, общества и государства. Центр является учреждением максимально доступным для учащихся, обеспечивающим широкую сеть объединений, соответствующих интересам и потребностям детей и подростков</w:t>
      </w:r>
      <w:r w:rsidRPr="00FF31DF">
        <w:rPr>
          <w:lang w:eastAsia="ru-RU"/>
        </w:rPr>
        <w:t>.</w:t>
      </w:r>
      <w:r w:rsidRPr="00FF31DF">
        <w:rPr>
          <w:sz w:val="24"/>
          <w:szCs w:val="24"/>
        </w:rPr>
        <w:t xml:space="preserve"> Деятельность центра является составной частью единого образовательного пространства Кировского района, в котором Центру отведена определенная роль. Педагогическим коллективом создана учебно-воспитательная среда, в условиях которой детям дается возможность раскрыть свой творческий потенциал, получить знания и умения. Особое внимание уделяется формированию у детей и подростков мотивации к выбору здорового образа жизни, жизненных приоритетов с позиции нравственных ценностей, самоопределения в профессиональной сфере.</w:t>
      </w:r>
    </w:p>
    <w:p w:rsidR="001C20E6" w:rsidRPr="00FF31DF" w:rsidRDefault="001C20E6" w:rsidP="001C20E6">
      <w:pPr>
        <w:pStyle w:val="21"/>
        <w:widowControl/>
        <w:suppressAutoHyphens w:val="0"/>
        <w:spacing w:after="0" w:line="276" w:lineRule="auto"/>
        <w:ind w:left="0" w:firstLine="709"/>
        <w:jc w:val="both"/>
      </w:pPr>
      <w:r w:rsidRPr="00FF31DF">
        <w:rPr>
          <w:bCs/>
        </w:rPr>
        <w:t xml:space="preserve">Деятельность учреждения </w:t>
      </w:r>
      <w:r>
        <w:rPr>
          <w:bCs/>
        </w:rPr>
        <w:t xml:space="preserve">за отчетный период </w:t>
      </w:r>
      <w:r w:rsidRPr="00FF31DF">
        <w:rPr>
          <w:bCs/>
        </w:rPr>
        <w:t>была направлена на реализацию следующих целей:</w:t>
      </w:r>
      <w:r>
        <w:rPr>
          <w:bCs/>
        </w:rPr>
        <w:t xml:space="preserve"> с</w:t>
      </w:r>
      <w:r w:rsidRPr="00FF31DF">
        <w:t xml:space="preserve">оздание условий для индивидуального творческого развития учащихся, посредством гармоничного сочетания </w:t>
      </w:r>
      <w:r>
        <w:t>различных форм</w:t>
      </w:r>
      <w:r w:rsidRPr="00FF31DF">
        <w:t xml:space="preserve"> образоват</w:t>
      </w:r>
      <w:r>
        <w:t>ельной деятельности учреждения с видами</w:t>
      </w:r>
      <w:r w:rsidRPr="00FF31DF">
        <w:t xml:space="preserve"> организации досуга (</w:t>
      </w:r>
      <w:r>
        <w:t>отдых, развлечение, творчество). В этом</w:t>
      </w:r>
      <w:r w:rsidRPr="00FF31DF">
        <w:t xml:space="preserve"> учебном году одной из приоритетных целей учреждения</w:t>
      </w:r>
      <w:r>
        <w:t xml:space="preserve"> являлась п</w:t>
      </w:r>
      <w:r w:rsidRPr="00FF31DF">
        <w:t>оддер</w:t>
      </w:r>
      <w:r>
        <w:t>жка и развитие творчества детей, а также п</w:t>
      </w:r>
      <w:r w:rsidRPr="00FF31DF">
        <w:t>опуляризация научно-технического и спортивно-технического творчества среди детей и юношества;</w:t>
      </w:r>
      <w:r>
        <w:t xml:space="preserve"> ф</w:t>
      </w:r>
      <w:r w:rsidRPr="00FF31DF">
        <w:t>ормирование готовности учащихся к социальному и профессиональному самоопределению.</w:t>
      </w:r>
    </w:p>
    <w:p w:rsidR="008301B1" w:rsidRPr="00B27319" w:rsidRDefault="008301B1" w:rsidP="008301B1">
      <w:pPr>
        <w:spacing w:line="276" w:lineRule="auto"/>
        <w:ind w:firstLine="567"/>
        <w:rPr>
          <w:szCs w:val="26"/>
        </w:rPr>
      </w:pPr>
      <w:r w:rsidRPr="00B27319">
        <w:rPr>
          <w:szCs w:val="26"/>
        </w:rPr>
        <w:t>Направления развития учреждения в 2014-2015 учебном году: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>Оптимизация процесса управления качеством образования.</w:t>
      </w:r>
    </w:p>
    <w:p w:rsidR="008301B1" w:rsidRDefault="008301B1" w:rsidP="008301B1">
      <w:pPr>
        <w:pStyle w:val="3"/>
        <w:numPr>
          <w:ilvl w:val="0"/>
          <w:numId w:val="2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более эффективной модели взаимодействия служб, организующих учебно-воспитательный процесс.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 xml:space="preserve">Обновление системы мониторинга качества образования. 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>Повышение уровня профессиональной компетентности, информационной, инновационной культуры педагогических кадров.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>Сохранение и развитие кадрового потенциала учреждения, совершенствование программы непрерывного образования (повышения квалификации).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lastRenderedPageBreak/>
        <w:t>Создание системы педагогического наставничества, благоприятных условий для адаптации молодых педагогов.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 xml:space="preserve">Построение новой модели информационно-методического пространства учреждения, совершенствование учебно-методического комплекса учреждения. 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>Внедрение элементов дистанционного обучения в условиях дополнительного образования.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>Привлечение родительской общественности к участию в оценке качества образования, организации творческой работы с детьми.</w:t>
      </w:r>
    </w:p>
    <w:p w:rsidR="008301B1" w:rsidRDefault="008301B1" w:rsidP="008301B1">
      <w:pPr>
        <w:pStyle w:val="3"/>
        <w:numPr>
          <w:ilvl w:val="0"/>
          <w:numId w:val="2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программ работы и индивидуальных образовательных маршрутов (наставничество) для определенных категорий детей (одаренные, с ограниченными возможностями и пр.).</w:t>
      </w:r>
    </w:p>
    <w:p w:rsidR="008301B1" w:rsidRDefault="008301B1" w:rsidP="008301B1">
      <w:pPr>
        <w:pStyle w:val="3"/>
        <w:numPr>
          <w:ilvl w:val="0"/>
          <w:numId w:val="2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информирования о деятельности учреждения.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bCs/>
        </w:rPr>
      </w:pPr>
      <w:r>
        <w:rPr>
          <w:bCs/>
        </w:rPr>
        <w:t>Расширение форм работы и программы мероприятий для детей с ограниченными возможностями здоровья и их родителей, развитие инклюзивного образования.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bCs/>
        </w:rPr>
      </w:pPr>
      <w:r>
        <w:rPr>
          <w:bCs/>
        </w:rPr>
        <w:t>Расширение спектра мероприятий и форм работы по профориентации в рамках района.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>Построение более эффективной модели воспитательной системы учреждения, соответствующей запросам детей, общества и государства.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>Расширение направлений и форм воспитательной работы в системе массовых мероприятий.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 xml:space="preserve">Совершенствование ресурсного обеспечения, материально-технической базы дополнительного образования. 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 xml:space="preserve">Поиск и привлечение спонсоров и партнеров. Налаживание связей с коммерческими и некоммерческими организациями. Объединение усилий с учреждениями других комитетов и ведомств в организации мероприятий воспитательного характера. 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 xml:space="preserve">Укрепление связей с образовательными учреждениями и общественными организациями района и города. 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i/>
          <w:iCs/>
        </w:rPr>
      </w:pPr>
      <w:r>
        <w:t>Расширение спектра образовательных программ научно-технической направленности</w:t>
      </w:r>
      <w:r>
        <w:rPr>
          <w:iCs/>
        </w:rPr>
        <w:t>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iCs/>
        </w:rPr>
      </w:pPr>
      <w:r>
        <w:rPr>
          <w:iCs/>
        </w:rPr>
        <w:t>Развитие проектной и научно-исследовательской деятельности.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>Дальнейшее развитие и совершенствование системы конкурсов по различным видам технического творчества.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</w:pPr>
      <w:r>
        <w:t>Расширение контактов в производственной сфере, с ВУЗами и другими учреждениями, имеющими современную научно-техническую базу для организации занятий.</w:t>
      </w:r>
    </w:p>
    <w:p w:rsidR="008301B1" w:rsidRDefault="008301B1" w:rsidP="008301B1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bCs/>
        </w:rPr>
      </w:pPr>
      <w:r>
        <w:rPr>
          <w:bCs/>
        </w:rPr>
        <w:t>Широкое использование возможностей научного пространства города и региона.</w:t>
      </w:r>
    </w:p>
    <w:p w:rsidR="008301B1" w:rsidRDefault="008301B1" w:rsidP="008301B1">
      <w:pPr>
        <w:pStyle w:val="ac"/>
        <w:tabs>
          <w:tab w:val="left" w:pos="1185"/>
          <w:tab w:val="left" w:pos="1866"/>
        </w:tabs>
        <w:suppressAutoHyphens w:val="0"/>
        <w:spacing w:line="200" w:lineRule="atLeast"/>
        <w:ind w:left="0" w:firstLine="567"/>
        <w:rPr>
          <w:rFonts w:cs="DejaVu Sans"/>
          <w:b/>
        </w:rPr>
      </w:pPr>
    </w:p>
    <w:p w:rsidR="008301B1" w:rsidRDefault="008301B1" w:rsidP="008301B1">
      <w:pPr>
        <w:widowControl/>
        <w:tabs>
          <w:tab w:val="left" w:pos="0"/>
        </w:tabs>
        <w:suppressAutoHyphens w:val="0"/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В</w:t>
      </w:r>
      <w:r w:rsidRPr="00FC65F5">
        <w:rPr>
          <w:rFonts w:cs="Times New Roman"/>
        </w:rPr>
        <w:t xml:space="preserve"> ЦДЮТТ действуют органы самоуправления: Педагогический и Попечительский советы, которые проводят свою деятельность в соответствии с Уставом образовательного учреждения. К обсуждению направлений развития учреждения также привлекаются члены родительских комитетов объединений. Ежегодно на сайте ЦДЮТТ размещается Публичный доклад директора о работе и финансово-хозяйственной  деятельности Центра. На сайте также существует гостевая книга, в которой можно оставить комментарии и замечания о работе учреждения. В этом учебном году педагогический коллектив приступил к разработке модели проведения общественной (независимой) экспертизы деятельности учреждения с учетом новых требований к качеству образования (независимая оценка качества ОУ). </w:t>
      </w:r>
    </w:p>
    <w:p w:rsidR="00D05183" w:rsidRPr="009972B8" w:rsidRDefault="00D05183">
      <w:pPr>
        <w:pStyle w:val="ac"/>
        <w:tabs>
          <w:tab w:val="left" w:pos="840"/>
          <w:tab w:val="left" w:pos="1035"/>
        </w:tabs>
        <w:suppressAutoHyphens w:val="0"/>
        <w:spacing w:line="200" w:lineRule="atLeast"/>
        <w:ind w:left="0"/>
        <w:jc w:val="center"/>
        <w:rPr>
          <w:b/>
          <w:sz w:val="28"/>
        </w:rPr>
      </w:pPr>
      <w:r w:rsidRPr="009972B8">
        <w:rPr>
          <w:b/>
          <w:sz w:val="28"/>
        </w:rPr>
        <w:lastRenderedPageBreak/>
        <w:t>Сведения о педагогическом коллективе</w:t>
      </w:r>
    </w:p>
    <w:p w:rsidR="00BB58CC" w:rsidRDefault="00BB58CC" w:rsidP="00BB58CC">
      <w:pPr>
        <w:widowControl/>
        <w:suppressAutoHyphens w:val="0"/>
        <w:spacing w:before="100" w:beforeAutospacing="1" w:after="100" w:afterAutospacing="1" w:line="276" w:lineRule="auto"/>
        <w:ind w:firstLine="426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Учебно-воспитательный процесс ЦДЮТТ является гибкой педагогической системой, открытой к внедрению нововведений, и, в тоже время, сохраняющей лучшие традиции во всех сферах деятельности Центра, стремящейся к обновлению содержания традиционных форм работы с детьми и подростками, что позволяет сохранять и приумножать результаты работы педагогического коллектива. </w:t>
      </w:r>
    </w:p>
    <w:p w:rsidR="00D05183" w:rsidRDefault="00D05183">
      <w:pPr>
        <w:pStyle w:val="ac"/>
        <w:tabs>
          <w:tab w:val="left" w:pos="1140"/>
          <w:tab w:val="left" w:pos="1866"/>
        </w:tabs>
        <w:suppressAutoHyphens w:val="0"/>
        <w:spacing w:line="200" w:lineRule="atLeast"/>
        <w:ind w:left="0" w:firstLine="567"/>
        <w:jc w:val="center"/>
        <w:rPr>
          <w:rFonts w:cs="DejaVu Sans"/>
          <w:b/>
        </w:rPr>
      </w:pPr>
      <w:r>
        <w:rPr>
          <w:rFonts w:cs="DejaVu Sans"/>
          <w:b/>
        </w:rPr>
        <w:t>Профессиональная переподготовка и повышение квалификации</w:t>
      </w:r>
    </w:p>
    <w:p w:rsidR="00D05183" w:rsidRDefault="00D05183">
      <w:pPr>
        <w:pStyle w:val="ac"/>
        <w:tabs>
          <w:tab w:val="left" w:pos="1140"/>
          <w:tab w:val="left" w:pos="1866"/>
        </w:tabs>
        <w:suppressAutoHyphens w:val="0"/>
        <w:spacing w:line="200" w:lineRule="atLeast"/>
        <w:ind w:left="0" w:firstLine="567"/>
        <w:jc w:val="center"/>
        <w:rPr>
          <w:rFonts w:cs="DejaVu Sans"/>
          <w:b/>
        </w:rPr>
      </w:pPr>
      <w:r>
        <w:rPr>
          <w:rFonts w:cs="DejaVu Sans"/>
          <w:b/>
        </w:rPr>
        <w:t>педагогических кадров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48"/>
        <w:gridCol w:w="8057"/>
        <w:gridCol w:w="1418"/>
      </w:tblGrid>
      <w:tr w:rsidR="0012640C" w:rsidTr="0012640C">
        <w:tc>
          <w:tcPr>
            <w:tcW w:w="448" w:type="dxa"/>
            <w:shd w:val="clear" w:color="auto" w:fill="auto"/>
            <w:vAlign w:val="center"/>
          </w:tcPr>
          <w:p w:rsidR="0012640C" w:rsidRDefault="0012640C" w:rsidP="009F5AAD">
            <w:pPr>
              <w:pStyle w:val="ad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057" w:type="dxa"/>
            <w:shd w:val="clear" w:color="auto" w:fill="auto"/>
            <w:vAlign w:val="center"/>
          </w:tcPr>
          <w:p w:rsidR="0012640C" w:rsidRDefault="0012640C" w:rsidP="009F5AAD">
            <w:pPr>
              <w:pStyle w:val="ad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учреждения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40C" w:rsidRDefault="0012640C" w:rsidP="009F5AAD">
            <w:pPr>
              <w:pStyle w:val="ad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человек</w:t>
            </w:r>
          </w:p>
        </w:tc>
      </w:tr>
      <w:tr w:rsidR="0012640C" w:rsidTr="0012640C">
        <w:tc>
          <w:tcPr>
            <w:tcW w:w="448" w:type="dxa"/>
            <w:shd w:val="clear" w:color="auto" w:fill="auto"/>
          </w:tcPr>
          <w:p w:rsidR="0012640C" w:rsidRDefault="0012640C" w:rsidP="009F5AAD">
            <w:pPr>
              <w:pStyle w:val="ad"/>
              <w:numPr>
                <w:ilvl w:val="0"/>
                <w:numId w:val="2"/>
              </w:numPr>
              <w:suppressAutoHyphens w:val="0"/>
              <w:snapToGrid w:val="0"/>
              <w:ind w:left="380" w:hanging="363"/>
              <w:rPr>
                <w:sz w:val="22"/>
                <w:szCs w:val="22"/>
              </w:rPr>
            </w:pPr>
          </w:p>
        </w:tc>
        <w:tc>
          <w:tcPr>
            <w:tcW w:w="8057" w:type="dxa"/>
            <w:shd w:val="clear" w:color="auto" w:fill="auto"/>
          </w:tcPr>
          <w:p w:rsidR="0012640C" w:rsidRDefault="0012640C" w:rsidP="009F5AAD">
            <w:pPr>
              <w:pStyle w:val="ad"/>
              <w:suppressAutoHyphens w:val="0"/>
              <w:snapToGrid w:val="0"/>
              <w:rPr>
                <w:rStyle w:val="a3"/>
                <w:b w:val="0"/>
                <w:bCs w:val="0"/>
                <w:sz w:val="22"/>
                <w:szCs w:val="22"/>
              </w:rPr>
            </w:pPr>
            <w:r>
              <w:rPr>
                <w:rStyle w:val="a3"/>
                <w:b w:val="0"/>
                <w:bCs w:val="0"/>
                <w:sz w:val="22"/>
                <w:szCs w:val="22"/>
              </w:rPr>
              <w:t>Санкт-Петербургская академия постдипломного педагогического образования</w:t>
            </w:r>
          </w:p>
        </w:tc>
        <w:tc>
          <w:tcPr>
            <w:tcW w:w="1418" w:type="dxa"/>
            <w:shd w:val="clear" w:color="auto" w:fill="auto"/>
          </w:tcPr>
          <w:p w:rsidR="0012640C" w:rsidRDefault="0012640C" w:rsidP="009F5AAD">
            <w:pPr>
              <w:pStyle w:val="ad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2640C" w:rsidTr="0012640C">
        <w:tc>
          <w:tcPr>
            <w:tcW w:w="448" w:type="dxa"/>
            <w:shd w:val="clear" w:color="auto" w:fill="auto"/>
          </w:tcPr>
          <w:p w:rsidR="0012640C" w:rsidRDefault="0012640C" w:rsidP="009F5AAD">
            <w:pPr>
              <w:pStyle w:val="ad"/>
              <w:numPr>
                <w:ilvl w:val="0"/>
                <w:numId w:val="2"/>
              </w:numPr>
              <w:suppressAutoHyphens w:val="0"/>
              <w:snapToGrid w:val="0"/>
              <w:ind w:left="380" w:hanging="363"/>
              <w:rPr>
                <w:sz w:val="22"/>
                <w:szCs w:val="22"/>
              </w:rPr>
            </w:pPr>
          </w:p>
        </w:tc>
        <w:tc>
          <w:tcPr>
            <w:tcW w:w="8057" w:type="dxa"/>
            <w:shd w:val="clear" w:color="auto" w:fill="auto"/>
          </w:tcPr>
          <w:p w:rsidR="0012640C" w:rsidRDefault="0012640C" w:rsidP="009F5AAD">
            <w:pPr>
              <w:pStyle w:val="ad"/>
              <w:suppressAutoHyphens w:val="0"/>
              <w:snapToGrid w:val="0"/>
              <w:rPr>
                <w:rStyle w:val="a3"/>
                <w:b w:val="0"/>
                <w:bCs w:val="0"/>
                <w:sz w:val="22"/>
                <w:szCs w:val="22"/>
              </w:rPr>
            </w:pPr>
            <w:r>
              <w:rPr>
                <w:rStyle w:val="a3"/>
                <w:b w:val="0"/>
                <w:bCs w:val="0"/>
                <w:sz w:val="22"/>
                <w:szCs w:val="22"/>
              </w:rPr>
              <w:t>Санкт-Петербургский городской Дворец творчества юных</w:t>
            </w:r>
          </w:p>
        </w:tc>
        <w:tc>
          <w:tcPr>
            <w:tcW w:w="1418" w:type="dxa"/>
            <w:shd w:val="clear" w:color="auto" w:fill="auto"/>
          </w:tcPr>
          <w:p w:rsidR="0012640C" w:rsidRDefault="0012640C" w:rsidP="009F5AAD">
            <w:pPr>
              <w:pStyle w:val="ad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12640C" w:rsidTr="0012640C">
        <w:tc>
          <w:tcPr>
            <w:tcW w:w="448" w:type="dxa"/>
            <w:shd w:val="clear" w:color="auto" w:fill="auto"/>
          </w:tcPr>
          <w:p w:rsidR="0012640C" w:rsidRDefault="0012640C" w:rsidP="009F5AAD">
            <w:pPr>
              <w:pStyle w:val="ad"/>
              <w:numPr>
                <w:ilvl w:val="0"/>
                <w:numId w:val="2"/>
              </w:numPr>
              <w:suppressAutoHyphens w:val="0"/>
              <w:snapToGrid w:val="0"/>
              <w:ind w:left="380" w:hanging="363"/>
              <w:rPr>
                <w:sz w:val="22"/>
                <w:szCs w:val="22"/>
              </w:rPr>
            </w:pPr>
          </w:p>
        </w:tc>
        <w:tc>
          <w:tcPr>
            <w:tcW w:w="8057" w:type="dxa"/>
            <w:shd w:val="clear" w:color="auto" w:fill="auto"/>
          </w:tcPr>
          <w:p w:rsidR="0012640C" w:rsidRDefault="0012640C" w:rsidP="009F5AAD">
            <w:pPr>
              <w:pStyle w:val="ad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центр оценки качества образования и информационных технологий</w:t>
            </w:r>
          </w:p>
        </w:tc>
        <w:tc>
          <w:tcPr>
            <w:tcW w:w="1418" w:type="dxa"/>
            <w:shd w:val="clear" w:color="auto" w:fill="auto"/>
          </w:tcPr>
          <w:p w:rsidR="0012640C" w:rsidRDefault="0012640C" w:rsidP="009F5AAD">
            <w:pPr>
              <w:pStyle w:val="ad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640C" w:rsidTr="0012640C">
        <w:tc>
          <w:tcPr>
            <w:tcW w:w="448" w:type="dxa"/>
            <w:shd w:val="clear" w:color="auto" w:fill="auto"/>
          </w:tcPr>
          <w:p w:rsidR="0012640C" w:rsidRDefault="0012640C" w:rsidP="009F5AAD">
            <w:pPr>
              <w:pStyle w:val="ad"/>
              <w:numPr>
                <w:ilvl w:val="0"/>
                <w:numId w:val="2"/>
              </w:numPr>
              <w:suppressAutoHyphens w:val="0"/>
              <w:snapToGrid w:val="0"/>
              <w:ind w:left="380" w:hanging="363"/>
              <w:rPr>
                <w:sz w:val="22"/>
                <w:szCs w:val="22"/>
              </w:rPr>
            </w:pPr>
          </w:p>
        </w:tc>
        <w:tc>
          <w:tcPr>
            <w:tcW w:w="8057" w:type="dxa"/>
            <w:shd w:val="clear" w:color="auto" w:fill="auto"/>
          </w:tcPr>
          <w:p w:rsidR="0012640C" w:rsidRPr="003D78B0" w:rsidRDefault="0012640C" w:rsidP="009F5AAD">
            <w:pPr>
              <w:pStyle w:val="ad"/>
              <w:suppressAutoHyphens w:val="0"/>
              <w:snapToGrid w:val="0"/>
              <w:rPr>
                <w:sz w:val="22"/>
                <w:szCs w:val="22"/>
              </w:rPr>
            </w:pPr>
            <w:r w:rsidRPr="003D78B0">
              <w:rPr>
                <w:sz w:val="22"/>
                <w:szCs w:val="22"/>
              </w:rPr>
              <w:t>Прочие (указать название учреждения)</w:t>
            </w:r>
          </w:p>
          <w:p w:rsidR="0012640C" w:rsidRPr="003D78B0" w:rsidRDefault="0012640C" w:rsidP="009F5AAD">
            <w:pPr>
              <w:pStyle w:val="ad"/>
              <w:suppressAutoHyphens w:val="0"/>
              <w:snapToGrid w:val="0"/>
              <w:rPr>
                <w:sz w:val="22"/>
                <w:szCs w:val="22"/>
              </w:rPr>
            </w:pPr>
            <w:r w:rsidRPr="003D78B0">
              <w:rPr>
                <w:sz w:val="22"/>
                <w:szCs w:val="22"/>
              </w:rPr>
              <w:t>АНО Санкт-Петербургский Центр дополнительного профессионального образования</w:t>
            </w:r>
          </w:p>
          <w:p w:rsidR="0012640C" w:rsidRPr="003D78B0" w:rsidRDefault="0012640C" w:rsidP="009F5AAD">
            <w:pPr>
              <w:pStyle w:val="ad"/>
              <w:suppressAutoHyphens w:val="0"/>
              <w:snapToGrid w:val="0"/>
              <w:rPr>
                <w:sz w:val="22"/>
                <w:szCs w:val="22"/>
              </w:rPr>
            </w:pPr>
            <w:r w:rsidRPr="003D78B0">
              <w:rPr>
                <w:sz w:val="22"/>
                <w:szCs w:val="22"/>
              </w:rPr>
              <w:t xml:space="preserve">ИМЦ Кировского района </w:t>
            </w:r>
          </w:p>
          <w:p w:rsidR="0012640C" w:rsidRPr="003D78B0" w:rsidRDefault="0012640C" w:rsidP="009F5AAD">
            <w:pPr>
              <w:pStyle w:val="ad"/>
              <w:suppressAutoHyphens w:val="0"/>
              <w:snapToGrid w:val="0"/>
              <w:rPr>
                <w:sz w:val="22"/>
                <w:szCs w:val="22"/>
              </w:rPr>
            </w:pPr>
            <w:r w:rsidRPr="003D78B0">
              <w:rPr>
                <w:sz w:val="22"/>
                <w:szCs w:val="22"/>
              </w:rPr>
              <w:t>Санкт-Петербургский издательско-полиграфический техникум</w:t>
            </w:r>
          </w:p>
          <w:p w:rsidR="0012640C" w:rsidRPr="003D78B0" w:rsidRDefault="0012640C" w:rsidP="00B23FD3">
            <w:pPr>
              <w:pStyle w:val="ad"/>
              <w:suppressAutoHyphens w:val="0"/>
              <w:snapToGrid w:val="0"/>
              <w:rPr>
                <w:sz w:val="22"/>
                <w:szCs w:val="22"/>
              </w:rPr>
            </w:pPr>
            <w:r w:rsidRPr="003D78B0">
              <w:rPr>
                <w:sz w:val="22"/>
                <w:szCs w:val="22"/>
              </w:rPr>
              <w:t>ГБПОУ педагогический колледж № 1 им. Н.А. Некрасова Санкт-Петербурга</w:t>
            </w:r>
          </w:p>
        </w:tc>
        <w:tc>
          <w:tcPr>
            <w:tcW w:w="1418" w:type="dxa"/>
            <w:shd w:val="clear" w:color="auto" w:fill="auto"/>
          </w:tcPr>
          <w:p w:rsidR="0012640C" w:rsidRDefault="0012640C" w:rsidP="009F5AAD">
            <w:pPr>
              <w:pStyle w:val="ad"/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  <w:p w:rsidR="0012640C" w:rsidRDefault="0012640C" w:rsidP="009F5AAD">
            <w:pPr>
              <w:pStyle w:val="ad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2640C" w:rsidRDefault="0012640C" w:rsidP="009F5AAD">
            <w:pPr>
              <w:pStyle w:val="ad"/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  <w:p w:rsidR="0012640C" w:rsidRDefault="0012640C" w:rsidP="009F5AAD">
            <w:pPr>
              <w:pStyle w:val="ad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2640C" w:rsidRDefault="0012640C" w:rsidP="009F5AAD">
            <w:pPr>
              <w:pStyle w:val="ad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2640C" w:rsidRPr="00241308" w:rsidRDefault="0012640C" w:rsidP="009F5AAD">
            <w:pPr>
              <w:pStyle w:val="ad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241308">
              <w:rPr>
                <w:sz w:val="22"/>
                <w:szCs w:val="22"/>
              </w:rPr>
              <w:t>22</w:t>
            </w:r>
          </w:p>
        </w:tc>
      </w:tr>
      <w:tr w:rsidR="0012640C" w:rsidTr="0012640C">
        <w:tc>
          <w:tcPr>
            <w:tcW w:w="448" w:type="dxa"/>
            <w:shd w:val="clear" w:color="auto" w:fill="auto"/>
          </w:tcPr>
          <w:p w:rsidR="0012640C" w:rsidRDefault="0012640C" w:rsidP="009F5AAD">
            <w:pPr>
              <w:pStyle w:val="ad"/>
              <w:suppressAutoHyphens w:val="0"/>
              <w:snapToGrid w:val="0"/>
              <w:ind w:left="380" w:hanging="363"/>
              <w:rPr>
                <w:sz w:val="22"/>
                <w:szCs w:val="22"/>
              </w:rPr>
            </w:pPr>
          </w:p>
        </w:tc>
        <w:tc>
          <w:tcPr>
            <w:tcW w:w="8057" w:type="dxa"/>
            <w:shd w:val="clear" w:color="auto" w:fill="auto"/>
          </w:tcPr>
          <w:p w:rsidR="0012640C" w:rsidRDefault="0012640C" w:rsidP="009F5AAD">
            <w:pPr>
              <w:pStyle w:val="ad"/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12640C" w:rsidRDefault="0012640C" w:rsidP="009F5AAD">
            <w:pPr>
              <w:pStyle w:val="ad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</w:tbl>
    <w:p w:rsidR="000338DE" w:rsidRDefault="000338DE">
      <w:pPr>
        <w:pStyle w:val="ac"/>
        <w:tabs>
          <w:tab w:val="left" w:pos="1140"/>
          <w:tab w:val="left" w:pos="1866"/>
        </w:tabs>
        <w:suppressAutoHyphens w:val="0"/>
        <w:spacing w:line="200" w:lineRule="atLeast"/>
        <w:ind w:left="0"/>
        <w:rPr>
          <w:rFonts w:cs="DejaVu Sans"/>
          <w:b/>
        </w:rPr>
      </w:pPr>
    </w:p>
    <w:p w:rsidR="00241F1D" w:rsidRPr="00C20969" w:rsidRDefault="00241F1D" w:rsidP="00241F1D">
      <w:pPr>
        <w:jc w:val="center"/>
        <w:rPr>
          <w:b/>
        </w:rPr>
      </w:pPr>
      <w:r w:rsidRPr="00C20969">
        <w:rPr>
          <w:b/>
        </w:rPr>
        <w:t>Научный потенциал педагогических кадров</w:t>
      </w:r>
    </w:p>
    <w:tbl>
      <w:tblPr>
        <w:tblW w:w="9957" w:type="dxa"/>
        <w:tblInd w:w="74" w:type="dxa"/>
        <w:tblLayout w:type="fixed"/>
        <w:tblLook w:val="0000"/>
      </w:tblPr>
      <w:tblGrid>
        <w:gridCol w:w="450"/>
        <w:gridCol w:w="2821"/>
        <w:gridCol w:w="1950"/>
        <w:gridCol w:w="2184"/>
        <w:gridCol w:w="2552"/>
      </w:tblGrid>
      <w:tr w:rsidR="00241F1D" w:rsidRPr="009E5125" w:rsidTr="009E5125">
        <w:trPr>
          <w:trHeight w:val="29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9E5125" w:rsidRDefault="00241F1D" w:rsidP="005E3D11">
            <w:pPr>
              <w:snapToGrid w:val="0"/>
              <w:jc w:val="center"/>
              <w:rPr>
                <w:rFonts w:eastAsia="Calibri" w:cs="Calibri"/>
                <w:sz w:val="20"/>
              </w:rPr>
            </w:pPr>
            <w:r w:rsidRPr="009E5125">
              <w:rPr>
                <w:rFonts w:eastAsia="Calibri" w:cs="Calibri"/>
                <w:sz w:val="20"/>
              </w:rPr>
              <w:t>№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9E5125" w:rsidRDefault="00241F1D" w:rsidP="005E3D11">
            <w:pPr>
              <w:snapToGrid w:val="0"/>
              <w:jc w:val="center"/>
              <w:rPr>
                <w:sz w:val="20"/>
              </w:rPr>
            </w:pPr>
            <w:r w:rsidRPr="009E5125">
              <w:rPr>
                <w:sz w:val="20"/>
              </w:rPr>
              <w:t>Ф.И.О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9E5125" w:rsidRDefault="00241F1D" w:rsidP="005E3D11">
            <w:pPr>
              <w:snapToGrid w:val="0"/>
              <w:jc w:val="center"/>
              <w:rPr>
                <w:sz w:val="20"/>
              </w:rPr>
            </w:pPr>
            <w:r w:rsidRPr="009E5125">
              <w:rPr>
                <w:sz w:val="20"/>
              </w:rPr>
              <w:t xml:space="preserve">Ученая степень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9E5125" w:rsidRDefault="00241F1D" w:rsidP="005E3D11">
            <w:pPr>
              <w:snapToGrid w:val="0"/>
              <w:jc w:val="center"/>
              <w:rPr>
                <w:sz w:val="20"/>
              </w:rPr>
            </w:pPr>
            <w:r w:rsidRPr="009E5125">
              <w:rPr>
                <w:sz w:val="20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F1D" w:rsidRPr="009E5125" w:rsidRDefault="00241F1D" w:rsidP="005E3D11">
            <w:pPr>
              <w:snapToGrid w:val="0"/>
              <w:jc w:val="center"/>
              <w:rPr>
                <w:sz w:val="20"/>
              </w:rPr>
            </w:pPr>
            <w:r w:rsidRPr="009E5125">
              <w:rPr>
                <w:sz w:val="20"/>
              </w:rPr>
              <w:t>Направление</w:t>
            </w:r>
          </w:p>
          <w:p w:rsidR="00241F1D" w:rsidRPr="009E5125" w:rsidRDefault="00241F1D" w:rsidP="009E5125">
            <w:pPr>
              <w:snapToGrid w:val="0"/>
              <w:jc w:val="center"/>
              <w:rPr>
                <w:sz w:val="20"/>
              </w:rPr>
            </w:pPr>
            <w:r w:rsidRPr="009E5125">
              <w:rPr>
                <w:sz w:val="20"/>
              </w:rPr>
              <w:t>деятельности</w:t>
            </w:r>
          </w:p>
        </w:tc>
      </w:tr>
      <w:tr w:rsidR="00241F1D" w:rsidRPr="00C20969" w:rsidTr="009E5125">
        <w:trPr>
          <w:trHeight w:val="2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Боголюбов Д.А.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Кандидат технических наук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Педагог ДО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Информационные технологии</w:t>
            </w:r>
          </w:p>
        </w:tc>
      </w:tr>
      <w:tr w:rsidR="00241F1D" w:rsidRPr="00C20969" w:rsidTr="009E5125">
        <w:trPr>
          <w:trHeight w:val="2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Гончаров И.В.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Кандидат технических наук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Педагог ДО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Шахматы</w:t>
            </w:r>
          </w:p>
        </w:tc>
      </w:tr>
      <w:tr w:rsidR="00241F1D" w:rsidRPr="00C20969" w:rsidTr="009E5125">
        <w:trPr>
          <w:trHeight w:val="2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Киселев Н.Г.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Кандидат технических наук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Педагог ДО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 w:rsidRPr="00C20969">
              <w:t>Информационные технологии</w:t>
            </w:r>
          </w:p>
        </w:tc>
      </w:tr>
      <w:tr w:rsidR="00241F1D" w:rsidRPr="00C20969" w:rsidTr="009E5125">
        <w:trPr>
          <w:trHeight w:val="2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>
              <w:t>Прокопенко М.В.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>
              <w:t>Кандидат технических наук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>
              <w:t>Педагог ДО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>
              <w:t>Астрономия</w:t>
            </w:r>
          </w:p>
        </w:tc>
      </w:tr>
      <w:tr w:rsidR="00241F1D" w:rsidRPr="00C20969" w:rsidTr="009E5125">
        <w:trPr>
          <w:trHeight w:val="2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>
              <w:t>Яровинская А.В.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>
              <w:t>Кандидат педагогических наук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F1D" w:rsidRPr="00C20969" w:rsidRDefault="00241F1D" w:rsidP="005E3D11">
            <w:pPr>
              <w:snapToGrid w:val="0"/>
              <w:jc w:val="center"/>
            </w:pPr>
            <w:r>
              <w:t>Социально-педагогическая</w:t>
            </w:r>
          </w:p>
        </w:tc>
      </w:tr>
    </w:tbl>
    <w:p w:rsidR="00241F1D" w:rsidRDefault="00241F1D">
      <w:pPr>
        <w:pStyle w:val="ac"/>
        <w:tabs>
          <w:tab w:val="left" w:pos="1154"/>
          <w:tab w:val="left" w:pos="1880"/>
        </w:tabs>
        <w:suppressAutoHyphens w:val="0"/>
        <w:spacing w:line="200" w:lineRule="atLeast"/>
        <w:ind w:left="14" w:firstLine="577"/>
        <w:jc w:val="center"/>
        <w:rPr>
          <w:rFonts w:cs="DejaVu Sans"/>
          <w:b/>
        </w:rPr>
      </w:pPr>
    </w:p>
    <w:p w:rsidR="00D05183" w:rsidRDefault="00D05183">
      <w:pPr>
        <w:pStyle w:val="ac"/>
        <w:tabs>
          <w:tab w:val="left" w:pos="1154"/>
          <w:tab w:val="left" w:pos="1880"/>
        </w:tabs>
        <w:suppressAutoHyphens w:val="0"/>
        <w:spacing w:line="200" w:lineRule="atLeast"/>
        <w:ind w:left="14" w:firstLine="577"/>
        <w:jc w:val="center"/>
        <w:rPr>
          <w:rFonts w:cs="DejaVu Sans"/>
          <w:b/>
        </w:rPr>
      </w:pPr>
      <w:r>
        <w:rPr>
          <w:rFonts w:cs="DejaVu Sans"/>
          <w:b/>
        </w:rPr>
        <w:t xml:space="preserve">Сотрудники, </w:t>
      </w:r>
      <w:r w:rsidR="00663AAB">
        <w:rPr>
          <w:rFonts w:cs="DejaVu Sans"/>
          <w:b/>
        </w:rPr>
        <w:t xml:space="preserve">имеющие </w:t>
      </w:r>
      <w:r>
        <w:rPr>
          <w:rFonts w:cs="DejaVu Sans"/>
          <w:b/>
        </w:rPr>
        <w:t>награды и звания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6946"/>
        <w:gridCol w:w="2410"/>
      </w:tblGrid>
      <w:tr w:rsidR="00597E7A" w:rsidTr="00597E7A">
        <w:tc>
          <w:tcPr>
            <w:tcW w:w="567" w:type="dxa"/>
            <w:shd w:val="clear" w:color="auto" w:fill="auto"/>
          </w:tcPr>
          <w:p w:rsidR="00597E7A" w:rsidRDefault="00597E7A" w:rsidP="009F5AAD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597E7A" w:rsidRDefault="00597E7A" w:rsidP="009F5AAD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Награда, звание</w:t>
            </w:r>
          </w:p>
        </w:tc>
        <w:tc>
          <w:tcPr>
            <w:tcW w:w="2410" w:type="dxa"/>
            <w:shd w:val="clear" w:color="auto" w:fill="auto"/>
          </w:tcPr>
          <w:p w:rsidR="00597E7A" w:rsidRDefault="00597E7A" w:rsidP="009F5AAD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в учреждении</w:t>
            </w:r>
          </w:p>
          <w:p w:rsidR="00597E7A" w:rsidRDefault="00597E7A" w:rsidP="009F5AAD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человек</w:t>
            </w:r>
          </w:p>
        </w:tc>
      </w:tr>
      <w:tr w:rsidR="00597E7A" w:rsidTr="00597E7A">
        <w:tc>
          <w:tcPr>
            <w:tcW w:w="567" w:type="dxa"/>
            <w:shd w:val="clear" w:color="auto" w:fill="auto"/>
          </w:tcPr>
          <w:p w:rsidR="00597E7A" w:rsidRDefault="00597E7A" w:rsidP="009F5AAD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ind w:left="378" w:right="6" w:hanging="186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97E7A" w:rsidRDefault="00597E7A" w:rsidP="009F5AAD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597E7A" w:rsidRDefault="00597E7A" w:rsidP="009F5AAD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97E7A" w:rsidTr="00597E7A">
        <w:tc>
          <w:tcPr>
            <w:tcW w:w="567" w:type="dxa"/>
            <w:shd w:val="clear" w:color="auto" w:fill="auto"/>
          </w:tcPr>
          <w:p w:rsidR="00597E7A" w:rsidRDefault="00597E7A" w:rsidP="009F5AAD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ind w:left="378" w:right="6" w:hanging="186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97E7A" w:rsidRDefault="00597E7A" w:rsidP="009F5AAD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Министерства образования и науки</w:t>
            </w:r>
          </w:p>
        </w:tc>
        <w:tc>
          <w:tcPr>
            <w:tcW w:w="2410" w:type="dxa"/>
            <w:shd w:val="clear" w:color="auto" w:fill="auto"/>
          </w:tcPr>
          <w:p w:rsidR="00597E7A" w:rsidRDefault="00597E7A" w:rsidP="009F5AAD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97E7A" w:rsidTr="00597E7A">
        <w:tc>
          <w:tcPr>
            <w:tcW w:w="567" w:type="dxa"/>
            <w:shd w:val="clear" w:color="auto" w:fill="auto"/>
          </w:tcPr>
          <w:p w:rsidR="00597E7A" w:rsidRDefault="00597E7A" w:rsidP="009F5AAD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ind w:left="378" w:right="6" w:hanging="186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97E7A" w:rsidRDefault="00597E7A" w:rsidP="009F5AAD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Почетное звание «Заслуженный работник культуры РФ»</w:t>
            </w:r>
          </w:p>
        </w:tc>
        <w:tc>
          <w:tcPr>
            <w:tcW w:w="2410" w:type="dxa"/>
            <w:shd w:val="clear" w:color="auto" w:fill="auto"/>
          </w:tcPr>
          <w:p w:rsidR="00597E7A" w:rsidRDefault="00597E7A" w:rsidP="009F5AAD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97E7A" w:rsidTr="00597E7A">
        <w:tc>
          <w:tcPr>
            <w:tcW w:w="567" w:type="dxa"/>
            <w:shd w:val="clear" w:color="auto" w:fill="auto"/>
          </w:tcPr>
          <w:p w:rsidR="00597E7A" w:rsidRDefault="00597E7A" w:rsidP="009F5AAD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ind w:left="378" w:right="6" w:hanging="186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97E7A" w:rsidRDefault="00597E7A" w:rsidP="009F5AAD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Звание «Мастер спорта России»</w:t>
            </w:r>
          </w:p>
        </w:tc>
        <w:tc>
          <w:tcPr>
            <w:tcW w:w="2410" w:type="dxa"/>
            <w:shd w:val="clear" w:color="auto" w:fill="auto"/>
          </w:tcPr>
          <w:p w:rsidR="00597E7A" w:rsidRDefault="00597E7A" w:rsidP="009F5AAD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97E7A" w:rsidTr="00597E7A">
        <w:tc>
          <w:tcPr>
            <w:tcW w:w="567" w:type="dxa"/>
            <w:shd w:val="clear" w:color="auto" w:fill="auto"/>
          </w:tcPr>
          <w:p w:rsidR="00597E7A" w:rsidRDefault="00597E7A" w:rsidP="009F5AAD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ind w:left="378" w:right="6" w:hanging="186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97E7A" w:rsidRDefault="00597E7A" w:rsidP="009F5AAD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Премия «Лучший педагог дополнительного образования»</w:t>
            </w:r>
          </w:p>
        </w:tc>
        <w:tc>
          <w:tcPr>
            <w:tcW w:w="2410" w:type="dxa"/>
            <w:shd w:val="clear" w:color="auto" w:fill="auto"/>
          </w:tcPr>
          <w:p w:rsidR="00597E7A" w:rsidRDefault="00597E7A" w:rsidP="009F5AAD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05183" w:rsidRPr="00B547EC" w:rsidRDefault="00D05183">
      <w:pPr>
        <w:pStyle w:val="ac"/>
        <w:tabs>
          <w:tab w:val="left" w:pos="1140"/>
        </w:tabs>
        <w:suppressAutoHyphens w:val="0"/>
        <w:spacing w:line="200" w:lineRule="atLeast"/>
        <w:ind w:left="0" w:firstLine="567"/>
        <w:jc w:val="center"/>
        <w:rPr>
          <w:rFonts w:cs="DejaVu Sans"/>
          <w:b/>
          <w:bCs/>
        </w:rPr>
      </w:pPr>
      <w:r w:rsidRPr="00B547EC">
        <w:rPr>
          <w:rFonts w:cs="DejaVu Sans"/>
          <w:b/>
          <w:bCs/>
        </w:rPr>
        <w:lastRenderedPageBreak/>
        <w:t>Педагогические работники, удостоенные премий и грантов в  2014-2015 уч.г.</w:t>
      </w:r>
    </w:p>
    <w:p w:rsidR="00D05183" w:rsidRPr="00B547EC" w:rsidRDefault="00D05183">
      <w:pPr>
        <w:pStyle w:val="ac"/>
        <w:tabs>
          <w:tab w:val="left" w:pos="3300"/>
        </w:tabs>
        <w:suppressAutoHyphens w:val="0"/>
        <w:spacing w:line="200" w:lineRule="atLeast"/>
        <w:rPr>
          <w:rFonts w:cs="DejaVu Sans"/>
          <w:b/>
          <w:bCs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00"/>
        <w:gridCol w:w="2010"/>
        <w:gridCol w:w="2268"/>
        <w:gridCol w:w="5245"/>
      </w:tblGrid>
      <w:tr w:rsidR="0066733E" w:rsidRPr="00B547EC" w:rsidTr="00BF7763">
        <w:trPr>
          <w:tblHeader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3E" w:rsidRPr="00B547EC" w:rsidRDefault="0066733E" w:rsidP="009F5AAD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B547EC">
              <w:rPr>
                <w:sz w:val="22"/>
                <w:szCs w:val="22"/>
              </w:rPr>
              <w:t>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3E" w:rsidRPr="00B547EC" w:rsidRDefault="0066733E" w:rsidP="009F5AAD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B547EC">
              <w:rPr>
                <w:sz w:val="22"/>
                <w:szCs w:val="22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3E" w:rsidRPr="00B547EC" w:rsidRDefault="0066733E" w:rsidP="009F5AAD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B547EC">
              <w:rPr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3E" w:rsidRPr="00B547EC" w:rsidRDefault="0066733E" w:rsidP="009F5AAD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B547EC">
              <w:rPr>
                <w:sz w:val="22"/>
                <w:szCs w:val="22"/>
              </w:rPr>
              <w:t>Наименование премии, гранта</w:t>
            </w:r>
          </w:p>
        </w:tc>
      </w:tr>
      <w:tr w:rsidR="0066733E" w:rsidRPr="00B547EC" w:rsidTr="00BF7763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3E" w:rsidRPr="00B547EC" w:rsidRDefault="004B0876" w:rsidP="009F5AAD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3E" w:rsidRPr="00B547EC" w:rsidRDefault="0066733E" w:rsidP="009F5AAD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B547EC">
              <w:rPr>
                <w:sz w:val="22"/>
                <w:szCs w:val="22"/>
              </w:rPr>
              <w:t>Абрамов Анатолий Валентинович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3E" w:rsidRPr="00B547EC" w:rsidRDefault="0066733E" w:rsidP="009F5AAD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B547EC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3E" w:rsidRPr="00B547EC" w:rsidRDefault="0066733E" w:rsidP="009F5AAD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B547EC">
              <w:rPr>
                <w:sz w:val="22"/>
                <w:szCs w:val="22"/>
              </w:rPr>
              <w:t>Премия Правительства Санкт-Петербурга «Лучший педагог дополнительного образования государственного образовательного учреждения Санкт-Петербурга»</w:t>
            </w:r>
          </w:p>
        </w:tc>
      </w:tr>
    </w:tbl>
    <w:p w:rsidR="0066733E" w:rsidRDefault="0066733E">
      <w:pPr>
        <w:pStyle w:val="ac"/>
        <w:tabs>
          <w:tab w:val="left" w:pos="3300"/>
        </w:tabs>
        <w:suppressAutoHyphens w:val="0"/>
        <w:spacing w:line="200" w:lineRule="atLeast"/>
        <w:rPr>
          <w:rFonts w:cs="DejaVu Sans"/>
          <w:b/>
          <w:bCs/>
          <w:color w:val="FF0000"/>
        </w:rPr>
      </w:pPr>
    </w:p>
    <w:p w:rsidR="00D05183" w:rsidRPr="00E530DC" w:rsidRDefault="00D05183" w:rsidP="007762B1">
      <w:pPr>
        <w:pStyle w:val="ac"/>
        <w:tabs>
          <w:tab w:val="left" w:pos="1140"/>
        </w:tabs>
        <w:suppressAutoHyphens w:val="0"/>
        <w:spacing w:line="200" w:lineRule="atLeast"/>
        <w:ind w:left="0"/>
        <w:jc w:val="center"/>
        <w:rPr>
          <w:rFonts w:cs="DejaVu Sans"/>
          <w:b/>
          <w:sz w:val="28"/>
        </w:rPr>
      </w:pPr>
      <w:r w:rsidRPr="00E530DC">
        <w:rPr>
          <w:rFonts w:cs="DejaVu Sans"/>
          <w:b/>
          <w:sz w:val="28"/>
        </w:rPr>
        <w:t>Анализ работы по направлениям деятельности учреждения</w:t>
      </w:r>
    </w:p>
    <w:p w:rsidR="002E5C4D" w:rsidRDefault="002E5C4D" w:rsidP="005A7201">
      <w:pPr>
        <w:pStyle w:val="21"/>
        <w:widowControl/>
        <w:suppressAutoHyphens w:val="0"/>
        <w:spacing w:after="0" w:line="240" w:lineRule="auto"/>
        <w:ind w:left="0" w:firstLine="709"/>
        <w:jc w:val="center"/>
        <w:rPr>
          <w:b/>
        </w:rPr>
      </w:pPr>
      <w:r>
        <w:rPr>
          <w:b/>
        </w:rPr>
        <w:t>Контингент учащихся</w:t>
      </w:r>
      <w:r w:rsidR="00F04793">
        <w:rPr>
          <w:b/>
        </w:rPr>
        <w:t xml:space="preserve"> ЦДЮТТ</w:t>
      </w:r>
    </w:p>
    <w:tbl>
      <w:tblPr>
        <w:tblW w:w="10072" w:type="dxa"/>
        <w:tblCellMar>
          <w:left w:w="0" w:type="dxa"/>
          <w:right w:w="0" w:type="dxa"/>
        </w:tblCellMar>
        <w:tblLook w:val="04A0"/>
      </w:tblPr>
      <w:tblGrid>
        <w:gridCol w:w="717"/>
        <w:gridCol w:w="6099"/>
        <w:gridCol w:w="14"/>
        <w:gridCol w:w="3242"/>
      </w:tblGrid>
      <w:tr w:rsidR="002E5C4D" w:rsidRPr="004E0E1A" w:rsidTr="00BF7763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4E0E1A">
              <w:rPr>
                <w:b/>
              </w:rPr>
              <w:t>№</w:t>
            </w:r>
          </w:p>
        </w:tc>
        <w:tc>
          <w:tcPr>
            <w:tcW w:w="6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4E0E1A">
              <w:rPr>
                <w:b/>
              </w:rPr>
              <w:t>Показатели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4E0E1A">
              <w:rPr>
                <w:b/>
              </w:rPr>
              <w:t>Количество</w:t>
            </w:r>
          </w:p>
        </w:tc>
      </w:tr>
      <w:tr w:rsidR="002E5C4D" w:rsidRPr="004E0E1A" w:rsidTr="00BF7763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6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2E5C4D" w:rsidRPr="004E0E1A" w:rsidTr="00BF7763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1</w:t>
            </w:r>
          </w:p>
        </w:tc>
        <w:tc>
          <w:tcPr>
            <w:tcW w:w="6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both"/>
              <w:textAlignment w:val="baseline"/>
            </w:pPr>
            <w:r w:rsidRPr="004E0E1A">
              <w:t>Общая численность учащихся, в том числе: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3014</w:t>
            </w:r>
          </w:p>
        </w:tc>
      </w:tr>
      <w:tr w:rsidR="002E5C4D" w:rsidRPr="004E0E1A" w:rsidTr="00BF7763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2</w:t>
            </w:r>
          </w:p>
        </w:tc>
        <w:tc>
          <w:tcPr>
            <w:tcW w:w="6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both"/>
              <w:textAlignment w:val="baseline"/>
            </w:pPr>
            <w:r w:rsidRPr="004E0E1A">
              <w:t>Детей дошкольного возраста (3-7 лет)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65</w:t>
            </w:r>
          </w:p>
        </w:tc>
      </w:tr>
      <w:tr w:rsidR="002E5C4D" w:rsidRPr="004E0E1A" w:rsidTr="00BF7763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3</w:t>
            </w:r>
          </w:p>
        </w:tc>
        <w:tc>
          <w:tcPr>
            <w:tcW w:w="6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both"/>
              <w:textAlignment w:val="baseline"/>
            </w:pPr>
            <w:r w:rsidRPr="004E0E1A">
              <w:t>Детей младшего школьного возраста (7-11 лет)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1833</w:t>
            </w:r>
          </w:p>
        </w:tc>
      </w:tr>
      <w:tr w:rsidR="002E5C4D" w:rsidRPr="004E0E1A" w:rsidTr="00BF7763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4</w:t>
            </w:r>
          </w:p>
        </w:tc>
        <w:tc>
          <w:tcPr>
            <w:tcW w:w="6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both"/>
              <w:textAlignment w:val="baseline"/>
            </w:pPr>
            <w:r w:rsidRPr="004E0E1A">
              <w:t>Детей среднего школьного возраста (11-15 лет)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center"/>
              <w:textAlignment w:val="baseline"/>
            </w:pPr>
            <w:r>
              <w:t>829</w:t>
            </w:r>
          </w:p>
        </w:tc>
      </w:tr>
      <w:tr w:rsidR="002E5C4D" w:rsidRPr="004E0E1A" w:rsidTr="00BF7763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5</w:t>
            </w:r>
          </w:p>
        </w:tc>
        <w:tc>
          <w:tcPr>
            <w:tcW w:w="6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both"/>
              <w:textAlignment w:val="baseline"/>
            </w:pPr>
            <w:r w:rsidRPr="004E0E1A">
              <w:t>Детей старшего школьного возраста (15-17 лет)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287</w:t>
            </w:r>
          </w:p>
        </w:tc>
      </w:tr>
      <w:tr w:rsidR="002E5C4D" w:rsidRPr="004E0E1A" w:rsidTr="00BF7763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6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both"/>
              <w:textAlignment w:val="baseline"/>
            </w:pPr>
            <w:r w:rsidRPr="004E0E1A">
              <w:t>Учащиеся с ограниченными возможностями здоровья</w:t>
            </w: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165</w:t>
            </w:r>
          </w:p>
        </w:tc>
      </w:tr>
      <w:tr w:rsidR="002E5C4D" w:rsidRPr="004E0E1A" w:rsidTr="00BF7763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7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both"/>
              <w:textAlignment w:val="baseline"/>
            </w:pPr>
            <w:r w:rsidRPr="004E0E1A">
              <w:t>Дети-сироты, дети, оставшиеся без попечения родителей</w:t>
            </w: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45</w:t>
            </w:r>
          </w:p>
        </w:tc>
      </w:tr>
      <w:tr w:rsidR="002E5C4D" w:rsidRPr="004E0E1A" w:rsidTr="00BF7763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8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both"/>
              <w:textAlignment w:val="baseline"/>
            </w:pPr>
            <w:r w:rsidRPr="004E0E1A">
              <w:t>Дети-мигранты</w:t>
            </w: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43</w:t>
            </w:r>
          </w:p>
        </w:tc>
      </w:tr>
      <w:tr w:rsidR="002E5C4D" w:rsidRPr="004E0E1A" w:rsidTr="00BF7763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9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both"/>
              <w:textAlignment w:val="baseline"/>
            </w:pPr>
            <w:r w:rsidRPr="004E0E1A">
              <w:t>Дети, попавшие в трудную жизненную ситуацию</w:t>
            </w: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5C4D" w:rsidRPr="004E0E1A" w:rsidRDefault="002E5C4D" w:rsidP="005E3D11">
            <w:pPr>
              <w:jc w:val="center"/>
              <w:textAlignment w:val="baseline"/>
            </w:pPr>
            <w:r w:rsidRPr="004E0E1A">
              <w:t>14</w:t>
            </w:r>
          </w:p>
        </w:tc>
      </w:tr>
    </w:tbl>
    <w:p w:rsidR="00A2650A" w:rsidRDefault="00A2650A" w:rsidP="00F9734D">
      <w:pPr>
        <w:jc w:val="both"/>
        <w:rPr>
          <w:b/>
        </w:rPr>
      </w:pPr>
    </w:p>
    <w:p w:rsidR="00A2650A" w:rsidRDefault="00F9734D" w:rsidP="00A2650A">
      <w:pPr>
        <w:jc w:val="center"/>
        <w:rPr>
          <w:b/>
        </w:rPr>
      </w:pPr>
      <w:r w:rsidRPr="00E530DC">
        <w:rPr>
          <w:b/>
        </w:rPr>
        <w:t xml:space="preserve">Образовательная деятельность </w:t>
      </w:r>
    </w:p>
    <w:p w:rsidR="00F9734D" w:rsidRDefault="00F9734D" w:rsidP="00A2650A">
      <w:pPr>
        <w:jc w:val="center"/>
        <w:rPr>
          <w:b/>
        </w:rPr>
      </w:pPr>
      <w:r w:rsidRPr="00E530DC">
        <w:rPr>
          <w:b/>
        </w:rPr>
        <w:t>(перечень реали</w:t>
      </w:r>
      <w:r w:rsidR="00A2650A">
        <w:rPr>
          <w:b/>
        </w:rPr>
        <w:t>зуемых образовательных программ)</w:t>
      </w:r>
    </w:p>
    <w:tbl>
      <w:tblPr>
        <w:tblpPr w:leftFromText="180" w:rightFromText="180" w:vertAnchor="text" w:horzAnchor="margin" w:tblpXSpec="center" w:tblpY="38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9640"/>
      </w:tblGrid>
      <w:tr w:rsidR="00E530DC" w:rsidTr="007762B1">
        <w:trPr>
          <w:trHeight w:val="276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010035" w:rsidRDefault="00E530DC" w:rsidP="005E3D11">
            <w:pPr>
              <w:rPr>
                <w:b/>
              </w:rPr>
            </w:pPr>
            <w:r w:rsidRPr="00010035">
              <w:rPr>
                <w:b/>
              </w:rPr>
              <w:t>1.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jc w:val="both"/>
              <w:rPr>
                <w:b/>
              </w:rPr>
            </w:pPr>
            <w:r w:rsidRPr="00010035">
              <w:rPr>
                <w:b/>
              </w:rPr>
              <w:t>Дополнительные образовательные программы, реализуемые за счет средств соответствующего бюджета бюджетной системы Российской Федерации</w:t>
            </w:r>
          </w:p>
          <w:p w:rsidR="00E530DC" w:rsidRPr="004E56E5" w:rsidRDefault="00E530DC" w:rsidP="005E3D11"/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1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«Начальное техническое моделирование на основе занятий оригами»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2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«Оператор ПК»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3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 xml:space="preserve">«Программирование в среде </w:t>
            </w:r>
            <w:r w:rsidRPr="004E56E5">
              <w:rPr>
                <w:lang w:val="en-US"/>
              </w:rPr>
              <w:t>Turbo</w:t>
            </w:r>
            <w:r w:rsidRPr="004E56E5">
              <w:t xml:space="preserve"> </w:t>
            </w:r>
            <w:r w:rsidRPr="004E56E5">
              <w:rPr>
                <w:lang w:val="en-US"/>
              </w:rPr>
              <w:t>Pascal</w:t>
            </w:r>
            <w:r w:rsidRPr="004E56E5">
              <w:t>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4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«Моделирование и управление в робототехнике»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5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«Настольно-издательская деятельность на ПК и журналистика»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6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«Юный водитель»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7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«Художественное конструирование. Вязание»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8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«Художественное конструирование и изготовление сувениров»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9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«Автомобилист»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10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Основы общения с ПК. Логическая культура»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11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«Компьютерный дизайн»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12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«Программирование на языках C, С ++, Visual C»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13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«Системный администратор»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14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«Web-дизайн для всех»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15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«Основы конструирования и программирования робототехники»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16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«Трехмерное моделирование на основе Blender»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17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«Трехмерное моделирование»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18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«Основы фото и видеотворчества»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19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«Осваиваем автомобиль»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20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«Автодело»</w:t>
            </w:r>
          </w:p>
        </w:tc>
      </w:tr>
      <w:tr w:rsidR="00E530DC" w:rsidTr="007762B1">
        <w:trPr>
          <w:trHeight w:val="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«Астрономический калейдоскоп»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«Земля и Вселенная»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сайтов и </w:t>
            </w:r>
            <w:r w:rsidRPr="004E5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-программирование»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24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«Приборостроение, автоматика, электроника»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25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«Начальные шаги в освоении ТРИЗ»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26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«Начальное техническое моделирование и конструирование»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27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«Авиамоделирование»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28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«Ступени интеллекта. Шахматы»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29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«Шахматы – первые шаги»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30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«Способен каждый. Шахматы»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31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«Шахматы и развивающая информатика»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32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«Шахматы как система воспитания творческой личности»</w:t>
            </w:r>
          </w:p>
        </w:tc>
      </w:tr>
      <w:tr w:rsidR="00E530DC" w:rsidTr="007762B1">
        <w:trPr>
          <w:trHeight w:val="2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33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«Мотоспорт»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34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«Художественное конструирование и моделирование игрушек»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35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«Развитие интеллекта младших школьников через освоение искусства оригами»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36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«Художественная роспись»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37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«Основы дизайнерского мастерства»</w:t>
            </w:r>
          </w:p>
        </w:tc>
      </w:tr>
      <w:tr w:rsidR="00E530DC" w:rsidTr="007762B1">
        <w:trPr>
          <w:trHeight w:val="196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38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«Бабушкин сундук. Основы шитья, рукоделия и художественного оформления изделий»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jc w:val="both"/>
              <w:rPr>
                <w:rFonts w:eastAsia="Times New Roman"/>
              </w:rPr>
            </w:pPr>
            <w:r w:rsidRPr="004E56E5">
              <w:t>39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jc w:val="both"/>
              <w:rPr>
                <w:rFonts w:eastAsia="Times New Roman"/>
              </w:rPr>
            </w:pPr>
            <w:r w:rsidRPr="004E56E5">
              <w:t>«Освоение народных традиций в прикладном творчестве»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40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«Театрально-игровая сказкотерапия»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41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«Автобезопасность. Мы пешеходы»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42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«Автобезопасность. Учись быть пешеходом»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43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«Волшебный мир народного творчества»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44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«Театральные игры»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45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«Клуб общения на иностранном языке (английский язык)»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46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«Обрядовый фольклор и традиционные ремесла»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47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«Акробатика»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48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«Современные спортивные танцы»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49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«Восточные единоборства»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50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«Спортивное и городское ориентирование»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51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rPr>
                <w:rFonts w:eastAsia="Times New Roman"/>
              </w:rPr>
            </w:pPr>
            <w:r w:rsidRPr="004E56E5">
              <w:t>«Твори, выдумывай, решай»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jc w:val="both"/>
              <w:rPr>
                <w:rFonts w:eastAsia="Times New Roman"/>
              </w:rPr>
            </w:pPr>
            <w:r w:rsidRPr="004E56E5">
              <w:t>52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jc w:val="both"/>
              <w:rPr>
                <w:rFonts w:eastAsia="Times New Roman"/>
              </w:rPr>
            </w:pPr>
            <w:r w:rsidRPr="004E56E5">
              <w:t>«Иностранный язык (английский язык)»</w:t>
            </w:r>
          </w:p>
        </w:tc>
      </w:tr>
      <w:tr w:rsidR="00E530DC" w:rsidRPr="004E56E5" w:rsidTr="00E71ED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623AA2" w:rsidRDefault="00E530DC" w:rsidP="005E3D11">
            <w:pPr>
              <w:jc w:val="center"/>
              <w:rPr>
                <w:b/>
              </w:rPr>
            </w:pPr>
            <w:r w:rsidRPr="00623AA2">
              <w:rPr>
                <w:b/>
              </w:rPr>
              <w:t>Образовательные программы, реализуемые на платной основе</w:t>
            </w:r>
          </w:p>
        </w:tc>
      </w:tr>
      <w:tr w:rsidR="00E530DC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jc w:val="both"/>
            </w:pPr>
            <w:r>
              <w:t>53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010035" w:rsidRDefault="00E530DC" w:rsidP="005E3D11">
            <w:pPr>
              <w:jc w:val="both"/>
            </w:pPr>
            <w:r>
              <w:rPr>
                <w:bCs/>
              </w:rPr>
              <w:t>«</w:t>
            </w:r>
            <w:r w:rsidRPr="00010035">
              <w:rPr>
                <w:bCs/>
              </w:rPr>
              <w:t>Познаем мир вместе</w:t>
            </w:r>
            <w:r>
              <w:rPr>
                <w:bCs/>
              </w:rPr>
              <w:t>»</w:t>
            </w:r>
          </w:p>
        </w:tc>
      </w:tr>
      <w:tr w:rsidR="00E530DC" w:rsidRPr="004E56E5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jc w:val="both"/>
            </w:pPr>
            <w:r>
              <w:t>54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010035" w:rsidRDefault="00E530DC" w:rsidP="005E3D11">
            <w:pPr>
              <w:jc w:val="both"/>
            </w:pPr>
            <w:r>
              <w:rPr>
                <w:bCs/>
              </w:rPr>
              <w:t>«</w:t>
            </w:r>
            <w:r w:rsidRPr="00010035">
              <w:rPr>
                <w:bCs/>
              </w:rPr>
              <w:t>Основы физической культуры</w:t>
            </w:r>
            <w:r>
              <w:rPr>
                <w:bCs/>
              </w:rPr>
              <w:t>»</w:t>
            </w:r>
          </w:p>
        </w:tc>
      </w:tr>
      <w:tr w:rsidR="00E530DC" w:rsidRPr="004E56E5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jc w:val="both"/>
            </w:pPr>
            <w:r>
              <w:t>55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010035" w:rsidRDefault="00E530DC" w:rsidP="005E3D11">
            <w:pPr>
              <w:jc w:val="both"/>
            </w:pPr>
            <w:r>
              <w:rPr>
                <w:bCs/>
              </w:rPr>
              <w:t>«</w:t>
            </w:r>
            <w:r w:rsidRPr="00010035">
              <w:rPr>
                <w:bCs/>
              </w:rPr>
              <w:t>Первые ступеньки</w:t>
            </w:r>
            <w:r>
              <w:rPr>
                <w:bCs/>
              </w:rPr>
              <w:t>»</w:t>
            </w:r>
          </w:p>
        </w:tc>
      </w:tr>
      <w:tr w:rsidR="00E530DC" w:rsidRPr="004E56E5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jc w:val="both"/>
            </w:pPr>
            <w:r>
              <w:t>56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010035" w:rsidRDefault="00E530DC" w:rsidP="005E3D11">
            <w:pPr>
              <w:jc w:val="both"/>
            </w:pPr>
            <w:r>
              <w:rPr>
                <w:bCs/>
              </w:rPr>
              <w:t>«</w:t>
            </w:r>
            <w:r w:rsidRPr="00010035">
              <w:rPr>
                <w:bCs/>
              </w:rPr>
              <w:t>Я умею, я могу</w:t>
            </w:r>
            <w:r>
              <w:rPr>
                <w:bCs/>
              </w:rPr>
              <w:t>»</w:t>
            </w:r>
          </w:p>
        </w:tc>
      </w:tr>
      <w:tr w:rsidR="00E530DC" w:rsidRPr="004E56E5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jc w:val="both"/>
            </w:pPr>
            <w:r>
              <w:t>57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010035" w:rsidRDefault="00E530DC" w:rsidP="005E3D11">
            <w:pPr>
              <w:jc w:val="both"/>
            </w:pPr>
            <w:r>
              <w:rPr>
                <w:bCs/>
              </w:rPr>
              <w:t>«</w:t>
            </w:r>
            <w:r w:rsidRPr="00010035">
              <w:rPr>
                <w:bCs/>
              </w:rPr>
              <w:t>Сказкотерапия</w:t>
            </w:r>
            <w:r>
              <w:rPr>
                <w:bCs/>
              </w:rPr>
              <w:t>»</w:t>
            </w:r>
          </w:p>
        </w:tc>
      </w:tr>
      <w:tr w:rsidR="00E530DC" w:rsidRPr="004E56E5" w:rsidTr="007762B1">
        <w:trPr>
          <w:trHeight w:val="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jc w:val="both"/>
            </w:pPr>
            <w:r>
              <w:t>58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010035" w:rsidRDefault="00E530DC" w:rsidP="005E3D11">
            <w:pPr>
              <w:jc w:val="both"/>
            </w:pPr>
            <w:r>
              <w:t>«</w:t>
            </w:r>
            <w:r w:rsidRPr="00010035">
              <w:t>Шаг за шагом. Английский язык для начинающих</w:t>
            </w:r>
            <w:r>
              <w:t>»</w:t>
            </w:r>
          </w:p>
        </w:tc>
      </w:tr>
      <w:tr w:rsidR="00E530DC" w:rsidRPr="004E56E5" w:rsidTr="007762B1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4E56E5" w:rsidRDefault="00E530DC" w:rsidP="005E3D11">
            <w:pPr>
              <w:jc w:val="both"/>
            </w:pPr>
            <w:r>
              <w:t>59</w:t>
            </w:r>
          </w:p>
        </w:tc>
        <w:tc>
          <w:tcPr>
            <w:tcW w:w="4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0DC" w:rsidRPr="00010035" w:rsidRDefault="00E530DC" w:rsidP="005E3D11">
            <w:pPr>
              <w:jc w:val="both"/>
            </w:pPr>
            <w:r>
              <w:t>«</w:t>
            </w:r>
            <w:r w:rsidRPr="00010035">
              <w:t>Клуб изучения английского языка «В гостях у мишки Тедди»</w:t>
            </w:r>
          </w:p>
        </w:tc>
      </w:tr>
    </w:tbl>
    <w:p w:rsidR="00F46001" w:rsidRDefault="00F46001">
      <w:pPr>
        <w:pStyle w:val="ac"/>
        <w:tabs>
          <w:tab w:val="left" w:pos="1140"/>
        </w:tabs>
        <w:suppressAutoHyphens w:val="0"/>
        <w:spacing w:line="200" w:lineRule="atLeast"/>
        <w:ind w:left="0"/>
        <w:jc w:val="center"/>
        <w:rPr>
          <w:rFonts w:cs="DejaVu Sans"/>
          <w:b/>
          <w:bCs/>
        </w:rPr>
      </w:pPr>
    </w:p>
    <w:p w:rsidR="005E5408" w:rsidRDefault="005E5408">
      <w:pPr>
        <w:pStyle w:val="ac"/>
        <w:tabs>
          <w:tab w:val="left" w:pos="1140"/>
        </w:tabs>
        <w:suppressAutoHyphens w:val="0"/>
        <w:spacing w:line="200" w:lineRule="atLeast"/>
        <w:ind w:left="0"/>
        <w:jc w:val="center"/>
        <w:rPr>
          <w:rFonts w:cs="DejaVu Sans"/>
          <w:b/>
          <w:bCs/>
        </w:rPr>
      </w:pPr>
      <w:r>
        <w:rPr>
          <w:rFonts w:cs="DejaVu Sans"/>
          <w:b/>
          <w:bCs/>
        </w:rPr>
        <w:t>Главные достижения учащих</w:t>
      </w:r>
      <w:r w:rsidR="00361112">
        <w:rPr>
          <w:rFonts w:cs="DejaVu Sans"/>
          <w:b/>
          <w:bCs/>
        </w:rPr>
        <w:t xml:space="preserve">ся ЦДЮТТ </w:t>
      </w:r>
      <w:r>
        <w:rPr>
          <w:rFonts w:cs="DejaVu Sans"/>
          <w:b/>
          <w:bCs/>
        </w:rPr>
        <w:t>–</w:t>
      </w:r>
      <w:r w:rsidR="00361112">
        <w:rPr>
          <w:rFonts w:cs="DejaVu Sans"/>
          <w:b/>
          <w:bCs/>
        </w:rPr>
        <w:t xml:space="preserve"> </w:t>
      </w:r>
    </w:p>
    <w:p w:rsidR="00D05183" w:rsidRPr="00535EDA" w:rsidRDefault="00361112">
      <w:pPr>
        <w:pStyle w:val="ac"/>
        <w:tabs>
          <w:tab w:val="left" w:pos="1140"/>
        </w:tabs>
        <w:suppressAutoHyphens w:val="0"/>
        <w:spacing w:line="200" w:lineRule="atLeast"/>
        <w:ind w:left="0"/>
        <w:jc w:val="center"/>
        <w:rPr>
          <w:rFonts w:cs="DejaVu Sans"/>
          <w:b/>
          <w:bCs/>
        </w:rPr>
      </w:pPr>
      <w:r>
        <w:rPr>
          <w:rFonts w:cs="DejaVu Sans"/>
          <w:b/>
          <w:bCs/>
        </w:rPr>
        <w:t xml:space="preserve">победители конкурсов и соревнований </w:t>
      </w:r>
      <w:r w:rsidR="00D05183" w:rsidRPr="00535EDA">
        <w:rPr>
          <w:rFonts w:cs="DejaVu Sans"/>
          <w:b/>
          <w:bCs/>
        </w:rPr>
        <w:t>в 2014-2015 уч.г.</w:t>
      </w:r>
    </w:p>
    <w:p w:rsidR="00D05183" w:rsidRPr="00C975A5" w:rsidRDefault="00D05183">
      <w:pPr>
        <w:pStyle w:val="ac"/>
        <w:tabs>
          <w:tab w:val="left" w:pos="426"/>
        </w:tabs>
        <w:suppressAutoHyphens w:val="0"/>
        <w:spacing w:line="200" w:lineRule="atLeast"/>
        <w:ind w:left="0"/>
        <w:rPr>
          <w:color w:val="FF0000"/>
        </w:rPr>
      </w:pPr>
    </w:p>
    <w:tbl>
      <w:tblPr>
        <w:tblW w:w="10077" w:type="dxa"/>
        <w:tblInd w:w="-1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14"/>
        <w:gridCol w:w="1984"/>
        <w:gridCol w:w="2977"/>
        <w:gridCol w:w="1559"/>
        <w:gridCol w:w="1843"/>
      </w:tblGrid>
      <w:tr w:rsidR="00D05183" w:rsidRPr="00535EDA" w:rsidTr="00B33572">
        <w:trPr>
          <w:tblHeader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183" w:rsidRPr="00535EDA" w:rsidRDefault="00D05183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183" w:rsidRPr="00535EDA" w:rsidRDefault="00D05183">
            <w:pPr>
              <w:suppressAutoHyphens w:val="0"/>
              <w:snapToGrid w:val="0"/>
              <w:spacing w:line="200" w:lineRule="atLeast"/>
              <w:jc w:val="center"/>
            </w:pPr>
          </w:p>
          <w:p w:rsidR="00954315" w:rsidRPr="00535EDA" w:rsidRDefault="00D05183" w:rsidP="00954315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 xml:space="preserve">Вид творчества </w:t>
            </w:r>
          </w:p>
          <w:p w:rsidR="00D05183" w:rsidRPr="00535EDA" w:rsidRDefault="00D05183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183" w:rsidRPr="00535EDA" w:rsidRDefault="00D05183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Официальное название мероприятия (по положению)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183" w:rsidRPr="00535EDA" w:rsidRDefault="00D05183" w:rsidP="00954315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Количество участников /из них победителей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315" w:rsidRPr="00535EDA" w:rsidRDefault="00D05183" w:rsidP="00954315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 xml:space="preserve">Фамилия имя победителей  </w:t>
            </w:r>
          </w:p>
          <w:p w:rsidR="00D05183" w:rsidRPr="00535EDA" w:rsidRDefault="00D05183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</w:tr>
      <w:tr w:rsidR="00D05183" w:rsidRPr="00535EDA" w:rsidTr="00B33572">
        <w:tc>
          <w:tcPr>
            <w:tcW w:w="100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183" w:rsidRPr="00535EDA" w:rsidRDefault="00D05183">
            <w:pPr>
              <w:suppressAutoHyphens w:val="0"/>
              <w:snapToGrid w:val="0"/>
              <w:spacing w:line="200" w:lineRule="atLeast"/>
              <w:jc w:val="center"/>
            </w:pPr>
            <w:r w:rsidRPr="00535EDA">
              <w:t>Техническая направленность</w:t>
            </w:r>
          </w:p>
        </w:tc>
      </w:tr>
      <w:tr w:rsidR="00111196" w:rsidRPr="005E4DF4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196" w:rsidRPr="005E4DF4" w:rsidRDefault="00111196" w:rsidP="00AE6F67">
            <w:pPr>
              <w:suppressAutoHyphens w:val="0"/>
              <w:snapToGrid w:val="0"/>
              <w:spacing w:line="200" w:lineRule="atLeast"/>
            </w:pPr>
            <w:r w:rsidRPr="00535EDA">
              <w:t>Всероссийский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196" w:rsidRPr="005E4DF4" w:rsidRDefault="00111196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196" w:rsidRPr="005E4DF4" w:rsidRDefault="00111196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Всероссийский конкурс медиатворчества и программирования среди обучающихся 24-</w:t>
            </w:r>
            <w:r>
              <w:rPr>
                <w:lang w:val="en-US"/>
              </w:rPr>
              <w:t>bit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196" w:rsidRPr="005E4DF4" w:rsidRDefault="00111196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196" w:rsidRPr="005E4DF4" w:rsidRDefault="00111196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Васильев Николай</w:t>
            </w:r>
          </w:p>
        </w:tc>
      </w:tr>
      <w:tr w:rsidR="00171443" w:rsidRPr="00535EDA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535EDA" w:rsidRDefault="00171443" w:rsidP="00AE6F67">
            <w:pPr>
              <w:suppressAutoHyphens w:val="0"/>
              <w:snapToGrid w:val="0"/>
              <w:spacing w:line="200" w:lineRule="atLeast"/>
            </w:pPr>
            <w:r w:rsidRPr="00535EDA">
              <w:lastRenderedPageBreak/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535EDA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Начальное техническое моделирование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535EDA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27 Городская открытая выставка технического творчества «Бумажная Вселенная»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535EDA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4/1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98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Соколов Данил</w:t>
            </w:r>
          </w:p>
          <w:p w:rsidR="00171443" w:rsidRPr="00535EDA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171443" w:rsidRPr="00535EDA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535EDA" w:rsidRDefault="00171443" w:rsidP="00AE6F67">
            <w:r w:rsidRPr="00535EDA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535EDA" w:rsidRDefault="00535EDA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А</w:t>
            </w:r>
            <w:r w:rsidR="00171443" w:rsidRPr="00535EDA">
              <w:rPr>
                <w:sz w:val="22"/>
                <w:szCs w:val="22"/>
              </w:rPr>
              <w:t>строномия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535EDA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Городской конкурс проектов технического моделирования и конструирования «От идеи до воплощения»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535EDA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1/1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DA" w:rsidRPr="00535EDA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 xml:space="preserve">Гусев Тихон </w:t>
            </w:r>
          </w:p>
          <w:p w:rsidR="00171443" w:rsidRPr="00535EDA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0214CE" w:rsidRPr="005E4DF4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CE" w:rsidRPr="005E4DF4" w:rsidRDefault="000214CE" w:rsidP="00AE6F67">
            <w:pPr>
              <w:suppressAutoHyphens w:val="0"/>
              <w:snapToGrid w:val="0"/>
              <w:spacing w:line="200" w:lineRule="atLeast"/>
            </w:pPr>
            <w:r w:rsidRPr="005E4DF4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CE" w:rsidRPr="005E4DF4" w:rsidRDefault="000214CE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CE" w:rsidRPr="005E4DF4" w:rsidRDefault="000214CE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Городской конкурс по программированию и компьютерным работам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CE" w:rsidRPr="005E4DF4" w:rsidRDefault="000214CE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CE" w:rsidRPr="005E4DF4" w:rsidRDefault="000214CE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Васильев Николай</w:t>
            </w:r>
          </w:p>
        </w:tc>
      </w:tr>
      <w:tr w:rsidR="00171443" w:rsidRPr="00535EDA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535EDA" w:rsidRDefault="00171443" w:rsidP="00AE6F67">
            <w:pPr>
              <w:suppressAutoHyphens w:val="0"/>
              <w:snapToGrid w:val="0"/>
              <w:spacing w:line="200" w:lineRule="atLeast"/>
            </w:pPr>
            <w:r w:rsidRPr="00535EDA">
              <w:t>Районный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535EDA" w:rsidRDefault="00535EDA" w:rsidP="00535EDA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 xml:space="preserve"> А</w:t>
            </w:r>
            <w:r w:rsidR="00171443" w:rsidRPr="00535EDA">
              <w:rPr>
                <w:sz w:val="22"/>
                <w:szCs w:val="22"/>
              </w:rPr>
              <w:t>строномия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535EDA" w:rsidRDefault="00171443" w:rsidP="00564135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Конкурс проектов технического моделирования и конструирования «Юный</w:t>
            </w:r>
            <w:r w:rsidR="00564135">
              <w:rPr>
                <w:sz w:val="22"/>
                <w:szCs w:val="22"/>
              </w:rPr>
              <w:t xml:space="preserve"> </w:t>
            </w:r>
            <w:r w:rsidRPr="00535EDA">
              <w:rPr>
                <w:sz w:val="22"/>
                <w:szCs w:val="22"/>
              </w:rPr>
              <w:t xml:space="preserve">оч. </w:t>
            </w:r>
            <w:r w:rsidR="00564135" w:rsidRPr="00535EDA">
              <w:rPr>
                <w:sz w:val="22"/>
                <w:szCs w:val="22"/>
              </w:rPr>
              <w:t>У</w:t>
            </w:r>
            <w:r w:rsidRPr="00535EDA">
              <w:rPr>
                <w:sz w:val="22"/>
                <w:szCs w:val="22"/>
              </w:rPr>
              <w:t>мелец</w:t>
            </w:r>
            <w:r w:rsidR="00564135">
              <w:rPr>
                <w:sz w:val="22"/>
                <w:szCs w:val="22"/>
              </w:rPr>
              <w:t xml:space="preserve"> 2014</w:t>
            </w:r>
            <w:r w:rsidRPr="00535EDA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535EDA" w:rsidRDefault="00171443" w:rsidP="00564135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3/</w:t>
            </w:r>
            <w:r w:rsidR="00564135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DA" w:rsidRPr="00535EDA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Гусев Тихон</w:t>
            </w:r>
          </w:p>
          <w:p w:rsidR="00535EDA" w:rsidRPr="00535EDA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Чкалов Виктор</w:t>
            </w:r>
          </w:p>
          <w:p w:rsidR="00171443" w:rsidRPr="00535EDA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8E06F8" w:rsidRPr="005E4DF4" w:rsidTr="00B33572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AE6F67">
            <w:pPr>
              <w:suppressAutoHyphens w:val="0"/>
              <w:snapToGrid w:val="0"/>
              <w:spacing w:line="200" w:lineRule="atLeast"/>
            </w:pPr>
            <w:r w:rsidRPr="005E4DF4"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F71C09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2E5BEA">
              <w:t>IV фестиваль по лего-конструированию и робототехнике учащихся Кировского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Томилин Егор</w:t>
            </w:r>
          </w:p>
        </w:tc>
      </w:tr>
      <w:tr w:rsidR="008E06F8" w:rsidRPr="005E4DF4" w:rsidTr="00B33572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AE6F67">
            <w:pPr>
              <w:suppressAutoHyphens w:val="0"/>
              <w:snapToGrid w:val="0"/>
              <w:spacing w:line="200" w:lineRule="atLeast"/>
            </w:pPr>
            <w:r w:rsidRPr="005E4DF4"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Default="008E06F8" w:rsidP="00AE6F67">
            <w:r>
              <w:rPr>
                <w:sz w:val="22"/>
                <w:szCs w:val="22"/>
              </w:rPr>
              <w:t>Р</w:t>
            </w:r>
            <w:r w:rsidRPr="00E72F42">
              <w:rPr>
                <w:sz w:val="22"/>
                <w:szCs w:val="22"/>
              </w:rPr>
              <w:t>обототехника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CA7464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t>Районный</w:t>
            </w:r>
            <w:r w:rsidRPr="008B466A">
              <w:t xml:space="preserve"> конкурс проектов технического моделирования и конструирования «Ю</w:t>
            </w:r>
            <w:r w:rsidR="00CA7464">
              <w:t>ный оч.умелец</w:t>
            </w:r>
            <w:r w:rsidRPr="008B466A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Default="008E06F8" w:rsidP="00AE6F67">
            <w:r w:rsidRPr="008B466A">
              <w:t>Шеров Назар</w:t>
            </w:r>
            <w:r>
              <w:t xml:space="preserve"> </w:t>
            </w:r>
          </w:p>
          <w:p w:rsidR="008E06F8" w:rsidRPr="005E4DF4" w:rsidRDefault="008E06F8" w:rsidP="00564135">
            <w:pPr>
              <w:rPr>
                <w:sz w:val="22"/>
                <w:szCs w:val="22"/>
              </w:rPr>
            </w:pPr>
            <w:r>
              <w:rPr>
                <w:rStyle w:val="spelle"/>
                <w:color w:val="000000"/>
              </w:rPr>
              <w:t>Яснов</w:t>
            </w:r>
            <w:r>
              <w:rPr>
                <w:rStyle w:val="apple-converted-space"/>
                <w:color w:val="000000"/>
              </w:rPr>
              <w:t> </w:t>
            </w:r>
            <w:r w:rsidR="00564135">
              <w:rPr>
                <w:color w:val="000000"/>
              </w:rPr>
              <w:t>МихаилБулахов Александ, Иванов Алексей</w:t>
            </w:r>
            <w:r>
              <w:rPr>
                <w:color w:val="000000"/>
              </w:rPr>
              <w:t xml:space="preserve"> </w:t>
            </w:r>
            <w:r w:rsidRPr="008B466A">
              <w:t>Гуляев Иван</w:t>
            </w:r>
          </w:p>
        </w:tc>
      </w:tr>
      <w:tr w:rsidR="008E06F8" w:rsidRPr="005E4DF4" w:rsidTr="00B33572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Default="008E06F8" w:rsidP="00AE6F67">
            <w:r w:rsidRPr="005E4DF4"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Default="008E06F8" w:rsidP="00AE6F67">
            <w:r>
              <w:t>Веб-дизайн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F71C09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t>К</w:t>
            </w:r>
            <w:r w:rsidRPr="003A1BD6">
              <w:t>онкурс компьютерной графики учащихся Кировского района, посвященном 70-летию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Кексель Елизавета</w:t>
            </w:r>
          </w:p>
        </w:tc>
      </w:tr>
      <w:tr w:rsidR="008E06F8" w:rsidRPr="005E4DF4" w:rsidTr="00B33572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AE6F67">
            <w:pPr>
              <w:suppressAutoHyphens w:val="0"/>
              <w:snapToGrid w:val="0"/>
              <w:spacing w:line="200" w:lineRule="atLeast"/>
            </w:pPr>
            <w:r w:rsidRPr="005E4DF4"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Журналистика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F71C09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t>Фестиваль учащихся Кировского района «Школьная пресса»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Pr="005E4DF4" w:rsidRDefault="008E06F8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F8" w:rsidRDefault="008E06F8" w:rsidP="00AE6F67">
            <w:pPr>
              <w:ind w:right="113"/>
              <w:rPr>
                <w:snapToGrid w:val="0"/>
              </w:rPr>
            </w:pPr>
            <w:r>
              <w:rPr>
                <w:snapToGrid w:val="0"/>
              </w:rPr>
              <w:t>Смирнов Алексей, Матюхина Александра</w:t>
            </w:r>
          </w:p>
          <w:p w:rsidR="008E06F8" w:rsidRDefault="008E06F8" w:rsidP="00AE6F67">
            <w:pPr>
              <w:ind w:right="113"/>
              <w:rPr>
                <w:snapToGrid w:val="0"/>
              </w:rPr>
            </w:pPr>
            <w:r>
              <w:rPr>
                <w:snapToGrid w:val="0"/>
              </w:rPr>
              <w:t>Гриненко Роман</w:t>
            </w:r>
          </w:p>
          <w:p w:rsidR="008E06F8" w:rsidRPr="005E4DF4" w:rsidRDefault="008E06F8" w:rsidP="008E06F8">
            <w:pPr>
              <w:ind w:right="113"/>
              <w:rPr>
                <w:sz w:val="22"/>
                <w:szCs w:val="22"/>
              </w:rPr>
            </w:pPr>
            <w:r>
              <w:rPr>
                <w:snapToGrid w:val="0"/>
              </w:rPr>
              <w:t>Сенькина Анна</w:t>
            </w:r>
          </w:p>
        </w:tc>
      </w:tr>
      <w:tr w:rsidR="00D05183" w:rsidRPr="00C6540D" w:rsidTr="00B33572">
        <w:tc>
          <w:tcPr>
            <w:tcW w:w="100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83" w:rsidRPr="00C6540D" w:rsidRDefault="00D05183">
            <w:pPr>
              <w:suppressAutoHyphens w:val="0"/>
              <w:snapToGrid w:val="0"/>
              <w:spacing w:line="200" w:lineRule="atLeast"/>
              <w:jc w:val="center"/>
            </w:pPr>
            <w:r w:rsidRPr="00C6540D">
              <w:t>Физкультурно-спортивная направленность</w:t>
            </w:r>
          </w:p>
        </w:tc>
      </w:tr>
      <w:tr w:rsidR="00171443" w:rsidRPr="00C6540D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</w:pPr>
            <w:r w:rsidRPr="00C6540D">
              <w:t>Международный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C6540D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Т</w:t>
            </w:r>
            <w:r w:rsidR="00171443" w:rsidRPr="00C6540D">
              <w:rPr>
                <w:sz w:val="22"/>
                <w:szCs w:val="22"/>
              </w:rPr>
              <w:t>хэквондо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Мждународный турнир по тхэквондо «</w:t>
            </w:r>
            <w:r w:rsidRPr="00C6540D">
              <w:rPr>
                <w:sz w:val="22"/>
                <w:szCs w:val="22"/>
                <w:lang w:val="en-US"/>
              </w:rPr>
              <w:t>KONIG</w:t>
            </w:r>
            <w:r w:rsidRPr="00C6540D">
              <w:rPr>
                <w:sz w:val="22"/>
                <w:szCs w:val="22"/>
              </w:rPr>
              <w:t xml:space="preserve"> – </w:t>
            </w:r>
            <w:r w:rsidRPr="00C6540D">
              <w:rPr>
                <w:sz w:val="22"/>
                <w:szCs w:val="22"/>
                <w:lang w:val="en-US"/>
              </w:rPr>
              <w:t>OPEN</w:t>
            </w:r>
            <w:r w:rsidRPr="00C6540D">
              <w:rPr>
                <w:sz w:val="22"/>
                <w:szCs w:val="22"/>
              </w:rPr>
              <w:t xml:space="preserve"> - 2015» (Калининград)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C6540D">
              <w:rPr>
                <w:sz w:val="22"/>
                <w:szCs w:val="22"/>
              </w:rPr>
              <w:t>3</w:t>
            </w:r>
            <w:r w:rsidRPr="00C6540D"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0D" w:rsidRPr="00C6540D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 xml:space="preserve">Товкач Татьяна </w:t>
            </w:r>
          </w:p>
          <w:p w:rsidR="00171443" w:rsidRPr="00C6540D" w:rsidRDefault="00171443" w:rsidP="00C6540D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171443" w:rsidRPr="00C6540D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</w:pPr>
            <w:r w:rsidRPr="00C6540D">
              <w:t>Международный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C6540D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bCs/>
              </w:rPr>
              <w:t>А</w:t>
            </w:r>
            <w:r w:rsidR="00171443" w:rsidRPr="00C6540D">
              <w:rPr>
                <w:bCs/>
              </w:rPr>
              <w:t>кробатика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bCs/>
              </w:rPr>
              <w:t xml:space="preserve">Международный конкурс  «Волна успеха </w:t>
            </w:r>
            <w:r w:rsidR="005A5C04">
              <w:rPr>
                <w:bCs/>
              </w:rPr>
              <w:t xml:space="preserve">- </w:t>
            </w:r>
            <w:r w:rsidRPr="00C6540D">
              <w:rPr>
                <w:bCs/>
              </w:rPr>
              <w:t xml:space="preserve">2015»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3/3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</w:pPr>
            <w:r w:rsidRPr="00C6540D">
              <w:t>Ряузова Ксения</w:t>
            </w:r>
          </w:p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</w:pPr>
            <w:r w:rsidRPr="00C6540D">
              <w:t>Ямбаева Диана</w:t>
            </w:r>
          </w:p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t>Тимшина Злата</w:t>
            </w:r>
          </w:p>
        </w:tc>
      </w:tr>
      <w:tr w:rsidR="00CA7464" w:rsidRPr="00C6540D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64" w:rsidRPr="00C6540D" w:rsidRDefault="00CA7464" w:rsidP="00AE6F67">
            <w:pPr>
              <w:suppressAutoHyphens w:val="0"/>
              <w:snapToGrid w:val="0"/>
              <w:spacing w:line="200" w:lineRule="atLeast"/>
            </w:pPr>
            <w:r w:rsidRPr="005E4DF4">
              <w:t>Международный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64" w:rsidRPr="00C6540D" w:rsidRDefault="00FA0C1A" w:rsidP="00AE6F67">
            <w:pPr>
              <w:suppressAutoHyphens w:val="0"/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64" w:rsidRPr="00C6540D" w:rsidRDefault="00CA7464" w:rsidP="002F6AEF">
            <w:pPr>
              <w:suppressAutoHyphens w:val="0"/>
              <w:snapToGrid w:val="0"/>
              <w:spacing w:line="200" w:lineRule="atLeast"/>
              <w:jc w:val="both"/>
              <w:rPr>
                <w:bCs/>
              </w:rPr>
            </w:pPr>
            <w:r w:rsidRPr="000E4FF1">
              <w:rPr>
                <w:lang w:val="en-US"/>
              </w:rPr>
              <w:t>X</w:t>
            </w:r>
            <w:r w:rsidRPr="000E4FF1">
              <w:t xml:space="preserve"> </w:t>
            </w:r>
            <w:r w:rsidRPr="00863EAB">
              <w:t xml:space="preserve"> Шахматный фестиваль команд школьников стран Балтийского моря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64" w:rsidRPr="00C6540D" w:rsidRDefault="00CA7464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64" w:rsidRPr="000E4FF1" w:rsidRDefault="00CA7464" w:rsidP="00CA7464">
            <w:pPr>
              <w:suppressAutoHyphens w:val="0"/>
              <w:snapToGrid w:val="0"/>
              <w:spacing w:line="200" w:lineRule="atLeast"/>
            </w:pPr>
            <w:r w:rsidRPr="000E4FF1">
              <w:t>Воробьёва Валерия</w:t>
            </w:r>
          </w:p>
          <w:p w:rsidR="00CA7464" w:rsidRPr="00C6540D" w:rsidRDefault="00CA7464" w:rsidP="00AE6F67">
            <w:pPr>
              <w:suppressAutoHyphens w:val="0"/>
              <w:snapToGrid w:val="0"/>
              <w:spacing w:line="200" w:lineRule="atLeast"/>
            </w:pPr>
          </w:p>
        </w:tc>
      </w:tr>
      <w:tr w:rsidR="002F6AEF" w:rsidRPr="00C6540D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EF" w:rsidRPr="005E4DF4" w:rsidRDefault="002F6AEF" w:rsidP="00AE6F67">
            <w:pPr>
              <w:suppressAutoHyphens w:val="0"/>
              <w:snapToGrid w:val="0"/>
              <w:spacing w:line="200" w:lineRule="atLeast"/>
            </w:pPr>
            <w:r w:rsidRPr="005E4DF4">
              <w:t>Всероссийский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EF" w:rsidRDefault="002F6AEF" w:rsidP="00AE6F67">
            <w:pPr>
              <w:suppressAutoHyphens w:val="0"/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EF" w:rsidRPr="002F6AEF" w:rsidRDefault="002F6AEF" w:rsidP="002F6AEF">
            <w:pPr>
              <w:suppressAutoHyphens w:val="0"/>
              <w:snapToGrid w:val="0"/>
              <w:spacing w:line="200" w:lineRule="atLeast"/>
              <w:jc w:val="both"/>
            </w:pPr>
            <w:r w:rsidRPr="00B52D1B">
              <w:t>Меж</w:t>
            </w:r>
            <w:r>
              <w:t xml:space="preserve">дународный шахматный фестиваль </w:t>
            </w:r>
            <w:r>
              <w:lastRenderedPageBreak/>
              <w:t>«</w:t>
            </w:r>
            <w:r w:rsidRPr="00B52D1B">
              <w:t>Петербургское лето</w:t>
            </w:r>
            <w:r>
              <w:t xml:space="preserve"> – 2014»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EF" w:rsidRDefault="002F6AEF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EF" w:rsidRDefault="002F6AEF" w:rsidP="002F6AEF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Закурина Мария</w:t>
            </w:r>
          </w:p>
          <w:p w:rsidR="002F6AEF" w:rsidRPr="000E4FF1" w:rsidRDefault="002F6AEF" w:rsidP="00CA7464">
            <w:pPr>
              <w:suppressAutoHyphens w:val="0"/>
              <w:snapToGrid w:val="0"/>
              <w:spacing w:line="200" w:lineRule="atLeast"/>
            </w:pPr>
          </w:p>
        </w:tc>
      </w:tr>
      <w:tr w:rsidR="00171443" w:rsidRPr="00C6540D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</w:pPr>
            <w:r w:rsidRPr="00C6540D">
              <w:lastRenderedPageBreak/>
              <w:t>Всероссийский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C6540D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Т</w:t>
            </w:r>
            <w:r w:rsidR="00171443" w:rsidRPr="00C6540D">
              <w:rPr>
                <w:sz w:val="22"/>
                <w:szCs w:val="22"/>
              </w:rPr>
              <w:t>хэквондо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  <w:lang w:val="en-US"/>
              </w:rPr>
              <w:t>VII</w:t>
            </w:r>
            <w:r w:rsidRPr="00C6540D">
              <w:rPr>
                <w:sz w:val="22"/>
                <w:szCs w:val="22"/>
              </w:rPr>
              <w:t xml:space="preserve"> Открытый турнир по тхэквондо Клуба Беркут тхэквондо (Москва)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1/1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0D" w:rsidRPr="00C6540D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 xml:space="preserve">Дементьева Диана </w:t>
            </w:r>
          </w:p>
          <w:p w:rsidR="00171443" w:rsidRPr="00C6540D" w:rsidRDefault="00171443" w:rsidP="00C6540D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171443" w:rsidRPr="00C6540D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</w:pPr>
            <w:r w:rsidRPr="00C6540D">
              <w:t>Межрегиональный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C6540D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Т</w:t>
            </w:r>
            <w:r w:rsidR="00171443" w:rsidRPr="00C6540D">
              <w:rPr>
                <w:sz w:val="22"/>
                <w:szCs w:val="22"/>
              </w:rPr>
              <w:t>хэквондо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171443" w:rsidP="002F6AEF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Турнир «Кубок Новгородского Кремля» (Великий Новгород)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1/1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Раимбеков Тимур</w:t>
            </w:r>
          </w:p>
          <w:p w:rsidR="00171443" w:rsidRPr="00C6540D" w:rsidRDefault="00171443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2F6AEF" w:rsidRPr="00C6540D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EF" w:rsidRPr="00C6540D" w:rsidRDefault="002F6AEF" w:rsidP="00AE6F67">
            <w:pPr>
              <w:suppressAutoHyphens w:val="0"/>
              <w:snapToGrid w:val="0"/>
              <w:spacing w:line="200" w:lineRule="atLeast"/>
            </w:pPr>
            <w:r w:rsidRPr="005E4DF4">
              <w:t>Межрегиональный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EF" w:rsidRPr="00C6540D" w:rsidRDefault="002F6AEF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EF" w:rsidRPr="00C6540D" w:rsidRDefault="002F6AEF" w:rsidP="002F6AEF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летние региональные сборы юных шахматистов «Рощино»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EF" w:rsidRPr="00C6540D" w:rsidRDefault="002F6AEF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5E4DF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EF" w:rsidRPr="002F6AEF" w:rsidRDefault="002F6AEF" w:rsidP="002F6AEF">
            <w:pPr>
              <w:pStyle w:val="ac"/>
              <w:widowControl/>
              <w:suppressAutoHyphens w:val="0"/>
              <w:ind w:left="0"/>
              <w:contextualSpacing/>
              <w:rPr>
                <w:sz w:val="22"/>
                <w:szCs w:val="20"/>
              </w:rPr>
            </w:pPr>
            <w:r w:rsidRPr="002F6AEF">
              <w:rPr>
                <w:sz w:val="22"/>
                <w:szCs w:val="20"/>
              </w:rPr>
              <w:t>Головкина Анастасия</w:t>
            </w:r>
          </w:p>
          <w:p w:rsidR="002F6AEF" w:rsidRPr="002F6AEF" w:rsidRDefault="002F6AEF" w:rsidP="002F6AEF">
            <w:pPr>
              <w:pStyle w:val="ac"/>
              <w:widowControl/>
              <w:suppressAutoHyphens w:val="0"/>
              <w:ind w:left="0"/>
              <w:contextualSpacing/>
              <w:rPr>
                <w:sz w:val="22"/>
                <w:szCs w:val="20"/>
              </w:rPr>
            </w:pPr>
            <w:r w:rsidRPr="002F6AEF">
              <w:rPr>
                <w:sz w:val="22"/>
                <w:szCs w:val="20"/>
              </w:rPr>
              <w:t>Шпаковский Кирилл</w:t>
            </w:r>
          </w:p>
          <w:p w:rsidR="002F6AEF" w:rsidRPr="002F6AEF" w:rsidRDefault="002F6AEF" w:rsidP="002F6AEF">
            <w:pPr>
              <w:pStyle w:val="ac"/>
              <w:widowControl/>
              <w:suppressAutoHyphens w:val="0"/>
              <w:ind w:left="0"/>
              <w:contextualSpacing/>
              <w:rPr>
                <w:sz w:val="22"/>
                <w:szCs w:val="20"/>
              </w:rPr>
            </w:pPr>
            <w:r w:rsidRPr="002F6AEF">
              <w:rPr>
                <w:sz w:val="22"/>
                <w:szCs w:val="20"/>
              </w:rPr>
              <w:t>Кундянок Владислав</w:t>
            </w:r>
          </w:p>
          <w:p w:rsidR="002F6AEF" w:rsidRPr="002F6AEF" w:rsidRDefault="002F6AEF" w:rsidP="002F6AEF">
            <w:pPr>
              <w:pStyle w:val="ac"/>
              <w:widowControl/>
              <w:suppressAutoHyphens w:val="0"/>
              <w:ind w:left="0"/>
              <w:contextualSpacing/>
              <w:rPr>
                <w:sz w:val="22"/>
                <w:szCs w:val="20"/>
              </w:rPr>
            </w:pPr>
            <w:r w:rsidRPr="002F6AEF">
              <w:rPr>
                <w:sz w:val="22"/>
                <w:szCs w:val="20"/>
              </w:rPr>
              <w:t>Васильев Дмитрий</w:t>
            </w:r>
          </w:p>
          <w:p w:rsidR="002F6AEF" w:rsidRPr="002F6AEF" w:rsidRDefault="002F6AEF" w:rsidP="002F6AEF">
            <w:pPr>
              <w:pStyle w:val="ac"/>
              <w:widowControl/>
              <w:suppressAutoHyphens w:val="0"/>
              <w:ind w:left="0"/>
              <w:contextualSpacing/>
              <w:rPr>
                <w:sz w:val="22"/>
                <w:szCs w:val="20"/>
              </w:rPr>
            </w:pPr>
            <w:r w:rsidRPr="002F6AEF">
              <w:rPr>
                <w:sz w:val="22"/>
                <w:szCs w:val="20"/>
              </w:rPr>
              <w:t>Борисовский Александр</w:t>
            </w:r>
          </w:p>
          <w:p w:rsidR="002F6AEF" w:rsidRPr="002F6AEF" w:rsidRDefault="002F6AEF" w:rsidP="002F6AEF">
            <w:pPr>
              <w:pStyle w:val="ac"/>
              <w:widowControl/>
              <w:suppressAutoHyphens w:val="0"/>
              <w:ind w:left="0"/>
              <w:contextualSpacing/>
              <w:rPr>
                <w:sz w:val="22"/>
                <w:szCs w:val="20"/>
              </w:rPr>
            </w:pPr>
            <w:r w:rsidRPr="002F6AEF">
              <w:rPr>
                <w:sz w:val="22"/>
                <w:szCs w:val="20"/>
              </w:rPr>
              <w:t>Бредихин Егор</w:t>
            </w:r>
          </w:p>
          <w:p w:rsidR="002F6AEF" w:rsidRPr="002F6AEF" w:rsidRDefault="002F6AEF" w:rsidP="002F6AEF">
            <w:pPr>
              <w:pStyle w:val="ac"/>
              <w:widowControl/>
              <w:suppressAutoHyphens w:val="0"/>
              <w:ind w:left="0"/>
              <w:contextualSpacing/>
              <w:rPr>
                <w:sz w:val="22"/>
                <w:szCs w:val="20"/>
              </w:rPr>
            </w:pPr>
            <w:r w:rsidRPr="002F6AEF">
              <w:rPr>
                <w:sz w:val="22"/>
                <w:szCs w:val="20"/>
              </w:rPr>
              <w:t>Заболотников Андрей</w:t>
            </w:r>
          </w:p>
          <w:p w:rsidR="002F6AEF" w:rsidRPr="00C6540D" w:rsidRDefault="002F6AEF" w:rsidP="002F6AEF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F6AEF">
              <w:rPr>
                <w:sz w:val="22"/>
                <w:szCs w:val="20"/>
              </w:rPr>
              <w:t>Борисовский Дмитрий</w:t>
            </w:r>
          </w:p>
        </w:tc>
      </w:tr>
      <w:tr w:rsidR="004714AE" w:rsidRPr="004714AE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AE" w:rsidRPr="004714AE" w:rsidRDefault="004714AE" w:rsidP="00AE6F67">
            <w:pPr>
              <w:suppressAutoHyphens w:val="0"/>
              <w:snapToGrid w:val="0"/>
              <w:spacing w:line="200" w:lineRule="atLeast"/>
            </w:pPr>
            <w:r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AE" w:rsidRPr="004714AE" w:rsidRDefault="004714AE" w:rsidP="00AE6F67">
            <w:pPr>
              <w:suppressAutoHyphens w:val="0"/>
              <w:snapToGrid w:val="0"/>
              <w:spacing w:line="200" w:lineRule="atLeast"/>
              <w:rPr>
                <w:szCs w:val="22"/>
              </w:rPr>
            </w:pPr>
            <w:r>
              <w:rPr>
                <w:szCs w:val="22"/>
              </w:rPr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AE" w:rsidRPr="004714AE" w:rsidRDefault="004714AE" w:rsidP="002F6AEF">
            <w:pPr>
              <w:suppressAutoHyphens w:val="0"/>
              <w:snapToGrid w:val="0"/>
              <w:spacing w:line="200" w:lineRule="atLeast"/>
              <w:jc w:val="both"/>
              <w:rPr>
                <w:szCs w:val="22"/>
              </w:rPr>
            </w:pPr>
            <w:r w:rsidRPr="004714AE">
              <w:rPr>
                <w:szCs w:val="20"/>
              </w:rPr>
              <w:t>Городской 18 шахматный фестиваль «Летние надежды»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AE" w:rsidRPr="004714AE" w:rsidRDefault="004714AE" w:rsidP="004714AE">
            <w:pPr>
              <w:suppressAutoHyphens w:val="0"/>
              <w:snapToGrid w:val="0"/>
              <w:spacing w:line="200" w:lineRule="atLeast"/>
              <w:rPr>
                <w:szCs w:val="22"/>
              </w:rPr>
            </w:pPr>
            <w:r w:rsidRPr="004714AE">
              <w:rPr>
                <w:szCs w:val="20"/>
              </w:rPr>
              <w:t>202/5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AE" w:rsidRPr="004714AE" w:rsidRDefault="004714AE" w:rsidP="004714AE">
            <w:pPr>
              <w:suppressAutoHyphens w:val="0"/>
              <w:snapToGrid w:val="0"/>
              <w:spacing w:line="200" w:lineRule="atLeast"/>
            </w:pPr>
            <w:r w:rsidRPr="004714AE">
              <w:t xml:space="preserve">Павлова Виталия  </w:t>
            </w:r>
          </w:p>
          <w:p w:rsidR="004714AE" w:rsidRPr="004714AE" w:rsidRDefault="004714AE" w:rsidP="004714AE">
            <w:r w:rsidRPr="004714AE">
              <w:t xml:space="preserve">Тризна Вадим </w:t>
            </w:r>
          </w:p>
          <w:p w:rsidR="004714AE" w:rsidRPr="004714AE" w:rsidRDefault="004714AE" w:rsidP="004714AE">
            <w:r w:rsidRPr="004714AE">
              <w:t>Шелепугин Иван</w:t>
            </w:r>
          </w:p>
          <w:p w:rsidR="004714AE" w:rsidRPr="004714AE" w:rsidRDefault="004714AE" w:rsidP="004714AE">
            <w:r w:rsidRPr="004714AE">
              <w:t>Андреева София</w:t>
            </w:r>
          </w:p>
          <w:p w:rsidR="004714AE" w:rsidRPr="004714AE" w:rsidRDefault="004714AE" w:rsidP="004714AE">
            <w:pPr>
              <w:suppressAutoHyphens w:val="0"/>
              <w:snapToGrid w:val="0"/>
              <w:spacing w:line="200" w:lineRule="atLeast"/>
              <w:rPr>
                <w:szCs w:val="22"/>
              </w:rPr>
            </w:pPr>
            <w:r w:rsidRPr="004714AE">
              <w:t>Барсук Пётр</w:t>
            </w:r>
          </w:p>
        </w:tc>
      </w:tr>
      <w:tr w:rsidR="004714AE" w:rsidRPr="004714AE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AE" w:rsidRDefault="004714AE" w:rsidP="00AE6F67">
            <w:pPr>
              <w:suppressAutoHyphens w:val="0"/>
              <w:snapToGrid w:val="0"/>
              <w:spacing w:line="200" w:lineRule="atLeast"/>
            </w:pPr>
            <w:r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AE" w:rsidRDefault="004714AE" w:rsidP="00AE6F67">
            <w:pPr>
              <w:suppressAutoHyphens w:val="0"/>
              <w:snapToGrid w:val="0"/>
              <w:spacing w:line="200" w:lineRule="atLeast"/>
              <w:rPr>
                <w:szCs w:val="22"/>
              </w:rPr>
            </w:pPr>
            <w:r>
              <w:rPr>
                <w:szCs w:val="22"/>
              </w:rPr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AE" w:rsidRPr="004714AE" w:rsidRDefault="004714AE" w:rsidP="004714AE">
            <w:pPr>
              <w:suppressAutoHyphens w:val="0"/>
              <w:snapToGrid w:val="0"/>
              <w:spacing w:line="200" w:lineRule="atLeast"/>
              <w:jc w:val="both"/>
              <w:rPr>
                <w:szCs w:val="20"/>
              </w:rPr>
            </w:pPr>
            <w:r w:rsidRPr="004714AE">
              <w:rPr>
                <w:szCs w:val="20"/>
              </w:rPr>
              <w:t>Командное первенство Санкт-Петербурга</w:t>
            </w:r>
            <w:r>
              <w:rPr>
                <w:szCs w:val="20"/>
              </w:rPr>
              <w:t xml:space="preserve">. </w:t>
            </w:r>
            <w:r w:rsidRPr="004714AE">
              <w:rPr>
                <w:szCs w:val="20"/>
              </w:rPr>
              <w:t>Первенство Санкт-Петербурга по шахматам среди детских клубов Высшая лига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AE" w:rsidRPr="004714AE" w:rsidRDefault="004714AE" w:rsidP="004714AE">
            <w:pPr>
              <w:suppressAutoHyphens w:val="0"/>
              <w:snapToGrid w:val="0"/>
              <w:spacing w:line="200" w:lineRule="atLeast"/>
            </w:pPr>
            <w:r w:rsidRPr="004714AE">
              <w:t>12/12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AE" w:rsidRPr="004714AE" w:rsidRDefault="004714AE" w:rsidP="004714AE">
            <w:pPr>
              <w:suppressAutoHyphens w:val="0"/>
              <w:snapToGrid w:val="0"/>
              <w:spacing w:line="200" w:lineRule="atLeast"/>
            </w:pPr>
            <w:r w:rsidRPr="004714AE">
              <w:rPr>
                <w:sz w:val="22"/>
                <w:szCs w:val="20"/>
              </w:rPr>
              <w:t xml:space="preserve">Команда </w:t>
            </w:r>
          </w:p>
        </w:tc>
      </w:tr>
      <w:tr w:rsidR="00810CFD" w:rsidRPr="00810CFD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810CFD" w:rsidRDefault="00810CFD" w:rsidP="00AE6F67">
            <w:pPr>
              <w:suppressAutoHyphens w:val="0"/>
              <w:snapToGrid w:val="0"/>
              <w:spacing w:line="200" w:lineRule="atLeast"/>
            </w:pPr>
            <w:r w:rsidRPr="00810CFD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810CFD" w:rsidRDefault="00810CFD" w:rsidP="00AE6F67">
            <w:pPr>
              <w:suppressAutoHyphens w:val="0"/>
              <w:snapToGrid w:val="0"/>
              <w:spacing w:line="200" w:lineRule="atLeast"/>
              <w:rPr>
                <w:szCs w:val="22"/>
              </w:rPr>
            </w:pPr>
            <w:r w:rsidRPr="00810CFD">
              <w:rPr>
                <w:szCs w:val="22"/>
              </w:rPr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810CFD" w:rsidRDefault="00810CFD" w:rsidP="00810CFD">
            <w:pPr>
              <w:pStyle w:val="Default"/>
              <w:jc w:val="both"/>
              <w:rPr>
                <w:color w:val="auto"/>
                <w:szCs w:val="20"/>
              </w:rPr>
            </w:pPr>
            <w:r w:rsidRPr="00810CFD">
              <w:rPr>
                <w:color w:val="auto"/>
                <w:szCs w:val="20"/>
              </w:rPr>
              <w:t>Первенство Санкт-Петербурга среди юношей 11-19 лет  по быстрым шахматам и блицу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810CFD" w:rsidRDefault="00810CFD" w:rsidP="004714AE">
            <w:pPr>
              <w:suppressAutoHyphens w:val="0"/>
              <w:snapToGrid w:val="0"/>
              <w:spacing w:line="200" w:lineRule="atLeast"/>
            </w:pPr>
            <w:r w:rsidRPr="00810CFD">
              <w:t>9 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FD" w:rsidRPr="00810CFD" w:rsidRDefault="00810CFD" w:rsidP="00810CFD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810CFD">
              <w:rPr>
                <w:rFonts w:cs="Times New Roman"/>
              </w:rPr>
              <w:t>Борисовский  Дмитрий</w:t>
            </w:r>
          </w:p>
        </w:tc>
      </w:tr>
      <w:tr w:rsidR="00810CFD" w:rsidRPr="00810CFD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810CFD" w:rsidRDefault="00810CFD" w:rsidP="00AE6F67">
            <w:pPr>
              <w:suppressAutoHyphens w:val="0"/>
              <w:snapToGrid w:val="0"/>
              <w:spacing w:line="200" w:lineRule="atLeast"/>
            </w:pPr>
            <w:r w:rsidRPr="00810CFD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810CFD" w:rsidRDefault="00810CFD" w:rsidP="00AE6F67">
            <w:pPr>
              <w:suppressAutoHyphens w:val="0"/>
              <w:snapToGrid w:val="0"/>
              <w:spacing w:line="200" w:lineRule="atLeast"/>
              <w:rPr>
                <w:szCs w:val="22"/>
              </w:rPr>
            </w:pPr>
            <w:r w:rsidRPr="00810CFD">
              <w:rPr>
                <w:szCs w:val="22"/>
              </w:rPr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810CFD" w:rsidRDefault="00810CFD" w:rsidP="00810CFD">
            <w:pPr>
              <w:pStyle w:val="Default"/>
              <w:jc w:val="both"/>
              <w:rPr>
                <w:color w:val="auto"/>
                <w:szCs w:val="20"/>
              </w:rPr>
            </w:pPr>
            <w:r w:rsidRPr="00810CFD">
              <w:rPr>
                <w:color w:val="auto"/>
                <w:szCs w:val="20"/>
              </w:rPr>
              <w:t>Первенство Санкт-Петербурга среди  девушек 11-19 лет  по быстрым шахматам и блицу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810CFD" w:rsidRDefault="00810CFD" w:rsidP="004714AE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810CFD">
              <w:rPr>
                <w:rFonts w:cs="Times New Roman"/>
              </w:rPr>
              <w:t>5/2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FD" w:rsidRPr="00810CFD" w:rsidRDefault="00810CFD" w:rsidP="00810CFD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810CFD">
              <w:rPr>
                <w:rFonts w:cs="Times New Roman"/>
              </w:rPr>
              <w:t xml:space="preserve">Головкина Анастасия </w:t>
            </w:r>
          </w:p>
          <w:p w:rsidR="00810CFD" w:rsidRPr="00810CFD" w:rsidRDefault="00810CFD" w:rsidP="00810CFD">
            <w:pPr>
              <w:suppressAutoHyphens w:val="0"/>
              <w:snapToGrid w:val="0"/>
              <w:spacing w:line="200" w:lineRule="atLeast"/>
              <w:rPr>
                <w:rFonts w:cs="Times New Roman"/>
                <w:u w:val="single"/>
              </w:rPr>
            </w:pPr>
            <w:r w:rsidRPr="00810CFD">
              <w:rPr>
                <w:rFonts w:cs="Times New Roman"/>
              </w:rPr>
              <w:t>Воробьева</w:t>
            </w:r>
            <w:r w:rsidRPr="00810CFD">
              <w:rPr>
                <w:rFonts w:cs="Times New Roman"/>
                <w:i/>
              </w:rPr>
              <w:t xml:space="preserve"> </w:t>
            </w:r>
            <w:r w:rsidRPr="00810CFD">
              <w:rPr>
                <w:rFonts w:cs="Times New Roman"/>
              </w:rPr>
              <w:t xml:space="preserve">Валерия  </w:t>
            </w:r>
          </w:p>
        </w:tc>
      </w:tr>
      <w:tr w:rsidR="00810CFD" w:rsidRPr="0094417E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94417E" w:rsidRDefault="00C644F8" w:rsidP="00AE6F67">
            <w:pPr>
              <w:suppressAutoHyphens w:val="0"/>
              <w:snapToGrid w:val="0"/>
              <w:spacing w:line="200" w:lineRule="atLeast"/>
            </w:pPr>
            <w:r w:rsidRPr="0094417E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94417E" w:rsidRDefault="00C644F8" w:rsidP="00AE6F67">
            <w:pPr>
              <w:suppressAutoHyphens w:val="0"/>
              <w:snapToGrid w:val="0"/>
              <w:spacing w:line="200" w:lineRule="atLeast"/>
              <w:rPr>
                <w:szCs w:val="22"/>
              </w:rPr>
            </w:pPr>
            <w:r w:rsidRPr="0094417E">
              <w:rPr>
                <w:szCs w:val="22"/>
              </w:rPr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94417E" w:rsidRDefault="00810CFD" w:rsidP="00C644F8">
            <w:pPr>
              <w:pStyle w:val="Default"/>
              <w:rPr>
                <w:color w:val="auto"/>
                <w:szCs w:val="20"/>
              </w:rPr>
            </w:pPr>
            <w:r w:rsidRPr="0094417E">
              <w:rPr>
                <w:color w:val="auto"/>
                <w:szCs w:val="20"/>
              </w:rPr>
              <w:t xml:space="preserve">Полуфинал Первенства Санкт-Петербурга </w:t>
            </w:r>
            <w:r w:rsidR="003A0E50">
              <w:rPr>
                <w:color w:val="auto"/>
                <w:szCs w:val="20"/>
              </w:rPr>
              <w:t xml:space="preserve">по шахматам </w:t>
            </w:r>
            <w:r w:rsidRPr="0094417E">
              <w:rPr>
                <w:color w:val="auto"/>
                <w:szCs w:val="20"/>
              </w:rPr>
              <w:t>среди девочек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94417E" w:rsidRDefault="00810CFD" w:rsidP="004714AE">
            <w:pPr>
              <w:suppressAutoHyphens w:val="0"/>
              <w:snapToGrid w:val="0"/>
              <w:spacing w:line="200" w:lineRule="atLeast"/>
            </w:pPr>
            <w:r w:rsidRPr="0094417E">
              <w:t>10/1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FD" w:rsidRPr="0094417E" w:rsidRDefault="00810CFD" w:rsidP="00432181">
            <w:pPr>
              <w:suppressAutoHyphens w:val="0"/>
              <w:snapToGrid w:val="0"/>
              <w:spacing w:line="200" w:lineRule="atLeast"/>
              <w:rPr>
                <w:rFonts w:ascii="Calibri" w:hAnsi="Calibri"/>
                <w:sz w:val="20"/>
                <w:szCs w:val="20"/>
              </w:rPr>
            </w:pPr>
            <w:r w:rsidRPr="0094417E">
              <w:rPr>
                <w:szCs w:val="20"/>
              </w:rPr>
              <w:t xml:space="preserve">Баландина Алиса  </w:t>
            </w:r>
          </w:p>
        </w:tc>
      </w:tr>
      <w:tr w:rsidR="00810CFD" w:rsidRPr="009E287B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9E287B" w:rsidRDefault="009E287B" w:rsidP="009E4467">
            <w:pPr>
              <w:suppressAutoHyphens w:val="0"/>
              <w:snapToGrid w:val="0"/>
              <w:spacing w:line="200" w:lineRule="atLeast"/>
            </w:pPr>
            <w:r w:rsidRPr="009E287B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9E287B" w:rsidRDefault="009E287B" w:rsidP="009E4467">
            <w:pPr>
              <w:suppressAutoHyphens w:val="0"/>
              <w:snapToGrid w:val="0"/>
              <w:spacing w:line="200" w:lineRule="atLeast"/>
            </w:pPr>
            <w:r w:rsidRPr="009E287B"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9E287B" w:rsidRDefault="00810CFD" w:rsidP="009E287B">
            <w:pPr>
              <w:suppressAutoHyphens w:val="0"/>
              <w:snapToGrid w:val="0"/>
              <w:spacing w:line="200" w:lineRule="atLeast"/>
            </w:pPr>
            <w:r w:rsidRPr="009E287B">
              <w:t xml:space="preserve">Полуфинал Первенства Санкт-Петербурга </w:t>
            </w:r>
            <w:r w:rsidR="003A0E50">
              <w:t xml:space="preserve">по шахматам </w:t>
            </w:r>
            <w:r w:rsidRPr="009E287B">
              <w:t xml:space="preserve">среди мальчиков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9E287B" w:rsidRDefault="00810CFD" w:rsidP="009E4467">
            <w:pPr>
              <w:suppressAutoHyphens w:val="0"/>
              <w:snapToGrid w:val="0"/>
              <w:spacing w:line="200" w:lineRule="atLeast"/>
            </w:pPr>
            <w:r w:rsidRPr="009E287B">
              <w:t>23/1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FD" w:rsidRPr="009E287B" w:rsidRDefault="00810CFD" w:rsidP="009E287B">
            <w:pPr>
              <w:suppressAutoHyphens w:val="0"/>
              <w:snapToGrid w:val="0"/>
              <w:spacing w:line="200" w:lineRule="atLeast"/>
            </w:pPr>
            <w:r w:rsidRPr="009E287B">
              <w:t xml:space="preserve">Михайлов Иван </w:t>
            </w:r>
          </w:p>
        </w:tc>
      </w:tr>
      <w:tr w:rsidR="00810CFD" w:rsidRPr="003A0E50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3A0E50" w:rsidRDefault="003A0E50" w:rsidP="009E4467">
            <w:pPr>
              <w:suppressAutoHyphens w:val="0"/>
              <w:snapToGrid w:val="0"/>
              <w:spacing w:line="200" w:lineRule="atLeast"/>
            </w:pPr>
            <w:r w:rsidRPr="003A0E50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3A0E50" w:rsidRDefault="003A0E50" w:rsidP="009E4467">
            <w:pPr>
              <w:suppressAutoHyphens w:val="0"/>
              <w:snapToGrid w:val="0"/>
              <w:spacing w:line="200" w:lineRule="atLeast"/>
            </w:pPr>
            <w:r w:rsidRPr="003A0E50"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3A0E50" w:rsidRDefault="00810CFD" w:rsidP="003A0E50">
            <w:pPr>
              <w:suppressAutoHyphens w:val="0"/>
              <w:snapToGrid w:val="0"/>
              <w:spacing w:line="200" w:lineRule="atLeast"/>
            </w:pPr>
            <w:r w:rsidRPr="003A0E50">
              <w:t xml:space="preserve">Финал Первенства СПб </w:t>
            </w:r>
            <w:r w:rsidR="003A0E50">
              <w:t xml:space="preserve">по шахматам </w:t>
            </w:r>
            <w:r w:rsidRPr="003A0E50">
              <w:t xml:space="preserve">среди девочек до </w:t>
            </w:r>
            <w:r w:rsidRPr="003A0E50">
              <w:lastRenderedPageBreak/>
              <w:t xml:space="preserve">13 лет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3A0E50" w:rsidRDefault="00810CFD" w:rsidP="009E4467">
            <w:pPr>
              <w:suppressAutoHyphens w:val="0"/>
              <w:snapToGrid w:val="0"/>
              <w:spacing w:line="200" w:lineRule="atLeast"/>
            </w:pPr>
            <w:r w:rsidRPr="003A0E50">
              <w:lastRenderedPageBreak/>
              <w:t>3/2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FD" w:rsidRPr="003A0E50" w:rsidRDefault="00810CFD" w:rsidP="009E4467">
            <w:pPr>
              <w:suppressAutoHyphens w:val="0"/>
              <w:snapToGrid w:val="0"/>
              <w:spacing w:line="200" w:lineRule="atLeast"/>
            </w:pPr>
            <w:r w:rsidRPr="003A0E50">
              <w:t>Титиевская Елизавета</w:t>
            </w:r>
          </w:p>
          <w:p w:rsidR="00810CFD" w:rsidRPr="003A0E50" w:rsidRDefault="00810CFD" w:rsidP="003A0E50">
            <w:pPr>
              <w:suppressAutoHyphens w:val="0"/>
              <w:snapToGrid w:val="0"/>
              <w:spacing w:line="200" w:lineRule="atLeast"/>
            </w:pPr>
            <w:r w:rsidRPr="003A0E50">
              <w:lastRenderedPageBreak/>
              <w:t xml:space="preserve">Закурина Мария  </w:t>
            </w:r>
          </w:p>
        </w:tc>
      </w:tr>
      <w:tr w:rsidR="00810CFD" w:rsidRPr="003A0E50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3A0E50" w:rsidRDefault="003A0E50" w:rsidP="009E4467">
            <w:pPr>
              <w:suppressAutoHyphens w:val="0"/>
              <w:snapToGrid w:val="0"/>
              <w:spacing w:line="200" w:lineRule="atLeast"/>
            </w:pPr>
            <w:r w:rsidRPr="003A0E50">
              <w:lastRenderedPageBreak/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3A0E50" w:rsidRDefault="003A0E50" w:rsidP="009E4467">
            <w:pPr>
              <w:suppressAutoHyphens w:val="0"/>
              <w:snapToGrid w:val="0"/>
              <w:spacing w:line="200" w:lineRule="atLeast"/>
            </w:pPr>
            <w:r w:rsidRPr="003A0E50"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3A0E50" w:rsidRDefault="00810CFD" w:rsidP="003A0E50">
            <w:pPr>
              <w:suppressAutoHyphens w:val="0"/>
              <w:snapToGrid w:val="0"/>
              <w:spacing w:line="200" w:lineRule="atLeast"/>
            </w:pPr>
            <w:r w:rsidRPr="003A0E50">
              <w:t xml:space="preserve">Финал Первенства СПб </w:t>
            </w:r>
            <w:r w:rsidR="003A0E50" w:rsidRPr="003A0E50">
              <w:t xml:space="preserve">по шахматам </w:t>
            </w:r>
            <w:r w:rsidRPr="003A0E50">
              <w:t xml:space="preserve">среди девочек до 11 лет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3A0E50" w:rsidRDefault="00810CFD" w:rsidP="009E4467">
            <w:pPr>
              <w:suppressAutoHyphens w:val="0"/>
              <w:snapToGrid w:val="0"/>
              <w:spacing w:line="200" w:lineRule="atLeast"/>
            </w:pPr>
            <w:r w:rsidRPr="003A0E50">
              <w:t>6/1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FD" w:rsidRPr="003A0E50" w:rsidRDefault="00810CFD" w:rsidP="003A0E50">
            <w:pPr>
              <w:suppressAutoHyphens w:val="0"/>
              <w:snapToGrid w:val="0"/>
              <w:spacing w:line="200" w:lineRule="atLeast"/>
            </w:pPr>
            <w:r w:rsidRPr="003A0E50">
              <w:t xml:space="preserve">Ковтун Татьяна </w:t>
            </w:r>
          </w:p>
        </w:tc>
      </w:tr>
      <w:tr w:rsidR="00810CFD" w:rsidRPr="000E6A55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0E6A55" w:rsidRDefault="00F92F68" w:rsidP="009E4467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0E6A55" w:rsidRDefault="00F92F68" w:rsidP="009E4467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0E6A55" w:rsidRDefault="00810CFD" w:rsidP="003A0E50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 xml:space="preserve">Финал Первенства СПб </w:t>
            </w:r>
            <w:r w:rsidR="003A0E50" w:rsidRPr="000E6A55">
              <w:rPr>
                <w:rFonts w:cs="Times New Roman"/>
              </w:rPr>
              <w:t xml:space="preserve">по шахматам </w:t>
            </w:r>
            <w:r w:rsidRPr="000E6A55">
              <w:rPr>
                <w:rFonts w:cs="Times New Roman"/>
              </w:rPr>
              <w:t xml:space="preserve">среди мальчиков до 11 лет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0E6A55" w:rsidRDefault="00810CFD" w:rsidP="009E4467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>6/1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FD" w:rsidRPr="000E6A55" w:rsidRDefault="00810CFD" w:rsidP="003A0E50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 xml:space="preserve">Ефремов Владислав </w:t>
            </w:r>
          </w:p>
        </w:tc>
      </w:tr>
      <w:tr w:rsidR="00810CFD" w:rsidRPr="000E6A55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0E6A55" w:rsidRDefault="00F92F68" w:rsidP="009E4467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0E6A55" w:rsidRDefault="00F92F68" w:rsidP="009E4467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0E6A55" w:rsidRDefault="00810CFD" w:rsidP="003A0E50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 xml:space="preserve">Финал Первенства СПб </w:t>
            </w:r>
            <w:r w:rsidR="003A0E50" w:rsidRPr="000E6A55">
              <w:rPr>
                <w:rFonts w:cs="Times New Roman"/>
              </w:rPr>
              <w:t xml:space="preserve">по шахматам </w:t>
            </w:r>
            <w:r w:rsidRPr="000E6A55">
              <w:rPr>
                <w:rFonts w:cs="Times New Roman"/>
              </w:rPr>
              <w:t xml:space="preserve">среди девочек до 15 лет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0E6A55" w:rsidRDefault="00810CFD" w:rsidP="009E4467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>3/1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FD" w:rsidRPr="000E6A55" w:rsidRDefault="00810CFD" w:rsidP="003A0E50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>Воробьева Валерия</w:t>
            </w:r>
          </w:p>
        </w:tc>
      </w:tr>
      <w:tr w:rsidR="00810CFD" w:rsidRPr="000E6A55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0E6A55" w:rsidRDefault="000E6A55" w:rsidP="009E4467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="00F92F68" w:rsidRPr="000E6A55">
              <w:rPr>
                <w:rFonts w:cs="Times New Roman"/>
              </w:rPr>
              <w:t>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0E6A55" w:rsidRDefault="00F92F68" w:rsidP="009E4467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0E6A55" w:rsidRDefault="00810CFD" w:rsidP="003A0E50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 xml:space="preserve">Финал Первенства СПб </w:t>
            </w:r>
            <w:r w:rsidR="003A0E50" w:rsidRPr="000E6A55">
              <w:rPr>
                <w:rFonts w:cs="Times New Roman"/>
              </w:rPr>
              <w:t xml:space="preserve">по шахматам </w:t>
            </w:r>
            <w:r w:rsidRPr="000E6A55">
              <w:rPr>
                <w:rFonts w:cs="Times New Roman"/>
              </w:rPr>
              <w:t xml:space="preserve">среди юношей до 15 лет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CFD" w:rsidRPr="000E6A55" w:rsidRDefault="00810CFD" w:rsidP="009E4467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>5/1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FD" w:rsidRPr="000E6A55" w:rsidRDefault="00810CFD" w:rsidP="003A0E50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 xml:space="preserve">Борисовский Дмитрий </w:t>
            </w:r>
          </w:p>
        </w:tc>
      </w:tr>
      <w:tr w:rsidR="000E6A55" w:rsidRPr="000E6A55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0E6A55" w:rsidRDefault="000E6A55" w:rsidP="009E4467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0E6A55" w:rsidRDefault="000E6A55" w:rsidP="009E4467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rPr>
                <w:rFonts w:cs="Times New Roman"/>
              </w:rPr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0E6A55" w:rsidRDefault="000E6A55" w:rsidP="000E6A55">
            <w:pPr>
              <w:rPr>
                <w:rFonts w:cs="Times New Roman"/>
              </w:rPr>
            </w:pPr>
            <w:r w:rsidRPr="000E6A55">
              <w:t>Шахматный детский фестиваль «Кировский Новогодний»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0E6A55" w:rsidRDefault="000E6A55" w:rsidP="009E4467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0E6A55">
              <w:t>187/8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Pr="000E6A55" w:rsidRDefault="000E6A55" w:rsidP="009E4467">
            <w:r w:rsidRPr="000E6A55">
              <w:t>Конкина Мария</w:t>
            </w:r>
          </w:p>
          <w:p w:rsidR="000E6A55" w:rsidRPr="000E6A55" w:rsidRDefault="000E6A55" w:rsidP="009E4467">
            <w:r w:rsidRPr="000E6A55">
              <w:t>Калинина Вероника</w:t>
            </w:r>
          </w:p>
          <w:p w:rsidR="000E6A55" w:rsidRPr="000E6A55" w:rsidRDefault="000E6A55" w:rsidP="009E4467">
            <w:r w:rsidRPr="000E6A55">
              <w:t>Фишкина Мария</w:t>
            </w:r>
          </w:p>
          <w:p w:rsidR="000E6A55" w:rsidRPr="000E6A55" w:rsidRDefault="000E6A55" w:rsidP="009E4467">
            <w:r w:rsidRPr="000E6A55">
              <w:t>Шалепа Семен</w:t>
            </w:r>
          </w:p>
          <w:p w:rsidR="000E6A55" w:rsidRPr="000E6A55" w:rsidRDefault="000E6A55" w:rsidP="009E4467">
            <w:r w:rsidRPr="000E6A55">
              <w:t>Югатова Милена</w:t>
            </w:r>
          </w:p>
          <w:p w:rsidR="000E6A55" w:rsidRPr="000E6A55" w:rsidRDefault="000E6A55" w:rsidP="009E4467">
            <w:r w:rsidRPr="000E6A55">
              <w:t>Шумковская Ульяна</w:t>
            </w:r>
          </w:p>
          <w:p w:rsidR="000E6A55" w:rsidRPr="000E6A55" w:rsidRDefault="000E6A55" w:rsidP="009E4467">
            <w:r w:rsidRPr="000E6A55">
              <w:t>Трофанчук Аксинья</w:t>
            </w:r>
          </w:p>
          <w:p w:rsidR="000E6A55" w:rsidRPr="000E6A55" w:rsidRDefault="000E6A55" w:rsidP="009E4467">
            <w:r w:rsidRPr="000E6A55">
              <w:t>Закурина Мария</w:t>
            </w:r>
          </w:p>
        </w:tc>
      </w:tr>
      <w:tr w:rsidR="000E6A55" w:rsidRPr="00487498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487498" w:rsidRDefault="000E6A55" w:rsidP="009E4467">
            <w:pPr>
              <w:suppressAutoHyphens w:val="0"/>
              <w:snapToGrid w:val="0"/>
              <w:spacing w:line="200" w:lineRule="atLeast"/>
            </w:pPr>
            <w:r w:rsidRPr="00487498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487498" w:rsidRDefault="000E6A55" w:rsidP="009E4467">
            <w:pPr>
              <w:suppressAutoHyphens w:val="0"/>
              <w:snapToGrid w:val="0"/>
              <w:spacing w:line="200" w:lineRule="atLeast"/>
            </w:pPr>
            <w:r w:rsidRPr="00487498"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487498" w:rsidRDefault="000E6A55" w:rsidP="009E4467">
            <w:r w:rsidRPr="00487498">
              <w:t>Южнобережные олимпийские игры. Шахматы.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487498" w:rsidRDefault="000E6A55" w:rsidP="009E4467">
            <w:pPr>
              <w:suppressAutoHyphens w:val="0"/>
              <w:snapToGrid w:val="0"/>
              <w:spacing w:line="200" w:lineRule="atLeast"/>
            </w:pPr>
            <w:r w:rsidRPr="00487498">
              <w:t>3/3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Pr="00487498" w:rsidRDefault="000E6A55" w:rsidP="000E6A55">
            <w:pPr>
              <w:suppressAutoHyphens w:val="0"/>
              <w:snapToGrid w:val="0"/>
              <w:spacing w:line="200" w:lineRule="atLeast"/>
            </w:pPr>
            <w:r w:rsidRPr="00487498">
              <w:t xml:space="preserve">Команда </w:t>
            </w:r>
          </w:p>
        </w:tc>
      </w:tr>
      <w:tr w:rsidR="000E6A55" w:rsidRPr="00487498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487498" w:rsidRDefault="00487498" w:rsidP="009E4467">
            <w:pPr>
              <w:suppressAutoHyphens w:val="0"/>
              <w:snapToGrid w:val="0"/>
              <w:spacing w:line="200" w:lineRule="atLeast"/>
            </w:pPr>
            <w:r w:rsidRPr="00487498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487498" w:rsidRDefault="00487498" w:rsidP="009E4467">
            <w:pPr>
              <w:suppressAutoHyphens w:val="0"/>
              <w:snapToGrid w:val="0"/>
              <w:spacing w:line="200" w:lineRule="atLeast"/>
            </w:pPr>
            <w:r w:rsidRPr="00487498"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487498" w:rsidRDefault="000E6A55" w:rsidP="009E4467">
            <w:pPr>
              <w:suppressAutoHyphens w:val="0"/>
              <w:snapToGrid w:val="0"/>
              <w:spacing w:line="200" w:lineRule="atLeast"/>
              <w:rPr>
                <w:rFonts w:cs="Times New Roman"/>
              </w:rPr>
            </w:pPr>
            <w:r w:rsidRPr="00487498">
              <w:rPr>
                <w:rFonts w:cs="Times New Roman"/>
              </w:rPr>
              <w:t xml:space="preserve">Первенство Санкт-Петербурга </w:t>
            </w:r>
            <w:r w:rsidR="00487498" w:rsidRPr="00487498">
              <w:rPr>
                <w:rFonts w:cs="Times New Roman"/>
              </w:rPr>
              <w:t xml:space="preserve">по шахматам </w:t>
            </w:r>
            <w:r w:rsidRPr="00487498">
              <w:rPr>
                <w:rFonts w:cs="Times New Roman"/>
              </w:rPr>
              <w:t>среди детей до 9 лет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487498" w:rsidRDefault="000E6A55" w:rsidP="009E4467">
            <w:pPr>
              <w:suppressAutoHyphens w:val="0"/>
              <w:snapToGrid w:val="0"/>
              <w:spacing w:line="200" w:lineRule="atLeast"/>
            </w:pPr>
            <w:r w:rsidRPr="00487498">
              <w:t>19/2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Pr="00487498" w:rsidRDefault="000E6A55" w:rsidP="009E4467">
            <w:pPr>
              <w:suppressAutoHyphens w:val="0"/>
              <w:snapToGrid w:val="0"/>
              <w:spacing w:line="200" w:lineRule="atLeast"/>
            </w:pPr>
            <w:r w:rsidRPr="00487498">
              <w:t xml:space="preserve">Шатковская Елизавета </w:t>
            </w:r>
          </w:p>
          <w:p w:rsidR="000E6A55" w:rsidRPr="00487498" w:rsidRDefault="000E6A55" w:rsidP="00487498">
            <w:pPr>
              <w:suppressAutoHyphens w:val="0"/>
              <w:snapToGrid w:val="0"/>
              <w:spacing w:line="200" w:lineRule="atLeast"/>
            </w:pPr>
            <w:r w:rsidRPr="00487498">
              <w:t xml:space="preserve">Нагаева Алия </w:t>
            </w:r>
          </w:p>
        </w:tc>
      </w:tr>
      <w:tr w:rsidR="000E6A55" w:rsidRPr="00C6540D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C6540D" w:rsidRDefault="000E6A55" w:rsidP="00AE6F67">
            <w:pPr>
              <w:suppressAutoHyphens w:val="0"/>
              <w:snapToGrid w:val="0"/>
              <w:spacing w:line="200" w:lineRule="atLeast"/>
            </w:pPr>
            <w:r w:rsidRPr="00C6540D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C6540D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Тхэквондо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C6540D" w:rsidRDefault="000E6A55" w:rsidP="002F6AEF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 xml:space="preserve">Первенство СПб среди юниоров по Тхэквондо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C6540D" w:rsidRDefault="000E6A55" w:rsidP="0060406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3/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Pr="00C6540D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 xml:space="preserve">Дементьева Диана </w:t>
            </w:r>
          </w:p>
          <w:p w:rsidR="000E6A55" w:rsidRPr="00C6540D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 xml:space="preserve">Шамсутдинов Алексей </w:t>
            </w:r>
          </w:p>
          <w:p w:rsidR="000E6A55" w:rsidRPr="00C6540D" w:rsidRDefault="000E6A55" w:rsidP="00C6540D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0E6A55" w:rsidRPr="00C6540D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C6540D" w:rsidRDefault="000E6A55" w:rsidP="00AE6F67">
            <w:r w:rsidRPr="00C6540D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C6540D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Тхэквондо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C6540D" w:rsidRDefault="000E6A55" w:rsidP="002F6AEF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Открытый турнир по тхэквондо на «Кубок Петра 1» среди юниоров</w:t>
            </w:r>
            <w:r>
              <w:rPr>
                <w:sz w:val="22"/>
                <w:szCs w:val="22"/>
              </w:rPr>
              <w:t xml:space="preserve"> </w:t>
            </w:r>
            <w:r w:rsidRPr="00C6540D">
              <w:rPr>
                <w:sz w:val="22"/>
                <w:szCs w:val="22"/>
              </w:rPr>
              <w:t>по Тхэквондо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C6540D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4/1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Pr="00C6540D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 xml:space="preserve">Дементьева Диана </w:t>
            </w:r>
          </w:p>
          <w:p w:rsidR="000E6A55" w:rsidRPr="00C6540D" w:rsidRDefault="000E6A55" w:rsidP="00C6540D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0E6A55" w:rsidRPr="00C6540D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C6540D" w:rsidRDefault="000E6A55" w:rsidP="00AE6F67">
            <w:r w:rsidRPr="00C6540D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C6540D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Тхэквондо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C6540D" w:rsidRDefault="000E6A55" w:rsidP="002F6AEF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Первенство СПб среди юниоров</w:t>
            </w:r>
            <w:r>
              <w:rPr>
                <w:sz w:val="22"/>
                <w:szCs w:val="22"/>
              </w:rPr>
              <w:t xml:space="preserve"> </w:t>
            </w:r>
            <w:r w:rsidRPr="00C6540D">
              <w:rPr>
                <w:sz w:val="22"/>
                <w:szCs w:val="22"/>
              </w:rPr>
              <w:t>по Тхэквондо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C6540D" w:rsidRDefault="000E6A55" w:rsidP="0060406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3/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Pr="00C6540D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Товкач Татьяна</w:t>
            </w:r>
          </w:p>
          <w:p w:rsidR="000E6A55" w:rsidRPr="00C6540D" w:rsidRDefault="000E6A55" w:rsidP="0060406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Раимбеков Тимур</w:t>
            </w:r>
          </w:p>
        </w:tc>
      </w:tr>
      <w:tr w:rsidR="000E6A55" w:rsidRPr="000035FE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0035FE" w:rsidRDefault="000E6A55" w:rsidP="00AE6F67">
            <w:r w:rsidRPr="000035FE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0035FE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0035FE">
              <w:rPr>
                <w:sz w:val="22"/>
                <w:szCs w:val="22"/>
              </w:rPr>
              <w:t>Тхэквондо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0035FE" w:rsidRDefault="000E6A55" w:rsidP="002F6AEF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0035FE">
              <w:rPr>
                <w:sz w:val="22"/>
                <w:szCs w:val="22"/>
              </w:rPr>
              <w:t>Первенство СПб среди юниоров по Тхэквондо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0035FE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0035FE">
              <w:rPr>
                <w:sz w:val="22"/>
                <w:szCs w:val="22"/>
              </w:rPr>
              <w:t>1/1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Pr="000035FE" w:rsidRDefault="000E6A55" w:rsidP="0060406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0035FE">
              <w:rPr>
                <w:sz w:val="22"/>
                <w:szCs w:val="22"/>
              </w:rPr>
              <w:t>Раимбеков Арлен</w:t>
            </w:r>
          </w:p>
        </w:tc>
      </w:tr>
      <w:tr w:rsidR="000E6A55" w:rsidRPr="00610625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610625" w:rsidRDefault="000E6A55" w:rsidP="00AE6F67">
            <w:pPr>
              <w:suppressAutoHyphens w:val="0"/>
              <w:snapToGrid w:val="0"/>
              <w:spacing w:line="200" w:lineRule="atLeast"/>
            </w:pPr>
            <w:r w:rsidRPr="00610625">
              <w:t>Районный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610625" w:rsidRDefault="000E6A55" w:rsidP="00AE6F67">
            <w:pPr>
              <w:suppressAutoHyphens w:val="0"/>
              <w:snapToGrid w:val="0"/>
              <w:spacing w:line="200" w:lineRule="atLeast"/>
            </w:pPr>
            <w:r w:rsidRPr="00610625">
              <w:t>Акробатика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610625" w:rsidRDefault="000E6A55" w:rsidP="002F6AEF">
            <w:pPr>
              <w:suppressAutoHyphens w:val="0"/>
              <w:snapToGrid w:val="0"/>
              <w:spacing w:line="200" w:lineRule="atLeast"/>
              <w:jc w:val="both"/>
            </w:pPr>
            <w:r w:rsidRPr="00610625">
              <w:t>Первенство СДЮСШОР «ВоВиС» среди мужских пар по акробатике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610625" w:rsidRDefault="000E6A55" w:rsidP="00AE6F67">
            <w:pPr>
              <w:suppressAutoHyphens w:val="0"/>
              <w:snapToGrid w:val="0"/>
              <w:spacing w:line="200" w:lineRule="atLeast"/>
            </w:pPr>
            <w:r w:rsidRPr="00610625">
              <w:t>2/2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Pr="00610625" w:rsidRDefault="000E6A55" w:rsidP="00AE6F67">
            <w:pPr>
              <w:suppressAutoHyphens w:val="0"/>
              <w:snapToGrid w:val="0"/>
              <w:spacing w:line="200" w:lineRule="atLeast"/>
            </w:pPr>
            <w:r w:rsidRPr="00610625">
              <w:t>Бубенев Михаил</w:t>
            </w:r>
          </w:p>
          <w:p w:rsidR="000E6A55" w:rsidRPr="00610625" w:rsidRDefault="000E6A55" w:rsidP="00604061">
            <w:pPr>
              <w:suppressAutoHyphens w:val="0"/>
              <w:snapToGrid w:val="0"/>
              <w:spacing w:line="200" w:lineRule="atLeast"/>
            </w:pPr>
            <w:r w:rsidRPr="00610625">
              <w:t>Руденко Михаил</w:t>
            </w:r>
          </w:p>
        </w:tc>
      </w:tr>
      <w:tr w:rsidR="006407B0" w:rsidRPr="00610625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>Районный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B0" w:rsidRPr="00610625" w:rsidRDefault="006407B0" w:rsidP="00D26B99">
            <w:pPr>
              <w:suppressAutoHyphens w:val="0"/>
              <w:snapToGrid w:val="0"/>
              <w:spacing w:line="200" w:lineRule="atLeast"/>
            </w:pPr>
            <w:r w:rsidRPr="00610625">
              <w:t>Первенство Кировск</w:t>
            </w:r>
            <w:r w:rsidR="00D26B99">
              <w:t xml:space="preserve">ого района по шахматам среди </w:t>
            </w:r>
            <w:r w:rsidR="00D26B99">
              <w:lastRenderedPageBreak/>
              <w:t>детей до 8 лет (</w:t>
            </w:r>
            <w:r w:rsidRPr="00610625">
              <w:t>финал</w:t>
            </w:r>
            <w:r w:rsidR="00D26B99"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lastRenderedPageBreak/>
              <w:t>12/3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 xml:space="preserve">Георги Симеон </w:t>
            </w:r>
          </w:p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 xml:space="preserve">Харрасов Дима </w:t>
            </w:r>
          </w:p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lastRenderedPageBreak/>
              <w:t xml:space="preserve">Нагаева Алия </w:t>
            </w:r>
          </w:p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</w:p>
        </w:tc>
      </w:tr>
      <w:tr w:rsidR="006407B0" w:rsidRPr="00610625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lastRenderedPageBreak/>
              <w:t>Районный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 xml:space="preserve">Открытое первенство ШКиДЦ </w:t>
            </w:r>
            <w:r w:rsidR="00D26B99">
              <w:t xml:space="preserve">по шахматам </w:t>
            </w:r>
            <w:r w:rsidRPr="00610625">
              <w:t xml:space="preserve">среди старших школьников  </w:t>
            </w:r>
            <w:r w:rsidR="00D26B99">
              <w:t>(</w:t>
            </w:r>
            <w:r w:rsidRPr="00610625">
              <w:t>финал</w:t>
            </w:r>
            <w:r w:rsidR="00D26B99"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>8/</w:t>
            </w:r>
            <w:r w:rsidR="00D26B99"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 xml:space="preserve">Сорин Илья </w:t>
            </w:r>
          </w:p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>Смирнов Дмитрий</w:t>
            </w:r>
          </w:p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 xml:space="preserve"> </w:t>
            </w:r>
          </w:p>
        </w:tc>
      </w:tr>
      <w:tr w:rsidR="006407B0" w:rsidRPr="00610625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>Районный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B0" w:rsidRPr="00610625" w:rsidRDefault="006407B0" w:rsidP="00D26B99">
            <w:r w:rsidRPr="00610625">
              <w:t>Первенство Кировского района по шахм</w:t>
            </w:r>
            <w:r w:rsidR="00D26B99">
              <w:t>атам  среди школ «Белая Ладья»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>12/3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B0" w:rsidRPr="00610625" w:rsidRDefault="00D91B31" w:rsidP="009E4467">
            <w:pPr>
              <w:suppressAutoHyphens w:val="0"/>
              <w:snapToGrid w:val="0"/>
              <w:spacing w:line="200" w:lineRule="atLeast"/>
            </w:pPr>
            <w:r>
              <w:t>Команда</w:t>
            </w:r>
          </w:p>
        </w:tc>
      </w:tr>
      <w:tr w:rsidR="006407B0" w:rsidRPr="00610625" w:rsidTr="00B33572">
        <w:trPr>
          <w:trHeight w:val="308"/>
        </w:trPr>
        <w:tc>
          <w:tcPr>
            <w:tcW w:w="1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>Районный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>Шахматы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7B0" w:rsidRPr="00610625" w:rsidRDefault="004B04A0" w:rsidP="009E4467">
            <w:r>
              <w:t>«</w:t>
            </w:r>
            <w:r w:rsidR="006407B0" w:rsidRPr="00610625">
              <w:t>ШКиД</w:t>
            </w:r>
            <w:r w:rsidR="00D26B99">
              <w:t xml:space="preserve">Ц </w:t>
            </w:r>
            <w:r>
              <w:t>–</w:t>
            </w:r>
            <w:r w:rsidR="00D26B99">
              <w:t xml:space="preserve"> </w:t>
            </w:r>
            <w:r w:rsidR="006407B0" w:rsidRPr="00610625">
              <w:t>кубок</w:t>
            </w:r>
            <w:r>
              <w:t>»</w:t>
            </w:r>
            <w:r w:rsidR="006407B0" w:rsidRPr="00610625">
              <w:t xml:space="preserve"> по быстрым шахматам</w:t>
            </w:r>
            <w:r w:rsidR="00D26B99">
              <w:t xml:space="preserve"> </w:t>
            </w:r>
            <w:r>
              <w:t xml:space="preserve">среди школьников Кировского района </w:t>
            </w:r>
            <w:r w:rsidR="00D26B99">
              <w:t>(</w:t>
            </w:r>
            <w:r w:rsidR="006407B0" w:rsidRPr="00610625">
              <w:t>7 этапов</w:t>
            </w:r>
            <w:r w:rsidR="00D26B99">
              <w:t>)</w:t>
            </w:r>
          </w:p>
          <w:p w:rsidR="006407B0" w:rsidRPr="00610625" w:rsidRDefault="006407B0" w:rsidP="00D26B99"/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7B0" w:rsidRPr="00610625" w:rsidRDefault="006407B0" w:rsidP="009E4467">
            <w:pPr>
              <w:suppressAutoHyphens w:val="0"/>
              <w:snapToGrid w:val="0"/>
              <w:spacing w:line="200" w:lineRule="atLeast"/>
            </w:pPr>
            <w:r w:rsidRPr="00610625">
              <w:t>276/3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07B0" w:rsidRPr="00610625" w:rsidRDefault="006407B0" w:rsidP="006407B0">
            <w:pPr>
              <w:rPr>
                <w:color w:val="000000"/>
              </w:rPr>
            </w:pPr>
            <w:r w:rsidRPr="00610625">
              <w:rPr>
                <w:color w:val="000000"/>
              </w:rPr>
              <w:t>Ловчиков Андрей</w:t>
            </w:r>
          </w:p>
          <w:p w:rsidR="006407B0" w:rsidRPr="00610625" w:rsidRDefault="006407B0" w:rsidP="006407B0">
            <w:pPr>
              <w:rPr>
                <w:color w:val="000000"/>
              </w:rPr>
            </w:pPr>
            <w:r w:rsidRPr="00610625">
              <w:rPr>
                <w:color w:val="000000"/>
              </w:rPr>
              <w:t>Гребенюк Александр</w:t>
            </w:r>
          </w:p>
          <w:p w:rsidR="006407B0" w:rsidRPr="00610625" w:rsidRDefault="006407B0" w:rsidP="006407B0">
            <w:pPr>
              <w:suppressAutoHyphens w:val="0"/>
              <w:snapToGrid w:val="0"/>
              <w:spacing w:line="200" w:lineRule="atLeast"/>
            </w:pPr>
            <w:r w:rsidRPr="00610625">
              <w:rPr>
                <w:color w:val="000000"/>
              </w:rPr>
              <w:t>Ружевич Максим</w:t>
            </w:r>
          </w:p>
        </w:tc>
      </w:tr>
      <w:tr w:rsidR="000E6A55" w:rsidRPr="00C107B0" w:rsidTr="00B33572"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Pr="00C107B0" w:rsidRDefault="000E6A55">
            <w:pPr>
              <w:suppressAutoHyphens w:val="0"/>
              <w:snapToGrid w:val="0"/>
              <w:spacing w:line="200" w:lineRule="atLeast"/>
              <w:jc w:val="center"/>
            </w:pPr>
            <w:r w:rsidRPr="00C107B0">
              <w:t>Художественная направленность</w:t>
            </w:r>
          </w:p>
        </w:tc>
      </w:tr>
      <w:tr w:rsidR="00FD5F65" w:rsidRPr="00AC4329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F65" w:rsidRPr="00AC4329" w:rsidRDefault="00FD5F65" w:rsidP="009E4467">
            <w:pPr>
              <w:suppressAutoHyphens w:val="0"/>
              <w:snapToGrid w:val="0"/>
              <w:spacing w:line="200" w:lineRule="atLeast"/>
            </w:pPr>
            <w:r w:rsidRPr="00AC4329">
              <w:t>Международный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F65" w:rsidRPr="00AC4329" w:rsidRDefault="00FD5F65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AC4329">
              <w:rPr>
                <w:sz w:val="22"/>
                <w:szCs w:val="22"/>
              </w:rPr>
              <w:t>Оригами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F65" w:rsidRPr="00AC4329" w:rsidRDefault="00FD5F65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AC4329">
              <w:rPr>
                <w:sz w:val="22"/>
                <w:szCs w:val="22"/>
              </w:rPr>
              <w:t>Международная выставка оригами «Четыре времени года»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F65" w:rsidRPr="00AC4329" w:rsidRDefault="00FD5F65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C4329">
              <w:rPr>
                <w:sz w:val="22"/>
                <w:szCs w:val="22"/>
              </w:rPr>
              <w:t>7/7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F65" w:rsidRPr="00AC4329" w:rsidRDefault="00FD5F65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AC4329">
              <w:rPr>
                <w:sz w:val="22"/>
                <w:szCs w:val="22"/>
              </w:rPr>
              <w:t>Нешумов Кирилл Савченко Анна</w:t>
            </w:r>
          </w:p>
          <w:p w:rsidR="00FD5F65" w:rsidRDefault="00FD5F65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AC4329">
              <w:rPr>
                <w:sz w:val="22"/>
                <w:szCs w:val="22"/>
              </w:rPr>
              <w:t>Григорьева Лера Лицкалова Маша Харьковская Варя</w:t>
            </w:r>
          </w:p>
          <w:p w:rsidR="00FD5F65" w:rsidRPr="00AC4329" w:rsidRDefault="00FD5F65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AC4329">
              <w:rPr>
                <w:sz w:val="22"/>
                <w:szCs w:val="22"/>
              </w:rPr>
              <w:t xml:space="preserve">Васильев Ваня Краснова Варя </w:t>
            </w:r>
          </w:p>
        </w:tc>
      </w:tr>
      <w:tr w:rsidR="000E6A55" w:rsidRPr="005E4DF4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5E4DF4" w:rsidRDefault="000E6A55" w:rsidP="00AE6F67">
            <w:pPr>
              <w:suppressAutoHyphens w:val="0"/>
              <w:snapToGrid w:val="0"/>
              <w:spacing w:line="200" w:lineRule="atLeast"/>
            </w:pPr>
            <w:r w:rsidRPr="005E4DF4">
              <w:t>Всероссийский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5E4DF4" w:rsidRDefault="000E6A55" w:rsidP="00103863">
            <w:pPr>
              <w:suppressAutoHyphens w:val="0"/>
              <w:snapToGrid w:val="0"/>
              <w:spacing w:line="200" w:lineRule="atLeast"/>
            </w:pPr>
            <w:r>
              <w:rPr>
                <w:sz w:val="22"/>
                <w:szCs w:val="22"/>
              </w:rPr>
              <w:t xml:space="preserve"> ИЗО и ДПИ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Default="000E6A55" w:rsidP="00990D00">
            <w:pPr>
              <w:suppressAutoHyphens w:val="0"/>
              <w:snapToGrid w:val="0"/>
              <w:spacing w:line="200" w:lineRule="atLeast"/>
              <w:jc w:val="both"/>
            </w:pPr>
            <w:r>
              <w:rPr>
                <w:lang w:val="en-US"/>
              </w:rPr>
              <w:t>IV</w:t>
            </w:r>
            <w:r>
              <w:t xml:space="preserve"> Всероссийский творческий конкурс «ИНТЕЛЛЕКТУАЛ»</w:t>
            </w:r>
          </w:p>
          <w:p w:rsidR="000E6A55" w:rsidRPr="005E4DF4" w:rsidRDefault="000E6A55" w:rsidP="00990D00">
            <w:pPr>
              <w:suppressAutoHyphens w:val="0"/>
              <w:snapToGrid w:val="0"/>
              <w:spacing w:line="200" w:lineRule="atLeast"/>
              <w:jc w:val="both"/>
            </w:pPr>
            <w:r>
              <w:t>Методическое объединение педагогов «ИНТЕЛЛЕКТУАЛ»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5E4DF4" w:rsidRDefault="000E6A55" w:rsidP="001D2B34">
            <w:pPr>
              <w:suppressAutoHyphens w:val="0"/>
              <w:snapToGrid w:val="0"/>
              <w:spacing w:line="200" w:lineRule="atLeast"/>
            </w:pPr>
            <w:r>
              <w:rPr>
                <w:sz w:val="22"/>
                <w:szCs w:val="22"/>
              </w:rPr>
              <w:t>4/4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Default="000E6A55" w:rsidP="00AE6F67">
            <w:r>
              <w:t>Петрова Оксана</w:t>
            </w:r>
          </w:p>
          <w:p w:rsidR="000E6A55" w:rsidRDefault="000E6A55" w:rsidP="00AE6F67">
            <w:r>
              <w:t>Киселева Алена</w:t>
            </w:r>
          </w:p>
          <w:p w:rsidR="000E6A55" w:rsidRDefault="000E6A55" w:rsidP="00AE6F67">
            <w:r>
              <w:t>Белякова Кристина</w:t>
            </w:r>
          </w:p>
          <w:p w:rsidR="000E6A55" w:rsidRPr="005E4DF4" w:rsidRDefault="000E6A55" w:rsidP="00AE6F67">
            <w:pPr>
              <w:suppressAutoHyphens w:val="0"/>
              <w:snapToGrid w:val="0"/>
              <w:spacing w:line="200" w:lineRule="atLeast"/>
            </w:pPr>
            <w:r>
              <w:t>Грознова Елизавета</w:t>
            </w:r>
          </w:p>
        </w:tc>
      </w:tr>
      <w:tr w:rsidR="0026730A" w:rsidRPr="00535EDA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30A" w:rsidRPr="00535EDA" w:rsidRDefault="0026730A" w:rsidP="009E4467">
            <w:r w:rsidRPr="00535EDA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30A" w:rsidRPr="00535EDA" w:rsidRDefault="0026730A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Оригами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30A" w:rsidRPr="00535EDA" w:rsidRDefault="0026730A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Конкурс детского художественного творчества городского фестиваля «Рождество в Петербурге»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30A" w:rsidRPr="00535EDA" w:rsidRDefault="0026730A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2/2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30A" w:rsidRPr="00535EDA" w:rsidRDefault="0026730A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 xml:space="preserve">Фирсанова Женя </w:t>
            </w:r>
          </w:p>
          <w:p w:rsidR="0026730A" w:rsidRPr="00535EDA" w:rsidRDefault="0026730A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535EDA">
              <w:rPr>
                <w:sz w:val="22"/>
                <w:szCs w:val="22"/>
              </w:rPr>
              <w:t>Тимофеева Кристина</w:t>
            </w:r>
          </w:p>
        </w:tc>
      </w:tr>
      <w:tr w:rsidR="000E6A55" w:rsidRPr="005E4DF4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5E4DF4" w:rsidRDefault="000E6A55" w:rsidP="00AE6F67">
            <w:pPr>
              <w:suppressAutoHyphens w:val="0"/>
              <w:snapToGrid w:val="0"/>
              <w:spacing w:line="200" w:lineRule="atLeast"/>
            </w:pPr>
            <w:r w:rsidRPr="005E4DF4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Default="000E6A55" w:rsidP="00D04319">
            <w:pPr>
              <w:suppressAutoHyphens w:val="0"/>
              <w:snapToGrid w:val="0"/>
              <w:spacing w:line="200" w:lineRule="atLeast"/>
            </w:pPr>
            <w:r>
              <w:rPr>
                <w:sz w:val="22"/>
                <w:szCs w:val="22"/>
              </w:rPr>
              <w:t>ИЗО и ДПИ</w:t>
            </w:r>
          </w:p>
          <w:p w:rsidR="000E6A55" w:rsidRPr="005E4DF4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Default="000E6A55" w:rsidP="00D04319">
            <w:r>
              <w:t>Открытая городская выставка</w:t>
            </w:r>
          </w:p>
          <w:p w:rsidR="000E6A55" w:rsidRDefault="000E6A55" w:rsidP="00D04319">
            <w:r>
              <w:t>«Древо – символ жизни»</w:t>
            </w:r>
          </w:p>
          <w:p w:rsidR="000E6A55" w:rsidRPr="005E4DF4" w:rsidRDefault="000E6A55" w:rsidP="00D04319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ноябрь 2014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Default="000E6A55" w:rsidP="00D04319">
            <w:pPr>
              <w:suppressAutoHyphens w:val="0"/>
              <w:snapToGrid w:val="0"/>
              <w:spacing w:line="200" w:lineRule="atLeast"/>
            </w:pPr>
            <w:r>
              <w:rPr>
                <w:sz w:val="22"/>
                <w:szCs w:val="22"/>
              </w:rPr>
              <w:t>4/4</w:t>
            </w:r>
          </w:p>
          <w:p w:rsidR="000E6A55" w:rsidRPr="005E4DF4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Default="000E6A55" w:rsidP="00D04319">
            <w:r>
              <w:t>Козубенко Мария</w:t>
            </w:r>
          </w:p>
          <w:p w:rsidR="000E6A55" w:rsidRDefault="000E6A55" w:rsidP="00D04319">
            <w:r>
              <w:t>Веревкина Дарья</w:t>
            </w:r>
          </w:p>
          <w:p w:rsidR="000E6A55" w:rsidRDefault="000E6A55" w:rsidP="00D04319">
            <w:r>
              <w:t>Хоробрых Мария</w:t>
            </w:r>
          </w:p>
          <w:p w:rsidR="000E6A55" w:rsidRPr="005E4DF4" w:rsidRDefault="000E6A55" w:rsidP="00D04319">
            <w:pPr>
              <w:rPr>
                <w:sz w:val="22"/>
                <w:szCs w:val="22"/>
              </w:rPr>
            </w:pPr>
            <w:r>
              <w:t>Кулагина Рита</w:t>
            </w:r>
          </w:p>
        </w:tc>
      </w:tr>
      <w:tr w:rsidR="000E6A55" w:rsidRPr="005E4DF4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5E4DF4" w:rsidRDefault="000E6A55" w:rsidP="00AE6F67">
            <w:pPr>
              <w:suppressAutoHyphens w:val="0"/>
              <w:snapToGrid w:val="0"/>
              <w:spacing w:line="200" w:lineRule="atLeast"/>
            </w:pPr>
            <w:r w:rsidRPr="005E4DF4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Default="000E6A55" w:rsidP="001F36FF">
            <w:pPr>
              <w:suppressAutoHyphens w:val="0"/>
              <w:snapToGrid w:val="0"/>
              <w:spacing w:line="200" w:lineRule="atLeast"/>
            </w:pPr>
            <w:r>
              <w:rPr>
                <w:sz w:val="22"/>
                <w:szCs w:val="22"/>
              </w:rPr>
              <w:t>ИЗО и ДПИ</w:t>
            </w:r>
          </w:p>
          <w:p w:rsidR="000E6A55" w:rsidRPr="005E4DF4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5E4DF4" w:rsidRDefault="000E6A55" w:rsidP="00D04319">
            <w:pPr>
              <w:rPr>
                <w:sz w:val="22"/>
                <w:szCs w:val="22"/>
              </w:rPr>
            </w:pPr>
            <w:r w:rsidRPr="00E274F1">
              <w:rPr>
                <w:szCs w:val="22"/>
              </w:rPr>
              <w:t>Городской конкурс детских творческих объединений моделирования одежды «Розовая булавка-2014»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5E4DF4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Default="000E6A55" w:rsidP="00D04319">
            <w:r w:rsidRPr="00E46186">
              <w:rPr>
                <w:szCs w:val="22"/>
              </w:rPr>
              <w:t>Сизова Татьяна</w:t>
            </w:r>
          </w:p>
          <w:p w:rsidR="000E6A55" w:rsidRDefault="000E6A55" w:rsidP="00D04319">
            <w:r w:rsidRPr="00E46186">
              <w:rPr>
                <w:szCs w:val="22"/>
              </w:rPr>
              <w:t>Асмолова Александра</w:t>
            </w:r>
          </w:p>
          <w:p w:rsidR="000E6A55" w:rsidRDefault="000E6A55" w:rsidP="00D04319">
            <w:r w:rsidRPr="00E46186">
              <w:rPr>
                <w:szCs w:val="22"/>
              </w:rPr>
              <w:t>Пичугова Аглая</w:t>
            </w:r>
          </w:p>
          <w:p w:rsidR="000E6A55" w:rsidRDefault="000E6A55" w:rsidP="00D04319">
            <w:r w:rsidRPr="00E46186">
              <w:rPr>
                <w:szCs w:val="22"/>
              </w:rPr>
              <w:t>Анисимова Виктория</w:t>
            </w:r>
          </w:p>
          <w:p w:rsidR="000E6A55" w:rsidRPr="005E4DF4" w:rsidRDefault="000E6A55" w:rsidP="00D912F0">
            <w:pPr>
              <w:rPr>
                <w:sz w:val="22"/>
                <w:szCs w:val="22"/>
              </w:rPr>
            </w:pPr>
            <w:r w:rsidRPr="00E46186">
              <w:rPr>
                <w:szCs w:val="22"/>
              </w:rPr>
              <w:t>Карпова Касия</w:t>
            </w:r>
          </w:p>
        </w:tc>
      </w:tr>
      <w:tr w:rsidR="000E6A55" w:rsidRPr="005E4DF4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5E4DF4" w:rsidRDefault="000E6A55" w:rsidP="00AE6F67">
            <w:pPr>
              <w:suppressAutoHyphens w:val="0"/>
              <w:snapToGrid w:val="0"/>
              <w:spacing w:line="200" w:lineRule="atLeast"/>
            </w:pPr>
            <w:r w:rsidRPr="005E4DF4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Default="000E6A55" w:rsidP="001F36FF">
            <w:pPr>
              <w:suppressAutoHyphens w:val="0"/>
              <w:snapToGrid w:val="0"/>
              <w:spacing w:line="200" w:lineRule="atLeast"/>
            </w:pPr>
            <w:r>
              <w:rPr>
                <w:sz w:val="22"/>
                <w:szCs w:val="22"/>
              </w:rPr>
              <w:t>ИЗО и ДПИ</w:t>
            </w:r>
          </w:p>
          <w:p w:rsidR="000E6A55" w:rsidRPr="005E4DF4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1F36FF" w:rsidRDefault="000E6A55" w:rsidP="00E92DFC">
            <w:r w:rsidRPr="001F36FF">
              <w:t xml:space="preserve">Городской фестиваль изобразительного и декоративно-прикладного </w:t>
            </w:r>
            <w:r w:rsidRPr="001F36FF">
              <w:lastRenderedPageBreak/>
              <w:t>творчества «Рождество в Петербурге»</w:t>
            </w:r>
          </w:p>
          <w:p w:rsidR="000E6A55" w:rsidRPr="001F36FF" w:rsidRDefault="000E6A55" w:rsidP="00AE6F67">
            <w:pPr>
              <w:suppressAutoHyphens w:val="0"/>
              <w:snapToGrid w:val="0"/>
              <w:spacing w:line="200" w:lineRule="atLeast"/>
              <w:rPr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5E4DF4" w:rsidRDefault="000E6A55" w:rsidP="006749C9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8/5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Default="000E6A55" w:rsidP="00E92DFC">
            <w:r>
              <w:t>Кривошеева Вика</w:t>
            </w:r>
          </w:p>
          <w:p w:rsidR="000E6A55" w:rsidRDefault="000E6A55" w:rsidP="00E92DFC">
            <w:r>
              <w:t>Синякова Ольга</w:t>
            </w:r>
          </w:p>
          <w:p w:rsidR="000E6A55" w:rsidRDefault="000E6A55" w:rsidP="00E92DFC">
            <w:r>
              <w:lastRenderedPageBreak/>
              <w:t>Лободенко Лера</w:t>
            </w:r>
          </w:p>
          <w:p w:rsidR="000E6A55" w:rsidRDefault="000E6A55" w:rsidP="00E92DFC">
            <w:r>
              <w:t xml:space="preserve">Кривошеева Ксения </w:t>
            </w:r>
          </w:p>
          <w:p w:rsidR="000E6A55" w:rsidRPr="005E4DF4" w:rsidRDefault="000E6A55" w:rsidP="00E92DFC">
            <w:pPr>
              <w:rPr>
                <w:sz w:val="22"/>
                <w:szCs w:val="22"/>
              </w:rPr>
            </w:pPr>
            <w:r>
              <w:t>Мурад Амира</w:t>
            </w:r>
          </w:p>
        </w:tc>
      </w:tr>
      <w:tr w:rsidR="000E6A55" w:rsidRPr="005E4DF4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A16030" w:rsidRDefault="000E6A55" w:rsidP="00AE6F67">
            <w:pPr>
              <w:suppressAutoHyphens w:val="0"/>
              <w:snapToGrid w:val="0"/>
              <w:spacing w:line="200" w:lineRule="atLeast"/>
            </w:pPr>
            <w:r w:rsidRPr="00A16030">
              <w:lastRenderedPageBreak/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A16030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 и ДПИ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A16030" w:rsidRDefault="000E6A55" w:rsidP="001F36FF">
            <w:r w:rsidRPr="00A16030">
              <w:t>Общегородская открытая выставка-конкурс детского художественного творчества</w:t>
            </w:r>
          </w:p>
          <w:p w:rsidR="000E6A55" w:rsidRPr="00A16030" w:rsidRDefault="000E6A55" w:rsidP="001F36FF">
            <w:pPr>
              <w:rPr>
                <w:sz w:val="22"/>
                <w:szCs w:val="22"/>
              </w:rPr>
            </w:pPr>
            <w:r w:rsidRPr="00A16030">
              <w:t>«На улице мира»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A16030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A16030">
              <w:rPr>
                <w:sz w:val="22"/>
                <w:szCs w:val="22"/>
              </w:rPr>
              <w:t>10/10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Pr="00A16030" w:rsidRDefault="000E6A55" w:rsidP="001F36FF">
            <w:r w:rsidRPr="00A16030">
              <w:t>Сизова Татьяна</w:t>
            </w:r>
          </w:p>
          <w:p w:rsidR="000E6A55" w:rsidRPr="00A16030" w:rsidRDefault="000E6A55" w:rsidP="001F36FF">
            <w:r w:rsidRPr="00A16030">
              <w:t>Асмолова Александра</w:t>
            </w:r>
          </w:p>
          <w:p w:rsidR="000E6A55" w:rsidRPr="00A16030" w:rsidRDefault="000E6A55" w:rsidP="001F36FF">
            <w:r w:rsidRPr="00A16030">
              <w:t>Пичугова Аглая</w:t>
            </w:r>
          </w:p>
          <w:p w:rsidR="000E6A55" w:rsidRPr="00A16030" w:rsidRDefault="000E6A55" w:rsidP="001F36FF">
            <w:r w:rsidRPr="00A16030">
              <w:t>Громова Анастасия</w:t>
            </w:r>
          </w:p>
          <w:p w:rsidR="000E6A55" w:rsidRPr="00A16030" w:rsidRDefault="000E6A55" w:rsidP="001F36FF">
            <w:r w:rsidRPr="00A16030">
              <w:t>Карпова Касия</w:t>
            </w:r>
          </w:p>
          <w:p w:rsidR="000E6A55" w:rsidRPr="00A16030" w:rsidRDefault="000E6A55" w:rsidP="001F36FF">
            <w:r w:rsidRPr="00A16030">
              <w:t>Шестакова Валерия</w:t>
            </w:r>
          </w:p>
          <w:p w:rsidR="000E6A55" w:rsidRPr="00A16030" w:rsidRDefault="000E6A55" w:rsidP="001F36FF">
            <w:r w:rsidRPr="00A16030">
              <w:t>Логунова Полина</w:t>
            </w:r>
          </w:p>
          <w:p w:rsidR="000E6A55" w:rsidRPr="00A16030" w:rsidRDefault="000E6A55" w:rsidP="001F36FF">
            <w:r w:rsidRPr="00A16030">
              <w:t>Белова Майя</w:t>
            </w:r>
          </w:p>
          <w:p w:rsidR="000E6A55" w:rsidRPr="00A16030" w:rsidRDefault="000E6A55" w:rsidP="001F36FF">
            <w:r w:rsidRPr="00A16030">
              <w:t>Ходжамкулова Алиса</w:t>
            </w:r>
          </w:p>
          <w:p w:rsidR="000E6A55" w:rsidRPr="00A16030" w:rsidRDefault="000E6A55" w:rsidP="001F36FF">
            <w:pPr>
              <w:rPr>
                <w:sz w:val="22"/>
                <w:szCs w:val="22"/>
              </w:rPr>
            </w:pPr>
            <w:r w:rsidRPr="00A16030">
              <w:t xml:space="preserve">Синкевич Полина </w:t>
            </w:r>
          </w:p>
        </w:tc>
      </w:tr>
      <w:tr w:rsidR="00E5467F" w:rsidRPr="00C6540D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67F" w:rsidRPr="00C6540D" w:rsidRDefault="00E5467F" w:rsidP="009E4467">
            <w:pPr>
              <w:suppressAutoHyphens w:val="0"/>
              <w:snapToGrid w:val="0"/>
              <w:spacing w:line="200" w:lineRule="atLeast"/>
            </w:pPr>
            <w:r w:rsidRPr="00C6540D">
              <w:t>Районный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67F" w:rsidRPr="00C6540D" w:rsidRDefault="00E5467F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 xml:space="preserve">Оригами, </w:t>
            </w:r>
          </w:p>
          <w:p w:rsidR="00E5467F" w:rsidRPr="00C6540D" w:rsidRDefault="00E5467F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Начальное техническое моделирование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67F" w:rsidRPr="00C6540D" w:rsidRDefault="00E5467F" w:rsidP="009E4467">
            <w:pPr>
              <w:jc w:val="both"/>
            </w:pPr>
            <w:r w:rsidRPr="00C6540D">
              <w:t xml:space="preserve">Районная открытая выставка-конкурс детского творчества  </w:t>
            </w:r>
          </w:p>
          <w:p w:rsidR="00E5467F" w:rsidRPr="00C6540D" w:rsidRDefault="00E5467F" w:rsidP="009E4467">
            <w:pPr>
              <w:jc w:val="both"/>
            </w:pPr>
            <w:r w:rsidRPr="00C6540D">
              <w:rPr>
                <w:bCs/>
                <w:iCs/>
              </w:rPr>
              <w:t>«Лети, лети, Журавлик»</w:t>
            </w:r>
          </w:p>
          <w:p w:rsidR="00E5467F" w:rsidRPr="00C6540D" w:rsidRDefault="00E5467F" w:rsidP="009E4467">
            <w:pPr>
              <w:jc w:val="both"/>
              <w:rPr>
                <w:sz w:val="22"/>
                <w:szCs w:val="22"/>
              </w:rPr>
            </w:pPr>
            <w:r w:rsidRPr="00C6540D">
              <w:t>в рамках городского фестиваля</w:t>
            </w:r>
            <w:r>
              <w:t xml:space="preserve"> </w:t>
            </w:r>
            <w:r w:rsidRPr="00C6540D">
              <w:rPr>
                <w:bCs/>
                <w:iCs/>
              </w:rPr>
              <w:t>«Оригами – творчество и мастерство»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67F" w:rsidRPr="00C6540D" w:rsidRDefault="00E5467F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7F" w:rsidRPr="00C6540D" w:rsidRDefault="00E5467F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Пекуров Ярослав</w:t>
            </w:r>
          </w:p>
          <w:p w:rsidR="00E5467F" w:rsidRPr="00C6540D" w:rsidRDefault="00E5467F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Репинский Михаил</w:t>
            </w:r>
          </w:p>
          <w:p w:rsidR="00E5467F" w:rsidRPr="00C6540D" w:rsidRDefault="00E5467F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Федоров Михаил</w:t>
            </w:r>
          </w:p>
          <w:p w:rsidR="00E5467F" w:rsidRPr="00C6540D" w:rsidRDefault="00E5467F" w:rsidP="009E44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6540D">
              <w:rPr>
                <w:sz w:val="22"/>
                <w:szCs w:val="22"/>
              </w:rPr>
              <w:t>Нешумов Кирилл Савченко Анна</w:t>
            </w:r>
          </w:p>
        </w:tc>
      </w:tr>
      <w:tr w:rsidR="000E6A55" w:rsidRPr="005E4DF4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5E4DF4" w:rsidRDefault="000E6A55" w:rsidP="00AE6F67">
            <w:pPr>
              <w:suppressAutoHyphens w:val="0"/>
              <w:snapToGrid w:val="0"/>
              <w:spacing w:line="200" w:lineRule="atLeast"/>
            </w:pPr>
            <w:r>
              <w:t>Районный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Default="000E6A55" w:rsidP="00A16030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 и ДПИ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Default="000E6A55" w:rsidP="009B743C">
            <w:pPr>
              <w:jc w:val="both"/>
            </w:pPr>
            <w:r w:rsidRPr="00243CBB">
              <w:rPr>
                <w:szCs w:val="22"/>
              </w:rPr>
              <w:t xml:space="preserve">Районная выставка детского изобразительного и декоративно-прикладного творчества </w:t>
            </w:r>
          </w:p>
          <w:p w:rsidR="000E6A55" w:rsidRDefault="000E6A55" w:rsidP="009B743C">
            <w:pPr>
              <w:jc w:val="both"/>
            </w:pPr>
            <w:r w:rsidRPr="00243CBB">
              <w:rPr>
                <w:szCs w:val="22"/>
              </w:rPr>
              <w:t>«Новогодн</w:t>
            </w:r>
            <w:r>
              <w:rPr>
                <w:szCs w:val="22"/>
              </w:rPr>
              <w:t>я</w:t>
            </w:r>
            <w:r w:rsidRPr="00243CBB">
              <w:rPr>
                <w:szCs w:val="22"/>
              </w:rPr>
              <w:t>я сказка»</w:t>
            </w:r>
            <w:r>
              <w:rPr>
                <w:szCs w:val="22"/>
              </w:rPr>
              <w:t xml:space="preserve"> </w:t>
            </w:r>
          </w:p>
          <w:p w:rsidR="000E6A55" w:rsidRDefault="000E6A55" w:rsidP="009B743C">
            <w:pPr>
              <w:jc w:val="both"/>
            </w:pPr>
            <w:r>
              <w:rPr>
                <w:szCs w:val="22"/>
              </w:rPr>
              <w:t>для детей с ОВЗ</w:t>
            </w:r>
          </w:p>
          <w:p w:rsidR="000E6A55" w:rsidRPr="000315F9" w:rsidRDefault="000E6A55" w:rsidP="00A16030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Default="000E6A55" w:rsidP="00A16030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Default="000E6A55" w:rsidP="009B743C">
            <w:r>
              <w:rPr>
                <w:szCs w:val="22"/>
              </w:rPr>
              <w:t>Кириченко Владимир</w:t>
            </w:r>
          </w:p>
          <w:p w:rsidR="000E6A55" w:rsidRDefault="000E6A55" w:rsidP="009B743C">
            <w:r>
              <w:rPr>
                <w:szCs w:val="22"/>
              </w:rPr>
              <w:t>Кривошеева Вика</w:t>
            </w:r>
          </w:p>
          <w:p w:rsidR="000E6A55" w:rsidRDefault="000E6A55" w:rsidP="009B743C">
            <w:r>
              <w:rPr>
                <w:szCs w:val="22"/>
              </w:rPr>
              <w:t>Кривошеева Ксения</w:t>
            </w:r>
          </w:p>
          <w:p w:rsidR="000E6A55" w:rsidRDefault="000E6A55" w:rsidP="009B743C">
            <w:r>
              <w:rPr>
                <w:szCs w:val="22"/>
              </w:rPr>
              <w:t>Яновская Настя</w:t>
            </w:r>
          </w:p>
          <w:p w:rsidR="000E6A55" w:rsidRDefault="000E6A55" w:rsidP="009B743C">
            <w:r>
              <w:rPr>
                <w:szCs w:val="22"/>
              </w:rPr>
              <w:t>Галимбовская Настя</w:t>
            </w:r>
          </w:p>
          <w:p w:rsidR="000E6A55" w:rsidRDefault="000E6A55" w:rsidP="009B743C">
            <w:r>
              <w:rPr>
                <w:szCs w:val="22"/>
              </w:rPr>
              <w:t>Качановский Глеб</w:t>
            </w:r>
          </w:p>
          <w:p w:rsidR="000E6A55" w:rsidRDefault="000E6A55" w:rsidP="009B743C">
            <w:r>
              <w:rPr>
                <w:szCs w:val="22"/>
              </w:rPr>
              <w:t>Синякова Ольга</w:t>
            </w:r>
          </w:p>
          <w:p w:rsidR="000E6A55" w:rsidRDefault="000E6A55" w:rsidP="009B743C">
            <w:r>
              <w:rPr>
                <w:szCs w:val="22"/>
              </w:rPr>
              <w:t>Филиппов Роман</w:t>
            </w:r>
          </w:p>
          <w:p w:rsidR="000E6A55" w:rsidRDefault="000E6A55" w:rsidP="009B743C">
            <w:pPr>
              <w:rPr>
                <w:szCs w:val="22"/>
              </w:rPr>
            </w:pPr>
            <w:r>
              <w:rPr>
                <w:szCs w:val="22"/>
              </w:rPr>
              <w:t>Филиппова Вика</w:t>
            </w:r>
          </w:p>
        </w:tc>
      </w:tr>
      <w:tr w:rsidR="000E6A55" w:rsidRPr="005E4DF4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5E4DF4" w:rsidRDefault="000E6A55" w:rsidP="00AE6F67">
            <w:pPr>
              <w:suppressAutoHyphens w:val="0"/>
              <w:snapToGrid w:val="0"/>
              <w:spacing w:line="200" w:lineRule="atLeast"/>
            </w:pPr>
            <w:r w:rsidRPr="005E4DF4">
              <w:t>Районный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Default="000E6A55" w:rsidP="00A16030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 и ДПИ</w:t>
            </w:r>
          </w:p>
          <w:p w:rsidR="000E6A55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Default="000E6A55" w:rsidP="00A16030">
            <w:r w:rsidRPr="000315F9">
              <w:rPr>
                <w:szCs w:val="22"/>
              </w:rPr>
              <w:t>Районная</w:t>
            </w:r>
            <w:r>
              <w:rPr>
                <w:szCs w:val="22"/>
              </w:rPr>
              <w:t xml:space="preserve"> выставка детского творчества изобразительного и декоративно-прикладного искусства</w:t>
            </w:r>
          </w:p>
          <w:p w:rsidR="000E6A55" w:rsidRPr="000315F9" w:rsidRDefault="000E6A55" w:rsidP="002B2FA1">
            <w:pPr>
              <w:rPr>
                <w:szCs w:val="22"/>
              </w:rPr>
            </w:pPr>
            <w:r>
              <w:rPr>
                <w:szCs w:val="22"/>
              </w:rPr>
              <w:t>«Рождественская звезда»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4161F2" w:rsidRDefault="000E6A55" w:rsidP="00A16030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 2</w:t>
            </w:r>
          </w:p>
          <w:p w:rsidR="000E6A55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Default="000E6A55" w:rsidP="00A16030">
            <w:r>
              <w:rPr>
                <w:szCs w:val="22"/>
              </w:rPr>
              <w:t>Дмитриева Дарья</w:t>
            </w:r>
          </w:p>
          <w:p w:rsidR="000E6A55" w:rsidRDefault="000E6A55" w:rsidP="00A16030">
            <w:pPr>
              <w:suppressAutoHyphens w:val="0"/>
              <w:snapToGrid w:val="0"/>
              <w:spacing w:line="200" w:lineRule="atLeast"/>
            </w:pPr>
            <w:r>
              <w:rPr>
                <w:szCs w:val="22"/>
              </w:rPr>
              <w:t>Рослякова  Рената</w:t>
            </w:r>
          </w:p>
          <w:p w:rsidR="000E6A55" w:rsidRDefault="000E6A55" w:rsidP="00AE6F67">
            <w:pPr>
              <w:rPr>
                <w:szCs w:val="22"/>
              </w:rPr>
            </w:pPr>
          </w:p>
        </w:tc>
      </w:tr>
      <w:tr w:rsidR="000E6A55" w:rsidRPr="005E4DF4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5E4DF4" w:rsidRDefault="000E6A55" w:rsidP="00AE6F67">
            <w:pPr>
              <w:suppressAutoHyphens w:val="0"/>
              <w:snapToGrid w:val="0"/>
              <w:spacing w:line="200" w:lineRule="atLeast"/>
            </w:pPr>
            <w:r>
              <w:lastRenderedPageBreak/>
              <w:t>Районный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 и ДПИ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956709" w:rsidRDefault="000E6A55" w:rsidP="006627E7">
            <w:r w:rsidRPr="00956709">
              <w:rPr>
                <w:szCs w:val="22"/>
              </w:rPr>
              <w:t>Открытый творческий конкурс Кировского района Санкт-Петербурга</w:t>
            </w:r>
          </w:p>
          <w:p w:rsidR="000E6A55" w:rsidRPr="000315F9" w:rsidRDefault="000E6A55" w:rsidP="006627E7">
            <w:pPr>
              <w:suppressAutoHyphens w:val="0"/>
              <w:snapToGrid w:val="0"/>
              <w:spacing w:line="200" w:lineRule="atLeast"/>
              <w:rPr>
                <w:szCs w:val="22"/>
              </w:rPr>
            </w:pPr>
            <w:r w:rsidRPr="00956709">
              <w:rPr>
                <w:szCs w:val="22"/>
              </w:rPr>
              <w:t>«Талисман БДД – 2015»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Default="000E6A55" w:rsidP="006627E7">
            <w:r>
              <w:rPr>
                <w:szCs w:val="22"/>
              </w:rPr>
              <w:t>Филиппова Вика</w:t>
            </w:r>
          </w:p>
          <w:p w:rsidR="000E6A55" w:rsidRDefault="000E6A55" w:rsidP="00AE6F67">
            <w:pPr>
              <w:rPr>
                <w:szCs w:val="22"/>
              </w:rPr>
            </w:pPr>
          </w:p>
        </w:tc>
      </w:tr>
      <w:tr w:rsidR="000E6A55" w:rsidRPr="00C107B0" w:rsidTr="00B33572">
        <w:tc>
          <w:tcPr>
            <w:tcW w:w="100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Pr="00C107B0" w:rsidRDefault="000E6A55">
            <w:pPr>
              <w:suppressAutoHyphens w:val="0"/>
              <w:snapToGrid w:val="0"/>
              <w:spacing w:line="200" w:lineRule="atLeast"/>
              <w:jc w:val="center"/>
            </w:pPr>
            <w:r w:rsidRPr="00C107B0">
              <w:t>Социально-педагогическая направленность</w:t>
            </w:r>
          </w:p>
        </w:tc>
      </w:tr>
      <w:tr w:rsidR="000E6A55" w:rsidRPr="00604061" w:rsidTr="00B33572"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604061" w:rsidRDefault="000E6A55" w:rsidP="00AE6F67">
            <w:pPr>
              <w:suppressAutoHyphens w:val="0"/>
              <w:snapToGrid w:val="0"/>
              <w:spacing w:line="200" w:lineRule="atLeast"/>
            </w:pPr>
            <w:r w:rsidRPr="00604061">
              <w:t>Городской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604061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604061">
              <w:rPr>
                <w:sz w:val="22"/>
                <w:szCs w:val="22"/>
              </w:rPr>
              <w:t>Сказкотерапия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604061" w:rsidRDefault="000E6A55" w:rsidP="008B16EA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604061">
              <w:rPr>
                <w:sz w:val="22"/>
                <w:szCs w:val="22"/>
              </w:rPr>
              <w:t>Городской конкурс чтецов, посвященный  «70-летиею Победы в Великой Отечественной Войне. Памятные даты русской литературы»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55" w:rsidRPr="00604061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604061">
              <w:rPr>
                <w:sz w:val="22"/>
                <w:szCs w:val="22"/>
              </w:rPr>
              <w:t>2/2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55" w:rsidRPr="00604061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604061">
              <w:rPr>
                <w:sz w:val="22"/>
                <w:szCs w:val="22"/>
              </w:rPr>
              <w:t>Ярмоленко Ольга</w:t>
            </w:r>
          </w:p>
          <w:p w:rsidR="000E6A55" w:rsidRPr="00604061" w:rsidRDefault="000E6A55" w:rsidP="00AE6F6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604061">
              <w:rPr>
                <w:sz w:val="22"/>
                <w:szCs w:val="22"/>
              </w:rPr>
              <w:t>Ефимова Алина</w:t>
            </w:r>
          </w:p>
        </w:tc>
      </w:tr>
    </w:tbl>
    <w:p w:rsidR="00171A49" w:rsidRDefault="00171A49">
      <w:pPr>
        <w:tabs>
          <w:tab w:val="left" w:pos="426"/>
        </w:tabs>
        <w:suppressAutoHyphens w:val="0"/>
        <w:spacing w:line="200" w:lineRule="atLeast"/>
      </w:pPr>
    </w:p>
    <w:p w:rsidR="005E5408" w:rsidRPr="005E5408" w:rsidRDefault="005E5408" w:rsidP="005E5408">
      <w:pPr>
        <w:tabs>
          <w:tab w:val="left" w:pos="426"/>
        </w:tabs>
        <w:suppressAutoHyphens w:val="0"/>
        <w:spacing w:line="200" w:lineRule="atLeast"/>
        <w:jc w:val="center"/>
        <w:rPr>
          <w:b/>
        </w:rPr>
      </w:pPr>
      <w:r w:rsidRPr="005E5408">
        <w:rPr>
          <w:b/>
        </w:rPr>
        <w:t>Анализ участия в мероприятиях</w:t>
      </w:r>
      <w:r w:rsidR="009E5125">
        <w:rPr>
          <w:b/>
        </w:rPr>
        <w:t xml:space="preserve"> (конкурсах и соревнованиях)</w:t>
      </w:r>
    </w:p>
    <w:p w:rsidR="005E5408" w:rsidRDefault="005E5408">
      <w:pPr>
        <w:tabs>
          <w:tab w:val="left" w:pos="426"/>
        </w:tabs>
        <w:suppressAutoHyphens w:val="0"/>
        <w:spacing w:line="200" w:lineRule="atLeast"/>
      </w:pPr>
    </w:p>
    <w:tbl>
      <w:tblPr>
        <w:tblW w:w="4993" w:type="pct"/>
        <w:tblInd w:w="149" w:type="dxa"/>
        <w:tblCellMar>
          <w:left w:w="0" w:type="dxa"/>
          <w:right w:w="0" w:type="dxa"/>
        </w:tblCellMar>
        <w:tblLook w:val="04A0"/>
      </w:tblPr>
      <w:tblGrid>
        <w:gridCol w:w="583"/>
        <w:gridCol w:w="8023"/>
        <w:gridCol w:w="1316"/>
      </w:tblGrid>
      <w:tr w:rsidR="005E5408" w:rsidRPr="00A4251D" w:rsidTr="005E5408">
        <w:tc>
          <w:tcPr>
            <w:tcW w:w="43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408" w:rsidRPr="00A4251D" w:rsidRDefault="005E5408" w:rsidP="005E5408">
            <w:pPr>
              <w:jc w:val="both"/>
              <w:textAlignment w:val="baseline"/>
              <w:rPr>
                <w:rFonts w:eastAsia="Calibri" w:cs="Times New Roman"/>
              </w:rPr>
            </w:pPr>
            <w:r w:rsidRPr="00A4251D">
              <w:rPr>
                <w:rFonts w:eastAsia="Calibri" w:cs="Times New Roman"/>
              </w:rPr>
              <w:t>Численность учащихся, принявших участие в массовых мероприятиях (конкурсы, соревнования, фестивали, конференции) в том числе: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408" w:rsidRPr="00A4251D" w:rsidRDefault="005E5408" w:rsidP="005E5408">
            <w:pPr>
              <w:jc w:val="center"/>
              <w:textAlignment w:val="baseline"/>
              <w:rPr>
                <w:rFonts w:eastAsia="Calibri" w:cs="Times New Roman"/>
              </w:rPr>
            </w:pPr>
            <w:r w:rsidRPr="00A4251D">
              <w:rPr>
                <w:rFonts w:eastAsia="Calibri" w:cs="Times New Roman"/>
              </w:rPr>
              <w:t>1262</w:t>
            </w:r>
          </w:p>
        </w:tc>
      </w:tr>
      <w:tr w:rsidR="005E5408" w:rsidRPr="00A4251D" w:rsidTr="005E5408">
        <w:tc>
          <w:tcPr>
            <w:tcW w:w="43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408" w:rsidRPr="00A4251D" w:rsidRDefault="005E5408" w:rsidP="005E5408">
            <w:pPr>
              <w:jc w:val="both"/>
              <w:textAlignment w:val="baseline"/>
              <w:rPr>
                <w:rFonts w:eastAsia="Calibri" w:cs="Times New Roman"/>
              </w:rPr>
            </w:pPr>
            <w:r w:rsidRPr="00A4251D">
              <w:rPr>
                <w:rFonts w:eastAsia="Calibri" w:cs="Times New Roman"/>
              </w:rPr>
              <w:t>Численность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408" w:rsidRPr="00A4251D" w:rsidRDefault="005E5408" w:rsidP="005E5408">
            <w:pPr>
              <w:jc w:val="center"/>
              <w:textAlignment w:val="baselin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373</w:t>
            </w:r>
          </w:p>
        </w:tc>
      </w:tr>
      <w:tr w:rsidR="005E5408" w:rsidRPr="00A4251D" w:rsidTr="005E5408"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408" w:rsidRPr="00A4251D" w:rsidRDefault="005E5408" w:rsidP="005E5408">
            <w:pPr>
              <w:jc w:val="center"/>
              <w:textAlignment w:val="baselin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408" w:rsidRPr="00A4251D" w:rsidRDefault="005E5408" w:rsidP="005E5408">
            <w:pPr>
              <w:jc w:val="both"/>
              <w:textAlignment w:val="baseline"/>
              <w:rPr>
                <w:rFonts w:eastAsia="Calibri" w:cs="Times New Roman"/>
              </w:rPr>
            </w:pPr>
            <w:r w:rsidRPr="00A4251D">
              <w:rPr>
                <w:rFonts w:eastAsia="Calibri" w:cs="Times New Roman"/>
              </w:rPr>
              <w:t>На районном уровне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408" w:rsidRPr="00A4251D" w:rsidRDefault="005E5408" w:rsidP="005E5408">
            <w:pPr>
              <w:jc w:val="center"/>
              <w:textAlignment w:val="baseline"/>
              <w:rPr>
                <w:rFonts w:eastAsia="Calibri" w:cs="Times New Roman"/>
              </w:rPr>
            </w:pPr>
            <w:r w:rsidRPr="00A4251D"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</w:rPr>
              <w:t>00</w:t>
            </w:r>
          </w:p>
        </w:tc>
      </w:tr>
      <w:tr w:rsidR="005E5408" w:rsidRPr="00A4251D" w:rsidTr="005E5408"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408" w:rsidRPr="00A4251D" w:rsidRDefault="005E5408" w:rsidP="005E5408">
            <w:pPr>
              <w:jc w:val="center"/>
              <w:textAlignment w:val="baselin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4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408" w:rsidRPr="00A4251D" w:rsidRDefault="005E5408" w:rsidP="005E5408">
            <w:pPr>
              <w:jc w:val="both"/>
              <w:textAlignment w:val="baseline"/>
              <w:rPr>
                <w:rFonts w:eastAsia="Calibri" w:cs="Times New Roman"/>
              </w:rPr>
            </w:pPr>
            <w:r w:rsidRPr="00A4251D">
              <w:rPr>
                <w:rFonts w:eastAsia="Calibri" w:cs="Times New Roman"/>
              </w:rPr>
              <w:t>На городском уровне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408" w:rsidRPr="00A4251D" w:rsidRDefault="005E5408" w:rsidP="005E5408">
            <w:pPr>
              <w:jc w:val="center"/>
              <w:textAlignment w:val="baselin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207</w:t>
            </w:r>
          </w:p>
        </w:tc>
      </w:tr>
      <w:tr w:rsidR="005E5408" w:rsidRPr="00A4251D" w:rsidTr="005E5408"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408" w:rsidRPr="00A4251D" w:rsidRDefault="005E5408" w:rsidP="005E5408">
            <w:pPr>
              <w:jc w:val="center"/>
              <w:textAlignment w:val="baselin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4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408" w:rsidRPr="00A4251D" w:rsidRDefault="005E5408" w:rsidP="005E5408">
            <w:pPr>
              <w:jc w:val="both"/>
              <w:textAlignment w:val="baseline"/>
              <w:rPr>
                <w:rFonts w:eastAsia="Calibri" w:cs="Times New Roman"/>
              </w:rPr>
            </w:pPr>
            <w:r w:rsidRPr="00A4251D">
              <w:rPr>
                <w:rFonts w:eastAsia="Calibri" w:cs="Times New Roman"/>
              </w:rPr>
              <w:t xml:space="preserve">На </w:t>
            </w:r>
            <w:r>
              <w:rPr>
                <w:rFonts w:eastAsia="Calibri" w:cs="Times New Roman"/>
              </w:rPr>
              <w:t>всероссийском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408" w:rsidRPr="00CA790D" w:rsidRDefault="005E5408" w:rsidP="005E5408">
            <w:pPr>
              <w:jc w:val="center"/>
              <w:textAlignment w:val="baseline"/>
              <w:rPr>
                <w:rFonts w:eastAsia="Calibri" w:cs="Times New Roman"/>
              </w:rPr>
            </w:pPr>
            <w:r w:rsidRPr="00CA790D">
              <w:rPr>
                <w:rFonts w:eastAsia="Calibri" w:cs="Times New Roman"/>
              </w:rPr>
              <w:t>26</w:t>
            </w:r>
          </w:p>
        </w:tc>
      </w:tr>
      <w:tr w:rsidR="005E5408" w:rsidRPr="00A4251D" w:rsidTr="005E5408"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408" w:rsidRPr="00A4251D" w:rsidRDefault="005E5408" w:rsidP="005E5408">
            <w:pPr>
              <w:jc w:val="center"/>
              <w:textAlignment w:val="baselin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4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408" w:rsidRPr="00A4251D" w:rsidRDefault="005E5408" w:rsidP="005E5408">
            <w:pPr>
              <w:jc w:val="both"/>
              <w:textAlignment w:val="baseline"/>
              <w:rPr>
                <w:rFonts w:eastAsia="Calibri" w:cs="Times New Roman"/>
              </w:rPr>
            </w:pPr>
            <w:r w:rsidRPr="00A4251D">
              <w:rPr>
                <w:rFonts w:eastAsia="Calibri" w:cs="Times New Roman"/>
              </w:rPr>
              <w:t>На международном уровне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408" w:rsidRPr="00CA790D" w:rsidRDefault="005E5408" w:rsidP="005E5408">
            <w:pPr>
              <w:jc w:val="center"/>
              <w:textAlignment w:val="baseline"/>
              <w:rPr>
                <w:rFonts w:eastAsia="Calibri" w:cs="Times New Roman"/>
              </w:rPr>
            </w:pPr>
            <w:r w:rsidRPr="00CA790D">
              <w:rPr>
                <w:rFonts w:eastAsia="Calibri" w:cs="Times New Roman"/>
              </w:rPr>
              <w:t>40</w:t>
            </w:r>
          </w:p>
        </w:tc>
      </w:tr>
    </w:tbl>
    <w:p w:rsidR="005E5408" w:rsidRDefault="005E5408">
      <w:pPr>
        <w:tabs>
          <w:tab w:val="left" w:pos="426"/>
        </w:tabs>
        <w:suppressAutoHyphens w:val="0"/>
        <w:spacing w:line="200" w:lineRule="atLeast"/>
      </w:pPr>
    </w:p>
    <w:p w:rsidR="008C4407" w:rsidRDefault="008C4407" w:rsidP="007762B1">
      <w:pPr>
        <w:jc w:val="center"/>
        <w:rPr>
          <w:b/>
          <w:sz w:val="28"/>
        </w:rPr>
      </w:pPr>
      <w:r w:rsidRPr="00461C52">
        <w:rPr>
          <w:b/>
          <w:sz w:val="28"/>
        </w:rPr>
        <w:t>Учебно-воспитательная и организационно-массовая работа</w:t>
      </w:r>
    </w:p>
    <w:p w:rsidR="008C4407" w:rsidRPr="00461C52" w:rsidRDefault="008C4407" w:rsidP="008C4407">
      <w:pPr>
        <w:pStyle w:val="af2"/>
        <w:spacing w:after="0"/>
        <w:ind w:left="0"/>
        <w:jc w:val="both"/>
        <w:rPr>
          <w:szCs w:val="24"/>
        </w:rPr>
      </w:pPr>
      <w:r w:rsidRPr="00461C52">
        <w:rPr>
          <w:bCs/>
          <w:iCs/>
          <w:szCs w:val="24"/>
        </w:rPr>
        <w:t>Цель: с</w:t>
      </w:r>
      <w:r w:rsidRPr="00461C52">
        <w:rPr>
          <w:szCs w:val="24"/>
        </w:rPr>
        <w:t>оздание условий для формирования у учащихся правового сознания и компетентностей, мотивации к созидательной деятельности, осознанному и самостоятельному выбору здорового образа жизни посредством вовлечения детей и подростков в образовательную деятельность и систему массовых мероприятий.</w:t>
      </w:r>
    </w:p>
    <w:p w:rsidR="008C4407" w:rsidRPr="00461C52" w:rsidRDefault="008C4407" w:rsidP="008C4407">
      <w:pPr>
        <w:pStyle w:val="af2"/>
        <w:spacing w:after="0"/>
        <w:ind w:left="0"/>
        <w:rPr>
          <w:bCs/>
          <w:iCs/>
          <w:szCs w:val="24"/>
        </w:rPr>
      </w:pPr>
      <w:r w:rsidRPr="00461C52">
        <w:rPr>
          <w:bCs/>
          <w:iCs/>
          <w:szCs w:val="24"/>
        </w:rPr>
        <w:t xml:space="preserve">Задачи: </w:t>
      </w:r>
    </w:p>
    <w:p w:rsidR="008C4407" w:rsidRPr="00461C52" w:rsidRDefault="008C4407" w:rsidP="008C4407">
      <w:pPr>
        <w:widowControl/>
        <w:numPr>
          <w:ilvl w:val="0"/>
          <w:numId w:val="20"/>
        </w:numPr>
        <w:suppressAutoHyphens w:val="0"/>
        <w:ind w:left="0" w:firstLine="0"/>
        <w:jc w:val="both"/>
      </w:pPr>
      <w:r w:rsidRPr="00461C52">
        <w:t xml:space="preserve">повышение уровня общекультурной компетентности учащихся;                              </w:t>
      </w:r>
    </w:p>
    <w:p w:rsidR="008C4407" w:rsidRPr="00461C52" w:rsidRDefault="008C4407" w:rsidP="008C4407">
      <w:pPr>
        <w:widowControl/>
        <w:numPr>
          <w:ilvl w:val="0"/>
          <w:numId w:val="20"/>
        </w:numPr>
        <w:suppressAutoHyphens w:val="0"/>
        <w:ind w:left="0" w:firstLine="0"/>
        <w:jc w:val="both"/>
      </w:pPr>
      <w:r w:rsidRPr="00461C52">
        <w:t>сохранение и развитие социокультурной среды, традиций  учреждения;</w:t>
      </w:r>
    </w:p>
    <w:p w:rsidR="008C4407" w:rsidRPr="00461C52" w:rsidRDefault="008C4407" w:rsidP="008C4407">
      <w:pPr>
        <w:widowControl/>
        <w:numPr>
          <w:ilvl w:val="0"/>
          <w:numId w:val="20"/>
        </w:numPr>
        <w:suppressAutoHyphens w:val="0"/>
        <w:ind w:left="0" w:firstLine="0"/>
        <w:jc w:val="both"/>
      </w:pPr>
      <w:r w:rsidRPr="00461C52">
        <w:t>пропаганда ценностного отношения к семье, семейному образу жизни;</w:t>
      </w:r>
    </w:p>
    <w:p w:rsidR="008C4407" w:rsidRPr="00461C52" w:rsidRDefault="008C4407" w:rsidP="008C4407">
      <w:pPr>
        <w:widowControl/>
        <w:numPr>
          <w:ilvl w:val="0"/>
          <w:numId w:val="20"/>
        </w:numPr>
        <w:suppressAutoHyphens w:val="0"/>
        <w:ind w:left="0" w:firstLine="0"/>
        <w:jc w:val="both"/>
      </w:pPr>
      <w:r w:rsidRPr="00461C52">
        <w:t>формирование у учащихся нравственной, гражданской позиции, навыков толерантного поведения;</w:t>
      </w:r>
    </w:p>
    <w:p w:rsidR="008C4407" w:rsidRPr="00461C52" w:rsidRDefault="008C4407" w:rsidP="008C4407">
      <w:pPr>
        <w:widowControl/>
        <w:numPr>
          <w:ilvl w:val="0"/>
          <w:numId w:val="20"/>
        </w:numPr>
        <w:suppressAutoHyphens w:val="0"/>
        <w:ind w:left="0" w:firstLine="0"/>
        <w:jc w:val="both"/>
      </w:pPr>
      <w:r w:rsidRPr="00461C52">
        <w:t>профилактика антисоциального поведения и экстремизма, безнадзорности и правонарушений детей и подростков;</w:t>
      </w:r>
    </w:p>
    <w:p w:rsidR="008C4407" w:rsidRPr="00461C52" w:rsidRDefault="008C4407" w:rsidP="008C4407">
      <w:pPr>
        <w:widowControl/>
        <w:numPr>
          <w:ilvl w:val="0"/>
          <w:numId w:val="20"/>
        </w:numPr>
        <w:suppressAutoHyphens w:val="0"/>
        <w:ind w:left="0" w:firstLine="0"/>
        <w:jc w:val="both"/>
      </w:pPr>
      <w:r w:rsidRPr="00461C52">
        <w:t>профилактика детского дорожно-транспортного травматизма и пропаганда безопасности дорожного движения;</w:t>
      </w:r>
    </w:p>
    <w:p w:rsidR="008C4407" w:rsidRPr="00461C52" w:rsidRDefault="008C4407" w:rsidP="008C4407">
      <w:pPr>
        <w:widowControl/>
        <w:numPr>
          <w:ilvl w:val="0"/>
          <w:numId w:val="20"/>
        </w:numPr>
        <w:suppressAutoHyphens w:val="0"/>
        <w:ind w:left="0" w:right="287" w:firstLine="0"/>
        <w:jc w:val="both"/>
      </w:pPr>
      <w:r w:rsidRPr="00461C52">
        <w:t>создание условий для обеспечения роста социальной зрелости учащихся, их готовности к жизненному самоопределению;</w:t>
      </w:r>
    </w:p>
    <w:p w:rsidR="008C4407" w:rsidRPr="00461C52" w:rsidRDefault="008C4407" w:rsidP="008C4407">
      <w:pPr>
        <w:widowControl/>
        <w:numPr>
          <w:ilvl w:val="0"/>
          <w:numId w:val="20"/>
        </w:numPr>
        <w:suppressAutoHyphens w:val="0"/>
        <w:ind w:left="0" w:right="287" w:firstLine="0"/>
        <w:jc w:val="both"/>
      </w:pPr>
      <w:r w:rsidRPr="00461C52">
        <w:t>развитие здоровьесберегающей среды, способствующей формированию у школьников потребности в ведении здорового образа жизни;</w:t>
      </w:r>
    </w:p>
    <w:p w:rsidR="008C4407" w:rsidRPr="00461C52" w:rsidRDefault="008C4407" w:rsidP="008C4407">
      <w:pPr>
        <w:pStyle w:val="ac"/>
        <w:widowControl/>
        <w:numPr>
          <w:ilvl w:val="0"/>
          <w:numId w:val="20"/>
        </w:numPr>
        <w:suppressAutoHyphens w:val="0"/>
        <w:ind w:left="0" w:firstLine="0"/>
        <w:contextualSpacing/>
        <w:jc w:val="both"/>
        <w:rPr>
          <w:rFonts w:cs="Times New Roman"/>
        </w:rPr>
      </w:pPr>
      <w:r w:rsidRPr="00461C52">
        <w:rPr>
          <w:rFonts w:cs="Times New Roman"/>
        </w:rPr>
        <w:t>оптимизация системы работы по выявлению способных и талантливых детей и их поддержка;</w:t>
      </w:r>
    </w:p>
    <w:p w:rsidR="008C4407" w:rsidRPr="00461C52" w:rsidRDefault="008C4407" w:rsidP="008C4407">
      <w:pPr>
        <w:pStyle w:val="af2"/>
        <w:spacing w:after="0"/>
        <w:ind w:left="0"/>
        <w:jc w:val="both"/>
        <w:rPr>
          <w:bCs/>
          <w:iCs/>
          <w:szCs w:val="24"/>
        </w:rPr>
      </w:pPr>
      <w:r w:rsidRPr="00461C52">
        <w:rPr>
          <w:bCs/>
          <w:iCs/>
          <w:szCs w:val="24"/>
        </w:rPr>
        <w:t>При  реализации планов учебно - воспитательной работы особое внимание уделяется:</w:t>
      </w:r>
    </w:p>
    <w:p w:rsidR="008C4407" w:rsidRPr="00461C52" w:rsidRDefault="008C4407" w:rsidP="008C4407">
      <w:pPr>
        <w:widowControl/>
        <w:numPr>
          <w:ilvl w:val="0"/>
          <w:numId w:val="19"/>
        </w:numPr>
        <w:tabs>
          <w:tab w:val="clear" w:pos="153"/>
          <w:tab w:val="num" w:pos="0"/>
        </w:tabs>
        <w:suppressAutoHyphens w:val="0"/>
        <w:ind w:left="0" w:firstLine="0"/>
        <w:jc w:val="both"/>
      </w:pPr>
      <w:r w:rsidRPr="00461C52">
        <w:t>усилению воспитывающей функции дополнительного образования;</w:t>
      </w:r>
    </w:p>
    <w:p w:rsidR="008C4407" w:rsidRPr="00461C52" w:rsidRDefault="008C4407" w:rsidP="008C4407">
      <w:pPr>
        <w:pStyle w:val="af2"/>
        <w:widowControl/>
        <w:numPr>
          <w:ilvl w:val="0"/>
          <w:numId w:val="19"/>
        </w:numPr>
        <w:tabs>
          <w:tab w:val="clear" w:pos="153"/>
          <w:tab w:val="num" w:pos="0"/>
        </w:tabs>
        <w:suppressAutoHyphens w:val="0"/>
        <w:spacing w:after="0"/>
        <w:ind w:left="0" w:firstLine="0"/>
        <w:jc w:val="both"/>
        <w:rPr>
          <w:szCs w:val="24"/>
        </w:rPr>
      </w:pPr>
      <w:r w:rsidRPr="00461C52">
        <w:rPr>
          <w:szCs w:val="24"/>
        </w:rPr>
        <w:lastRenderedPageBreak/>
        <w:t>поддержке и развитию творческих инициатив учащихся и их родителей в процессе подготовки и проведения совместных мероприятий;</w:t>
      </w:r>
    </w:p>
    <w:p w:rsidR="008C4407" w:rsidRPr="00461C52" w:rsidRDefault="008C4407" w:rsidP="008C4407">
      <w:pPr>
        <w:pStyle w:val="af2"/>
        <w:widowControl/>
        <w:numPr>
          <w:ilvl w:val="0"/>
          <w:numId w:val="19"/>
        </w:numPr>
        <w:tabs>
          <w:tab w:val="clear" w:pos="153"/>
          <w:tab w:val="num" w:pos="0"/>
        </w:tabs>
        <w:suppressAutoHyphens w:val="0"/>
        <w:spacing w:after="0"/>
        <w:ind w:left="0" w:firstLine="0"/>
        <w:jc w:val="both"/>
        <w:rPr>
          <w:szCs w:val="24"/>
        </w:rPr>
      </w:pPr>
      <w:r w:rsidRPr="00461C52">
        <w:rPr>
          <w:szCs w:val="24"/>
        </w:rPr>
        <w:t>обеспечению условий для создания единого коммуникативного пространства Центра, способствующего становлению традиций ученического коллектива Центра;</w:t>
      </w:r>
    </w:p>
    <w:p w:rsidR="008C4407" w:rsidRPr="00461C52" w:rsidRDefault="008C4407" w:rsidP="008C4407">
      <w:pPr>
        <w:pStyle w:val="af2"/>
        <w:widowControl/>
        <w:numPr>
          <w:ilvl w:val="0"/>
          <w:numId w:val="19"/>
        </w:numPr>
        <w:tabs>
          <w:tab w:val="clear" w:pos="153"/>
          <w:tab w:val="num" w:pos="0"/>
        </w:tabs>
        <w:suppressAutoHyphens w:val="0"/>
        <w:spacing w:after="0"/>
        <w:ind w:left="0" w:firstLine="0"/>
        <w:jc w:val="both"/>
        <w:rPr>
          <w:szCs w:val="24"/>
        </w:rPr>
      </w:pPr>
      <w:r w:rsidRPr="00461C52">
        <w:rPr>
          <w:szCs w:val="24"/>
        </w:rPr>
        <w:t>сохранению контингента учащихся;</w:t>
      </w:r>
    </w:p>
    <w:p w:rsidR="008C4407" w:rsidRPr="00461C52" w:rsidRDefault="008C4407" w:rsidP="008C4407">
      <w:pPr>
        <w:pStyle w:val="af2"/>
        <w:widowControl/>
        <w:numPr>
          <w:ilvl w:val="0"/>
          <w:numId w:val="19"/>
        </w:numPr>
        <w:tabs>
          <w:tab w:val="clear" w:pos="153"/>
          <w:tab w:val="num" w:pos="0"/>
        </w:tabs>
        <w:suppressAutoHyphens w:val="0"/>
        <w:spacing w:after="0"/>
        <w:ind w:left="0" w:firstLine="0"/>
        <w:jc w:val="both"/>
        <w:rPr>
          <w:szCs w:val="24"/>
        </w:rPr>
      </w:pPr>
      <w:r w:rsidRPr="00461C52">
        <w:rPr>
          <w:szCs w:val="24"/>
        </w:rPr>
        <w:t>развитию творческой индивидуальности учащихся, познавательных интересов;</w:t>
      </w:r>
    </w:p>
    <w:p w:rsidR="008C4407" w:rsidRPr="00461C52" w:rsidRDefault="008C4407" w:rsidP="008C4407">
      <w:pPr>
        <w:pStyle w:val="af2"/>
        <w:widowControl/>
        <w:numPr>
          <w:ilvl w:val="0"/>
          <w:numId w:val="19"/>
        </w:numPr>
        <w:tabs>
          <w:tab w:val="clear" w:pos="153"/>
          <w:tab w:val="num" w:pos="0"/>
        </w:tabs>
        <w:suppressAutoHyphens w:val="0"/>
        <w:spacing w:after="0"/>
        <w:ind w:left="0" w:firstLine="0"/>
        <w:jc w:val="both"/>
        <w:rPr>
          <w:szCs w:val="24"/>
        </w:rPr>
      </w:pPr>
      <w:r w:rsidRPr="00461C52">
        <w:rPr>
          <w:szCs w:val="24"/>
        </w:rPr>
        <w:t>формированию у детей положительного отношения к труду с позиции нравственных ценностей, готовности к общественно-полезной деятельности;</w:t>
      </w:r>
    </w:p>
    <w:p w:rsidR="008C4407" w:rsidRPr="00461C52" w:rsidRDefault="008C4407" w:rsidP="008C4407">
      <w:pPr>
        <w:pStyle w:val="af2"/>
        <w:widowControl/>
        <w:numPr>
          <w:ilvl w:val="0"/>
          <w:numId w:val="19"/>
        </w:numPr>
        <w:tabs>
          <w:tab w:val="clear" w:pos="153"/>
          <w:tab w:val="num" w:pos="0"/>
        </w:tabs>
        <w:suppressAutoHyphens w:val="0"/>
        <w:spacing w:after="0"/>
        <w:ind w:left="0" w:firstLine="0"/>
        <w:jc w:val="both"/>
        <w:rPr>
          <w:szCs w:val="24"/>
        </w:rPr>
      </w:pPr>
      <w:r w:rsidRPr="00461C52">
        <w:rPr>
          <w:szCs w:val="24"/>
        </w:rPr>
        <w:t>формированию у детей культуры общения, навыков  организации досуга;</w:t>
      </w:r>
    </w:p>
    <w:p w:rsidR="008C4407" w:rsidRPr="00461C52" w:rsidRDefault="008C4407" w:rsidP="008C4407">
      <w:pPr>
        <w:pStyle w:val="af2"/>
        <w:widowControl/>
        <w:numPr>
          <w:ilvl w:val="0"/>
          <w:numId w:val="19"/>
        </w:numPr>
        <w:tabs>
          <w:tab w:val="clear" w:pos="153"/>
          <w:tab w:val="num" w:pos="0"/>
        </w:tabs>
        <w:suppressAutoHyphens w:val="0"/>
        <w:spacing w:after="0"/>
        <w:ind w:left="0" w:firstLine="0"/>
        <w:jc w:val="both"/>
        <w:rPr>
          <w:szCs w:val="24"/>
        </w:rPr>
      </w:pPr>
      <w:r w:rsidRPr="00461C52">
        <w:rPr>
          <w:szCs w:val="24"/>
        </w:rPr>
        <w:t>популяризации спортивно-технического  творчества среди школьников.</w:t>
      </w:r>
    </w:p>
    <w:p w:rsidR="008C4407" w:rsidRPr="00461C52" w:rsidRDefault="008C4407" w:rsidP="00FC65F5">
      <w:pPr>
        <w:pStyle w:val="3"/>
        <w:spacing w:after="0"/>
        <w:ind w:left="0"/>
        <w:jc w:val="both"/>
        <w:rPr>
          <w:sz w:val="24"/>
          <w:szCs w:val="24"/>
        </w:rPr>
      </w:pPr>
    </w:p>
    <w:p w:rsidR="00581F72" w:rsidRPr="00BB4FB0" w:rsidRDefault="00581F72" w:rsidP="00581F72">
      <w:pPr>
        <w:pStyle w:val="ac"/>
        <w:tabs>
          <w:tab w:val="left" w:pos="1140"/>
        </w:tabs>
        <w:suppressAutoHyphens w:val="0"/>
        <w:spacing w:line="200" w:lineRule="atLeast"/>
        <w:ind w:left="0"/>
        <w:jc w:val="center"/>
        <w:rPr>
          <w:rFonts w:cs="DejaVu Sans"/>
          <w:bCs/>
        </w:rPr>
      </w:pPr>
      <w:r w:rsidRPr="00BB4FB0">
        <w:rPr>
          <w:rFonts w:cs="DejaVu Sans"/>
          <w:bCs/>
        </w:rPr>
        <w:t>Мероприятия, организованные учреждением для школьников Кировского района и учащихся ЦДЮТТ в 2014-2015 уч.г.</w:t>
      </w:r>
    </w:p>
    <w:p w:rsidR="00581F72" w:rsidRDefault="00581F72" w:rsidP="00581F72">
      <w:pPr>
        <w:pStyle w:val="ac"/>
        <w:tabs>
          <w:tab w:val="left" w:pos="1140"/>
        </w:tabs>
        <w:suppressAutoHyphens w:val="0"/>
        <w:spacing w:line="200" w:lineRule="atLeast"/>
        <w:ind w:left="0" w:firstLine="567"/>
        <w:rPr>
          <w:rFonts w:cs="DejaVu Sans"/>
          <w:b/>
          <w:bCs/>
          <w:shd w:val="clear" w:color="auto" w:fill="FFFF00"/>
        </w:rPr>
      </w:pP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05"/>
        <w:gridCol w:w="4616"/>
        <w:gridCol w:w="1559"/>
        <w:gridCol w:w="1559"/>
      </w:tblGrid>
      <w:tr w:rsidR="00581F72" w:rsidTr="009E512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/Вид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</w:tr>
      <w:tr w:rsidR="00581F72" w:rsidTr="009E51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Международный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</w:t>
            </w:r>
          </w:p>
        </w:tc>
      </w:tr>
      <w:tr w:rsidR="00581F72" w:rsidTr="009E5125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Всероссийский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Научно-техническая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581F72" w:rsidTr="009E51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Городской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</w:tr>
      <w:tr w:rsidR="00581F72" w:rsidTr="009E5125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Городской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Научно-техническая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581F72" w:rsidTr="009E5125">
        <w:tc>
          <w:tcPr>
            <w:tcW w:w="19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Районный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детского дорожно-транспортного травматизма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6214</w:t>
            </w:r>
          </w:p>
        </w:tc>
      </w:tr>
      <w:tr w:rsidR="00581F72" w:rsidTr="009E51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Районный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</w:t>
            </w:r>
          </w:p>
        </w:tc>
      </w:tr>
      <w:tr w:rsidR="00581F72" w:rsidTr="009E51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Районный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1856</w:t>
            </w:r>
          </w:p>
        </w:tc>
      </w:tr>
      <w:tr w:rsidR="00581F72" w:rsidTr="009E51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Районный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</w:t>
            </w:r>
          </w:p>
        </w:tc>
      </w:tr>
      <w:tr w:rsidR="00581F72" w:rsidTr="009E51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Районный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</w:p>
        </w:tc>
      </w:tr>
      <w:tr w:rsidR="00581F72" w:rsidTr="009E51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Районный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Профориентация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5150</w:t>
            </w:r>
          </w:p>
        </w:tc>
      </w:tr>
      <w:tr w:rsidR="00581F72" w:rsidTr="009E51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Учреждения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FF3D21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FF3D21"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FF3D21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FF3D2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FF3D21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FF3D21">
              <w:rPr>
                <w:sz w:val="22"/>
                <w:szCs w:val="22"/>
              </w:rPr>
              <w:t>1080</w:t>
            </w:r>
          </w:p>
        </w:tc>
      </w:tr>
      <w:tr w:rsidR="00581F72" w:rsidTr="009E51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Учреждения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FF3D21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FF3D21">
              <w:rPr>
                <w:sz w:val="22"/>
                <w:szCs w:val="22"/>
              </w:rPr>
              <w:t>Научно-техническая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FF3D21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FF3D21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FF3D21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FF3D21">
              <w:rPr>
                <w:sz w:val="22"/>
                <w:szCs w:val="22"/>
              </w:rPr>
              <w:t>238</w:t>
            </w:r>
          </w:p>
        </w:tc>
      </w:tr>
      <w:tr w:rsidR="00581F72" w:rsidTr="009E51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Учреждения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FF3D21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FF3D21"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FF3D21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FF3D21">
              <w:rPr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FF3D21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FF3D21">
              <w:rPr>
                <w:sz w:val="22"/>
                <w:szCs w:val="22"/>
              </w:rPr>
              <w:t>724</w:t>
            </w:r>
          </w:p>
        </w:tc>
      </w:tr>
      <w:tr w:rsidR="00581F72" w:rsidTr="009E51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Учреждения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Профориентация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</w:tr>
      <w:tr w:rsidR="00581F72" w:rsidTr="009E51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Учреждения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  <w:tr w:rsidR="00581F72" w:rsidTr="009E51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</w:pPr>
            <w:r>
              <w:t>Учреждения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детского дорожно-транспортного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Default="00581F72" w:rsidP="005E3D11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</w:tr>
    </w:tbl>
    <w:p w:rsidR="00581F72" w:rsidRDefault="00581F72" w:rsidP="00581F72">
      <w:pPr>
        <w:tabs>
          <w:tab w:val="left" w:pos="426"/>
        </w:tabs>
        <w:suppressAutoHyphens w:val="0"/>
        <w:spacing w:line="200" w:lineRule="atLeast"/>
      </w:pPr>
    </w:p>
    <w:p w:rsidR="00581F72" w:rsidRDefault="00581F72" w:rsidP="00581F72">
      <w:pPr>
        <w:pStyle w:val="ac"/>
        <w:tabs>
          <w:tab w:val="left" w:pos="651"/>
        </w:tabs>
        <w:suppressAutoHyphens w:val="0"/>
        <w:spacing w:line="200" w:lineRule="atLeast"/>
        <w:ind w:left="14"/>
        <w:jc w:val="center"/>
        <w:rPr>
          <w:b/>
          <w:bCs/>
        </w:rPr>
      </w:pPr>
      <w:r>
        <w:rPr>
          <w:b/>
          <w:bCs/>
        </w:rPr>
        <w:t>Организация летней оздоровительной кампании</w:t>
      </w:r>
    </w:p>
    <w:p w:rsidR="00581F72" w:rsidRDefault="00581F72" w:rsidP="00581F72">
      <w:pPr>
        <w:pStyle w:val="ac"/>
        <w:tabs>
          <w:tab w:val="left" w:pos="651"/>
        </w:tabs>
        <w:suppressAutoHyphens w:val="0"/>
        <w:spacing w:line="200" w:lineRule="atLeast"/>
        <w:ind w:left="14"/>
        <w:jc w:val="center"/>
        <w:rPr>
          <w:b/>
          <w:bCs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7"/>
        <w:gridCol w:w="2127"/>
        <w:gridCol w:w="1842"/>
      </w:tblGrid>
      <w:tr w:rsidR="00581F72" w:rsidTr="00A37252"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Default="00581F72" w:rsidP="005E3D11">
            <w:pPr>
              <w:pStyle w:val="ad"/>
              <w:snapToGrid w:val="0"/>
              <w:jc w:val="center"/>
            </w:pPr>
            <w:r>
              <w:t>Форма работы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Default="00581F72" w:rsidP="00A3725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</w:t>
            </w:r>
            <w:r w:rsidR="00A372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во детей</w:t>
            </w:r>
          </w:p>
          <w:p w:rsidR="00581F72" w:rsidRDefault="00581F72" w:rsidP="00A3725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 у</w:t>
            </w:r>
            <w:r w:rsidR="00A37252">
              <w:rPr>
                <w:sz w:val="22"/>
                <w:szCs w:val="22"/>
              </w:rPr>
              <w:t>.г.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F72" w:rsidRDefault="00581F72" w:rsidP="00A3725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</w:t>
            </w:r>
            <w:r w:rsidR="00A372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во детей</w:t>
            </w:r>
          </w:p>
          <w:p w:rsidR="00581F72" w:rsidRDefault="00581F72" w:rsidP="00A3725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2014-2015 у</w:t>
            </w:r>
            <w:r w:rsidR="00A372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г</w:t>
            </w:r>
            <w:r w:rsidR="00A37252">
              <w:rPr>
                <w:sz w:val="22"/>
                <w:szCs w:val="22"/>
              </w:rPr>
              <w:t>.</w:t>
            </w:r>
          </w:p>
        </w:tc>
      </w:tr>
      <w:tr w:rsidR="00581F72" w:rsidTr="00A37252"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Default="00581F72" w:rsidP="005E3D11">
            <w:pPr>
              <w:pStyle w:val="ad"/>
              <w:snapToGrid w:val="0"/>
            </w:pPr>
            <w:r>
              <w:t>Участие детских коллективов а в творческих сменах загородных оздоровительных лагерей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Default="00581F72" w:rsidP="00A37252">
            <w:pPr>
              <w:pStyle w:val="ad"/>
              <w:snapToGrid w:val="0"/>
              <w:jc w:val="center"/>
            </w:pPr>
            <w:r>
              <w:t>90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F72" w:rsidRDefault="00581F72" w:rsidP="00A37252">
            <w:pPr>
              <w:pStyle w:val="ad"/>
              <w:snapToGrid w:val="0"/>
              <w:jc w:val="center"/>
            </w:pPr>
            <w:r>
              <w:t>140</w:t>
            </w:r>
          </w:p>
        </w:tc>
      </w:tr>
      <w:tr w:rsidR="00581F72" w:rsidTr="00A37252"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Default="00581F72" w:rsidP="005E3D11">
            <w:pPr>
              <w:pStyle w:val="ad"/>
              <w:snapToGrid w:val="0"/>
              <w:jc w:val="both"/>
            </w:pPr>
            <w:r>
              <w:t xml:space="preserve">Городской оздоровительный лагерь на базе </w:t>
            </w:r>
            <w:r w:rsidRPr="00A438A6">
              <w:t>УДОД</w:t>
            </w:r>
            <w:r w:rsidRPr="00A438A6">
              <w:rPr>
                <w:u w:val="single"/>
              </w:rPr>
              <w:t xml:space="preserve"> (организация программы работы детских творческих объединений и мероприятий для школьников ГОЛ)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Default="00581F72" w:rsidP="00A37252">
            <w:pPr>
              <w:pStyle w:val="ad"/>
              <w:snapToGrid w:val="0"/>
              <w:jc w:val="center"/>
            </w:pPr>
            <w:r>
              <w:t>1630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F72" w:rsidRDefault="00581F72" w:rsidP="00A37252">
            <w:pPr>
              <w:pStyle w:val="ad"/>
              <w:snapToGrid w:val="0"/>
              <w:jc w:val="center"/>
            </w:pPr>
            <w:r>
              <w:t>1600</w:t>
            </w:r>
          </w:p>
        </w:tc>
      </w:tr>
      <w:tr w:rsidR="00581F72" w:rsidTr="00A37252"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Default="00581F72" w:rsidP="005E3D11">
            <w:pPr>
              <w:pStyle w:val="ad"/>
              <w:snapToGrid w:val="0"/>
            </w:pPr>
            <w:r>
              <w:t>Участие в экспедициях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Default="00581F72" w:rsidP="00A37252">
            <w:pPr>
              <w:pStyle w:val="ad"/>
              <w:snapToGrid w:val="0"/>
              <w:jc w:val="center"/>
            </w:pPr>
            <w:r>
              <w:t>--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F72" w:rsidRDefault="00581F72" w:rsidP="00A37252">
            <w:pPr>
              <w:pStyle w:val="ad"/>
              <w:snapToGrid w:val="0"/>
              <w:jc w:val="center"/>
            </w:pPr>
            <w:r>
              <w:t>--</w:t>
            </w:r>
          </w:p>
        </w:tc>
      </w:tr>
      <w:tr w:rsidR="00581F72" w:rsidTr="00A37252"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Default="00581F72" w:rsidP="005E3D11">
            <w:pPr>
              <w:pStyle w:val="ad"/>
              <w:snapToGrid w:val="0"/>
            </w:pPr>
            <w:r>
              <w:t>Участие в походах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Default="00581F72" w:rsidP="00A37252">
            <w:pPr>
              <w:pStyle w:val="ad"/>
              <w:snapToGrid w:val="0"/>
              <w:jc w:val="center"/>
            </w:pPr>
            <w:r>
              <w:t>--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F72" w:rsidRDefault="00581F72" w:rsidP="00A37252">
            <w:pPr>
              <w:pStyle w:val="ad"/>
              <w:snapToGrid w:val="0"/>
              <w:jc w:val="center"/>
            </w:pPr>
            <w:r>
              <w:t>--</w:t>
            </w:r>
          </w:p>
        </w:tc>
      </w:tr>
      <w:tr w:rsidR="00581F72" w:rsidTr="00A37252"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Default="00581F72" w:rsidP="005E3D11">
            <w:pPr>
              <w:pStyle w:val="ad"/>
              <w:snapToGrid w:val="0"/>
            </w:pPr>
            <w:r>
              <w:t>Всего: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Default="00581F72" w:rsidP="00A37252">
            <w:pPr>
              <w:pStyle w:val="ad"/>
              <w:snapToGrid w:val="0"/>
              <w:jc w:val="center"/>
            </w:pPr>
            <w:r>
              <w:t>1720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F72" w:rsidRDefault="00581F72" w:rsidP="00A37252">
            <w:pPr>
              <w:pStyle w:val="ad"/>
              <w:snapToGrid w:val="0"/>
              <w:jc w:val="center"/>
            </w:pPr>
            <w:r>
              <w:t>1740</w:t>
            </w:r>
          </w:p>
        </w:tc>
      </w:tr>
    </w:tbl>
    <w:p w:rsidR="00581F72" w:rsidRPr="00460FBF" w:rsidRDefault="00581F72" w:rsidP="00581F72">
      <w:pPr>
        <w:pStyle w:val="ac"/>
        <w:tabs>
          <w:tab w:val="left" w:pos="1140"/>
        </w:tabs>
        <w:suppressAutoHyphens w:val="0"/>
        <w:spacing w:line="200" w:lineRule="atLeast"/>
        <w:ind w:left="0" w:firstLine="567"/>
        <w:jc w:val="center"/>
        <w:rPr>
          <w:rFonts w:cs="DejaVu Sans"/>
          <w:b/>
          <w:bCs/>
        </w:rPr>
      </w:pPr>
      <w:r w:rsidRPr="00460FBF">
        <w:rPr>
          <w:rFonts w:cs="DejaVu Sans"/>
          <w:b/>
          <w:bCs/>
        </w:rPr>
        <w:lastRenderedPageBreak/>
        <w:t>Работа с детьми с особыми потребностями в образовании</w:t>
      </w:r>
    </w:p>
    <w:p w:rsidR="00581F72" w:rsidRPr="00460FBF" w:rsidRDefault="00581F72" w:rsidP="00581F72">
      <w:pPr>
        <w:pStyle w:val="ac"/>
        <w:tabs>
          <w:tab w:val="left" w:pos="1140"/>
        </w:tabs>
        <w:suppressAutoHyphens w:val="0"/>
        <w:spacing w:line="200" w:lineRule="atLeast"/>
        <w:ind w:left="0" w:firstLine="567"/>
        <w:jc w:val="center"/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3402"/>
        <w:gridCol w:w="2125"/>
      </w:tblGrid>
      <w:tr w:rsidR="00581F72" w:rsidRPr="00460FBF" w:rsidTr="00F643E6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81F72" w:rsidRPr="00460FBF" w:rsidRDefault="00581F72" w:rsidP="00F643E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460FBF">
              <w:rPr>
                <w:sz w:val="22"/>
                <w:szCs w:val="22"/>
              </w:rPr>
              <w:t>Категория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81F72" w:rsidRPr="00460FBF" w:rsidRDefault="00581F72" w:rsidP="00F643E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460FBF">
              <w:rPr>
                <w:sz w:val="22"/>
                <w:szCs w:val="22"/>
              </w:rPr>
              <w:t>Направленность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81F72" w:rsidRPr="00460FBF" w:rsidRDefault="00581F72" w:rsidP="00F643E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460FBF">
              <w:rPr>
                <w:sz w:val="22"/>
                <w:szCs w:val="22"/>
              </w:rPr>
              <w:t>Количество</w:t>
            </w:r>
          </w:p>
          <w:p w:rsidR="00581F72" w:rsidRPr="00460FBF" w:rsidRDefault="00581F72" w:rsidP="00F643E6">
            <w:pPr>
              <w:pStyle w:val="ad"/>
              <w:jc w:val="center"/>
              <w:rPr>
                <w:sz w:val="22"/>
                <w:szCs w:val="22"/>
              </w:rPr>
            </w:pPr>
            <w:r w:rsidRPr="00460FBF">
              <w:rPr>
                <w:sz w:val="22"/>
                <w:szCs w:val="22"/>
              </w:rPr>
              <w:t>(человек/ %)</w:t>
            </w:r>
          </w:p>
        </w:tc>
      </w:tr>
      <w:tr w:rsidR="00581F72" w:rsidRPr="00460FBF" w:rsidTr="00F643E6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</w:pPr>
            <w:r w:rsidRPr="00460FBF">
              <w:t>Дети с ограниченными возможностями здоровья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</w:pPr>
            <w:r w:rsidRPr="00460FBF">
              <w:t>Художественная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  <w:jc w:val="center"/>
            </w:pPr>
            <w:r w:rsidRPr="00460FBF">
              <w:t>130/4,3%</w:t>
            </w:r>
          </w:p>
        </w:tc>
      </w:tr>
      <w:tr w:rsidR="00581F72" w:rsidRPr="00460FBF" w:rsidTr="00F643E6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</w:pPr>
            <w:r w:rsidRPr="00460FBF">
              <w:t>Спортивно-техническая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  <w:jc w:val="center"/>
            </w:pPr>
            <w:r w:rsidRPr="00460FBF">
              <w:t>15/0,5%</w:t>
            </w:r>
          </w:p>
        </w:tc>
      </w:tr>
      <w:tr w:rsidR="00581F72" w:rsidRPr="00460FBF" w:rsidTr="00F643E6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</w:pPr>
            <w:r w:rsidRPr="00460FBF">
              <w:t>Дети-сироты</w:t>
            </w:r>
            <w:r>
              <w:t>;</w:t>
            </w:r>
            <w:r w:rsidRPr="00460FBF">
              <w:t xml:space="preserve"> дети</w:t>
            </w:r>
            <w:r>
              <w:t>,</w:t>
            </w:r>
            <w:r w:rsidRPr="00460FBF">
              <w:t xml:space="preserve"> оставшиеся без попечения родителей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</w:pPr>
            <w:r w:rsidRPr="00460FBF">
              <w:t>Социально-педагогическая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  <w:jc w:val="center"/>
            </w:pPr>
            <w:r w:rsidRPr="00460FBF">
              <w:t>30/1%</w:t>
            </w:r>
          </w:p>
        </w:tc>
      </w:tr>
      <w:tr w:rsidR="00581F72" w:rsidRPr="00460FBF" w:rsidTr="00F643E6">
        <w:tc>
          <w:tcPr>
            <w:tcW w:w="4678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</w:pPr>
            <w:r w:rsidRPr="00460FBF">
              <w:t>Научно-техническая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  <w:jc w:val="center"/>
            </w:pPr>
            <w:r w:rsidRPr="00460FBF">
              <w:t>15/0,5%</w:t>
            </w:r>
          </w:p>
        </w:tc>
      </w:tr>
      <w:tr w:rsidR="00581F72" w:rsidRPr="00460FBF" w:rsidTr="00F643E6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</w:pPr>
            <w:r w:rsidRPr="00460FBF">
              <w:t>Дети-мигранты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Default="00581F72" w:rsidP="005E3D11">
            <w:pPr>
              <w:pStyle w:val="ad"/>
              <w:snapToGrid w:val="0"/>
            </w:pPr>
            <w:r>
              <w:t>Художественная</w:t>
            </w:r>
          </w:p>
          <w:p w:rsidR="00581F72" w:rsidRDefault="00581F72" w:rsidP="005E3D11">
            <w:pPr>
              <w:pStyle w:val="ad"/>
              <w:snapToGrid w:val="0"/>
            </w:pPr>
            <w:r>
              <w:t>Спортивно-техническая</w:t>
            </w:r>
          </w:p>
          <w:p w:rsidR="00581F72" w:rsidRPr="00460FBF" w:rsidRDefault="00581F72" w:rsidP="005E3D11">
            <w:pPr>
              <w:pStyle w:val="ad"/>
              <w:snapToGrid w:val="0"/>
            </w:pPr>
            <w:r>
              <w:t>Социально-педагогическая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F72" w:rsidRDefault="00581F72" w:rsidP="005E3D11">
            <w:pPr>
              <w:pStyle w:val="ad"/>
              <w:snapToGrid w:val="0"/>
              <w:jc w:val="center"/>
            </w:pPr>
            <w:r>
              <w:t>12/0,4%</w:t>
            </w:r>
          </w:p>
          <w:p w:rsidR="00581F72" w:rsidRDefault="00581F72" w:rsidP="005E3D11">
            <w:pPr>
              <w:pStyle w:val="ad"/>
              <w:snapToGrid w:val="0"/>
              <w:jc w:val="center"/>
            </w:pPr>
            <w:r>
              <w:t>6/0,2 %</w:t>
            </w:r>
          </w:p>
          <w:p w:rsidR="00581F72" w:rsidRPr="00460FBF" w:rsidRDefault="00581F72" w:rsidP="005E3D11">
            <w:pPr>
              <w:pStyle w:val="ad"/>
              <w:snapToGrid w:val="0"/>
              <w:jc w:val="center"/>
            </w:pPr>
            <w:r>
              <w:t>29/0,98 %</w:t>
            </w:r>
          </w:p>
        </w:tc>
      </w:tr>
      <w:tr w:rsidR="00581F72" w:rsidRPr="00460FBF" w:rsidTr="00F643E6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</w:pPr>
            <w:r w:rsidRPr="00460FBF">
              <w:t>Дети, попавшие в трудную жизненную ситуацию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</w:pPr>
            <w:r w:rsidRPr="00460FBF">
              <w:t>Спортивно-техническая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F72" w:rsidRPr="00460FBF" w:rsidRDefault="00581F72" w:rsidP="005E3D11">
            <w:pPr>
              <w:pStyle w:val="ad"/>
              <w:snapToGrid w:val="0"/>
              <w:jc w:val="center"/>
            </w:pPr>
            <w:r w:rsidRPr="00460FBF">
              <w:t>10/0,3%</w:t>
            </w:r>
          </w:p>
        </w:tc>
      </w:tr>
    </w:tbl>
    <w:p w:rsidR="00A84008" w:rsidRDefault="00A84008" w:rsidP="00CA4733">
      <w:pPr>
        <w:pStyle w:val="ac"/>
        <w:tabs>
          <w:tab w:val="left" w:pos="1140"/>
        </w:tabs>
        <w:suppressAutoHyphens w:val="0"/>
        <w:spacing w:line="276" w:lineRule="auto"/>
        <w:ind w:left="0"/>
        <w:jc w:val="both"/>
      </w:pPr>
    </w:p>
    <w:p w:rsidR="00581F72" w:rsidRDefault="00581F72" w:rsidP="00CA4733">
      <w:pPr>
        <w:pStyle w:val="ac"/>
        <w:tabs>
          <w:tab w:val="left" w:pos="1140"/>
        </w:tabs>
        <w:suppressAutoHyphens w:val="0"/>
        <w:spacing w:line="276" w:lineRule="auto"/>
        <w:ind w:left="0"/>
        <w:jc w:val="both"/>
      </w:pPr>
      <w:r>
        <w:t>В рамках досуговой деятельности реализуется долгосрочная досуговая программа «Здравствуй, друг» для детей с ОВЗ и их родителей (постоянный состав - 21 человек).</w:t>
      </w:r>
    </w:p>
    <w:p w:rsidR="00624A22" w:rsidRPr="007A5F20" w:rsidRDefault="00482BD9" w:rsidP="00CA473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7A5F20">
        <w:rPr>
          <w:b/>
        </w:rPr>
        <w:t>Расширение направлений и форм воспитательной работы</w:t>
      </w:r>
      <w:r w:rsidR="00D21872" w:rsidRPr="007A5F20">
        <w:rPr>
          <w:b/>
        </w:rPr>
        <w:t xml:space="preserve"> в системе массовых мероприятий</w:t>
      </w:r>
      <w:r w:rsidR="00624A22" w:rsidRPr="007A5F20">
        <w:rPr>
          <w:b/>
        </w:rPr>
        <w:t xml:space="preserve">, </w:t>
      </w:r>
      <w:r w:rsidR="00F11E92" w:rsidRPr="007A5F20">
        <w:rPr>
          <w:b/>
        </w:rPr>
        <w:t xml:space="preserve">безопасности дорожного движения, </w:t>
      </w:r>
      <w:r w:rsidR="00624A22" w:rsidRPr="007A5F20">
        <w:rPr>
          <w:b/>
        </w:rPr>
        <w:t>отдыха и оздоровления детей</w:t>
      </w:r>
      <w:r w:rsidR="00D21872" w:rsidRPr="007A5F20">
        <w:rPr>
          <w:b/>
        </w:rPr>
        <w:t xml:space="preserve">: </w:t>
      </w:r>
      <w:r w:rsidR="006B5171" w:rsidRPr="007A5F20">
        <w:t xml:space="preserve">на </w:t>
      </w:r>
      <w:r w:rsidR="00942AE7" w:rsidRPr="007A5F20">
        <w:t>36</w:t>
      </w:r>
      <w:r w:rsidR="00312843" w:rsidRPr="007A5F20">
        <w:t xml:space="preserve"> </w:t>
      </w:r>
      <w:r w:rsidR="006B5171" w:rsidRPr="007A5F20">
        <w:t xml:space="preserve">% увеличилось количество мероприятий </w:t>
      </w:r>
      <w:r w:rsidR="007E2BAE" w:rsidRPr="007A5F20">
        <w:t xml:space="preserve">(и участников) </w:t>
      </w:r>
      <w:r w:rsidR="006B5171" w:rsidRPr="007A5F20">
        <w:t>по спортивно-техническому творчеству и мероприятий физкультурно-спортивной н</w:t>
      </w:r>
      <w:r w:rsidR="00C00D6B" w:rsidRPr="007A5F20">
        <w:t xml:space="preserve">аправленности; на 24 % увеличилось количество мероприятий патриотической направленности; </w:t>
      </w:r>
      <w:r w:rsidR="00000E8F" w:rsidRPr="007A5F20">
        <w:t xml:space="preserve">проведено 4 новых районных конкурса по ПДДТТ и БДД, разработано 3 новых </w:t>
      </w:r>
      <w:r w:rsidR="00002A9F" w:rsidRPr="007A5F20">
        <w:t xml:space="preserve">познавательных </w:t>
      </w:r>
      <w:r w:rsidR="00ED5DEC" w:rsidRPr="007A5F20">
        <w:t xml:space="preserve">досуговых </w:t>
      </w:r>
      <w:r w:rsidR="00000E8F" w:rsidRPr="007A5F20">
        <w:t xml:space="preserve">программы для учащихся среднего школьного возраста, расширена программа акций и мероприятий для участников движения ЮИД в районе, </w:t>
      </w:r>
      <w:r w:rsidR="00730F8B" w:rsidRPr="007A5F20">
        <w:t>проведена Международная  выставка Оригами «Четыре времени года»</w:t>
      </w:r>
      <w:r w:rsidR="00205151" w:rsidRPr="007A5F20">
        <w:t xml:space="preserve"> в рамках ежегодного фестиваля «Японская весна в Санкт-Петербурге»</w:t>
      </w:r>
      <w:r w:rsidR="00730F8B" w:rsidRPr="007A5F20">
        <w:t>. Также у</w:t>
      </w:r>
      <w:r w:rsidR="00624A22" w:rsidRPr="007A5F20">
        <w:rPr>
          <w:rFonts w:eastAsia="Times New Roman" w:cs="Times New Roman"/>
          <w:kern w:val="0"/>
          <w:lang w:eastAsia="ru-RU" w:bidi="ar-SA"/>
        </w:rPr>
        <w:t>величилось количество детей, которые смогут отдохнуть летом по программе «Отдых воспитанников детских творческих  коллективов». Если в 2013-2014 году это было 90 обучающихся, то в отчетном учебном году их количество составляет 140.</w:t>
      </w:r>
    </w:p>
    <w:p w:rsidR="00461C52" w:rsidRDefault="00461C52" w:rsidP="00581F72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:rsidR="003A23DD" w:rsidRDefault="00C83AAD" w:rsidP="00BB4FB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581F72">
        <w:rPr>
          <w:b/>
          <w:sz w:val="28"/>
        </w:rPr>
        <w:t>Р</w:t>
      </w:r>
      <w:r w:rsidR="00482BD9" w:rsidRPr="00581F72">
        <w:rPr>
          <w:b/>
          <w:sz w:val="28"/>
        </w:rPr>
        <w:t xml:space="preserve">азвитие и совершенствование системы </w:t>
      </w:r>
      <w:r w:rsidR="0013103B" w:rsidRPr="00581F72">
        <w:rPr>
          <w:b/>
          <w:sz w:val="28"/>
        </w:rPr>
        <w:t xml:space="preserve">мероприятий </w:t>
      </w:r>
      <w:r w:rsidR="00482BD9" w:rsidRPr="00581F72">
        <w:rPr>
          <w:b/>
          <w:sz w:val="28"/>
        </w:rPr>
        <w:t>по различны</w:t>
      </w:r>
      <w:r w:rsidR="004B5730" w:rsidRPr="00581F72">
        <w:rPr>
          <w:b/>
          <w:sz w:val="28"/>
        </w:rPr>
        <w:t>м</w:t>
      </w:r>
    </w:p>
    <w:p w:rsidR="00581F72" w:rsidRDefault="004B5730" w:rsidP="00581F72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581F72">
        <w:rPr>
          <w:b/>
          <w:sz w:val="28"/>
        </w:rPr>
        <w:t>видам технического творчества</w:t>
      </w:r>
    </w:p>
    <w:p w:rsidR="00181D2C" w:rsidRDefault="00AE60EE" w:rsidP="00581F72">
      <w:pPr>
        <w:widowControl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kern w:val="0"/>
          <w:lang w:eastAsia="ru-RU" w:bidi="ar-SA"/>
        </w:rPr>
      </w:pPr>
      <w:r>
        <w:t xml:space="preserve">ЦДЮТТ в этом учебном году стал одним из организаторов </w:t>
      </w:r>
      <w:r w:rsidR="0013103B" w:rsidRPr="00D65602">
        <w:rPr>
          <w:lang w:val="en-US"/>
        </w:rPr>
        <w:t>XXIV</w:t>
      </w:r>
      <w:r w:rsidR="0013103B" w:rsidRPr="00AE60EE">
        <w:t xml:space="preserve"> </w:t>
      </w:r>
      <w:r w:rsidR="0013103B">
        <w:t xml:space="preserve"> Всероссийской научно-практической конференции учащихся «Интеллектуальное возрождение» </w:t>
      </w:r>
      <w:r>
        <w:t xml:space="preserve">(наряду с такими организациями как </w:t>
      </w:r>
      <w:r w:rsidR="00CA364D">
        <w:rPr>
          <w:rFonts w:eastAsia="Times New Roman" w:cs="Times New Roman"/>
          <w:kern w:val="0"/>
          <w:lang w:eastAsia="ru-RU" w:bidi="ar-SA"/>
        </w:rPr>
        <w:t xml:space="preserve"> НОО «</w:t>
      </w:r>
      <w:r w:rsidRPr="00D65602">
        <w:rPr>
          <w:rFonts w:eastAsia="Times New Roman" w:cs="Times New Roman"/>
          <w:kern w:val="0"/>
          <w:lang w:eastAsia="ru-RU" w:bidi="ar-SA"/>
        </w:rPr>
        <w:t>Земля и Вселенная</w:t>
      </w:r>
      <w:r w:rsidR="00CA364D">
        <w:rPr>
          <w:rFonts w:eastAsia="Times New Roman" w:cs="Times New Roman"/>
          <w:kern w:val="0"/>
          <w:lang w:eastAsia="ru-RU" w:bidi="ar-SA"/>
        </w:rPr>
        <w:t>»</w:t>
      </w:r>
      <w:r w:rsidRPr="00D65602">
        <w:rPr>
          <w:rFonts w:eastAsia="Times New Roman" w:cs="Times New Roman"/>
          <w:kern w:val="0"/>
          <w:lang w:eastAsia="ru-RU" w:bidi="ar-SA"/>
        </w:rPr>
        <w:t xml:space="preserve">, СПБ научный Центр РАН, </w:t>
      </w:r>
      <w:r w:rsidR="00CA364D">
        <w:rPr>
          <w:rFonts w:eastAsia="Times New Roman" w:cs="Times New Roman"/>
          <w:kern w:val="0"/>
          <w:lang w:eastAsia="ru-RU" w:bidi="ar-SA"/>
        </w:rPr>
        <w:t xml:space="preserve"> </w:t>
      </w:r>
      <w:r w:rsidRPr="00D65602">
        <w:rPr>
          <w:rFonts w:eastAsia="Times New Roman" w:cs="Times New Roman"/>
          <w:kern w:val="0"/>
          <w:lang w:eastAsia="ru-RU" w:bidi="ar-SA"/>
        </w:rPr>
        <w:t>Государственный Университет, ФМЛ № 30,  Федерация космонавтики, Русское географическое общество)</w:t>
      </w:r>
      <w:r w:rsidR="00D65602" w:rsidRPr="00D65602">
        <w:rPr>
          <w:rFonts w:eastAsia="Times New Roman" w:cs="Times New Roman"/>
          <w:kern w:val="0"/>
          <w:lang w:eastAsia="ru-RU" w:bidi="ar-SA"/>
        </w:rPr>
        <w:t>.</w:t>
      </w:r>
      <w:r w:rsidRPr="00D65602">
        <w:rPr>
          <w:rFonts w:eastAsia="Times New Roman" w:cs="Times New Roman"/>
          <w:kern w:val="0"/>
          <w:lang w:eastAsia="ru-RU" w:bidi="ar-SA"/>
        </w:rPr>
        <w:t xml:space="preserve"> </w:t>
      </w:r>
      <w:r>
        <w:t xml:space="preserve"> </w:t>
      </w:r>
      <w:r w:rsidR="00D65602" w:rsidRPr="00D65602">
        <w:rPr>
          <w:rFonts w:eastAsia="Times New Roman" w:cs="Times New Roman"/>
          <w:kern w:val="0"/>
          <w:lang w:eastAsia="ru-RU" w:bidi="ar-SA"/>
        </w:rPr>
        <w:t>В работе конференции приняли участие учащиеся из 18 городов Росси</w:t>
      </w:r>
      <w:r w:rsidR="00D40D1D">
        <w:rPr>
          <w:rFonts w:eastAsia="Times New Roman" w:cs="Times New Roman"/>
          <w:kern w:val="0"/>
          <w:lang w:eastAsia="ru-RU" w:bidi="ar-SA"/>
        </w:rPr>
        <w:t>и, в том числе из Республики Саха (Якутия), Башкорто</w:t>
      </w:r>
      <w:r w:rsidR="00D65602" w:rsidRPr="00D65602">
        <w:rPr>
          <w:rFonts w:eastAsia="Times New Roman" w:cs="Times New Roman"/>
          <w:kern w:val="0"/>
          <w:lang w:eastAsia="ru-RU" w:bidi="ar-SA"/>
        </w:rPr>
        <w:t>стан</w:t>
      </w:r>
      <w:r w:rsidR="00D40D1D">
        <w:rPr>
          <w:rFonts w:eastAsia="Times New Roman" w:cs="Times New Roman"/>
          <w:kern w:val="0"/>
          <w:lang w:eastAsia="ru-RU" w:bidi="ar-SA"/>
        </w:rPr>
        <w:t>а</w:t>
      </w:r>
      <w:r w:rsidR="00D65602" w:rsidRPr="00D65602">
        <w:rPr>
          <w:rFonts w:eastAsia="Times New Roman" w:cs="Times New Roman"/>
          <w:kern w:val="0"/>
          <w:lang w:eastAsia="ru-RU" w:bidi="ar-SA"/>
        </w:rPr>
        <w:t>. Наш город представляли учащиеся из 38 ОУ.</w:t>
      </w:r>
      <w:r w:rsidR="00984A37">
        <w:rPr>
          <w:rFonts w:eastAsia="Times New Roman" w:cs="Times New Roman"/>
          <w:kern w:val="0"/>
          <w:lang w:eastAsia="ru-RU" w:bidi="ar-SA"/>
        </w:rPr>
        <w:t xml:space="preserve"> Итогом работы Конференции стало издание печатного сборника тезисов докладов учащихся, подготовленных к Всероссийской конференции «Интеллектуальное возрождение». В сборник вошли  9  работ  учащихся  ЦДЮТТ. Также были проведены </w:t>
      </w:r>
      <w:r w:rsidR="004B5730" w:rsidRPr="00000274">
        <w:rPr>
          <w:bCs/>
        </w:rPr>
        <w:t>Городско</w:t>
      </w:r>
      <w:r w:rsidR="00C36854">
        <w:rPr>
          <w:bCs/>
        </w:rPr>
        <w:t>й</w:t>
      </w:r>
      <w:r w:rsidR="004B5730" w:rsidRPr="00000274">
        <w:rPr>
          <w:bCs/>
        </w:rPr>
        <w:t xml:space="preserve"> конкурс по программированию, районн</w:t>
      </w:r>
      <w:r w:rsidR="00C36854">
        <w:rPr>
          <w:bCs/>
        </w:rPr>
        <w:t>ый</w:t>
      </w:r>
      <w:r w:rsidR="004B5730" w:rsidRPr="00000274">
        <w:rPr>
          <w:bCs/>
        </w:rPr>
        <w:t xml:space="preserve"> конкурс проектов технического моделирования и конструирования.</w:t>
      </w:r>
      <w:r w:rsidR="00181D2C">
        <w:rPr>
          <w:bCs/>
        </w:rPr>
        <w:t xml:space="preserve"> </w:t>
      </w:r>
      <w:r w:rsidR="00984A37">
        <w:rPr>
          <w:bCs/>
        </w:rPr>
        <w:t>П</w:t>
      </w:r>
      <w:r w:rsidR="00181D2C">
        <w:rPr>
          <w:rFonts w:eastAsia="Times New Roman" w:cs="Times New Roman"/>
          <w:kern w:val="0"/>
          <w:lang w:eastAsia="ru-RU" w:bidi="ar-SA"/>
        </w:rPr>
        <w:t xml:space="preserve">едагоги ЦДЮТТ принимали активное участие во Всероссийских и   городских научно-практических конференциях: «Современное технологическое обучение: от </w:t>
      </w:r>
      <w:r w:rsidR="00181D2C">
        <w:rPr>
          <w:rFonts w:eastAsia="Times New Roman" w:cs="Times New Roman"/>
          <w:kern w:val="0"/>
          <w:lang w:eastAsia="ru-RU" w:bidi="ar-SA"/>
        </w:rPr>
        <w:lastRenderedPageBreak/>
        <w:t>компьютера к роботу», «Инженерное мышление в исследовательской и творческой деятельности юных техников» и др.</w:t>
      </w:r>
    </w:p>
    <w:p w:rsidR="00710F5F" w:rsidRPr="00710F5F" w:rsidRDefault="006C7744" w:rsidP="00BB4FB0">
      <w:pPr>
        <w:widowControl/>
        <w:suppressAutoHyphens w:val="0"/>
        <w:spacing w:line="276" w:lineRule="auto"/>
        <w:jc w:val="center"/>
        <w:rPr>
          <w:b/>
          <w:iCs/>
          <w:sz w:val="28"/>
        </w:rPr>
      </w:pPr>
      <w:r w:rsidRPr="00710F5F">
        <w:rPr>
          <w:b/>
          <w:iCs/>
          <w:sz w:val="28"/>
        </w:rPr>
        <w:t>Развитие проектной и научно</w:t>
      </w:r>
      <w:r w:rsidR="00D51E29" w:rsidRPr="00710F5F">
        <w:rPr>
          <w:b/>
          <w:iCs/>
          <w:sz w:val="28"/>
        </w:rPr>
        <w:t>-исследовательской деятельности</w:t>
      </w:r>
    </w:p>
    <w:p w:rsidR="009D7189" w:rsidRDefault="00710F5F" w:rsidP="00710F5F">
      <w:pPr>
        <w:widowControl/>
        <w:suppressAutoHyphens w:val="0"/>
        <w:spacing w:line="276" w:lineRule="auto"/>
        <w:ind w:firstLine="426"/>
        <w:jc w:val="both"/>
      </w:pPr>
      <w:r>
        <w:rPr>
          <w:iCs/>
        </w:rPr>
        <w:t>Р</w:t>
      </w:r>
      <w:r w:rsidR="00D51E29" w:rsidRPr="00A41B98">
        <w:rPr>
          <w:iCs/>
        </w:rPr>
        <w:t>еализация программ</w:t>
      </w:r>
      <w:r w:rsidR="00AB3ACB" w:rsidRPr="00A41B98">
        <w:rPr>
          <w:iCs/>
        </w:rPr>
        <w:t xml:space="preserve"> и проектов</w:t>
      </w:r>
      <w:r w:rsidR="00D51E29" w:rsidRPr="00A41B98">
        <w:rPr>
          <w:iCs/>
        </w:rPr>
        <w:t xml:space="preserve"> </w:t>
      </w:r>
      <w:r w:rsidR="00D51E29" w:rsidRPr="00A41B98">
        <w:t xml:space="preserve">научно-исследовательской  лаборатории </w:t>
      </w:r>
      <w:r w:rsidR="003559CC" w:rsidRPr="00A41B98">
        <w:t>«Земля и Вселенная» (</w:t>
      </w:r>
      <w:r w:rsidR="00D51E29" w:rsidRPr="00A41B98">
        <w:t>по профилю «Астрономия»</w:t>
      </w:r>
      <w:r w:rsidR="003559CC" w:rsidRPr="00A41B98">
        <w:t>)</w:t>
      </w:r>
      <w:r w:rsidR="007F1880" w:rsidRPr="00A41B98">
        <w:t xml:space="preserve"> для учащихся 13-18 лет</w:t>
      </w:r>
      <w:r w:rsidR="00D51E29" w:rsidRPr="00A41B98">
        <w:t>, которая представляет собой</w:t>
      </w:r>
      <w:r w:rsidR="00D51E29" w:rsidRPr="00A41B98">
        <w:rPr>
          <w:b/>
        </w:rPr>
        <w:t xml:space="preserve"> </w:t>
      </w:r>
      <w:r w:rsidR="00D51E29" w:rsidRPr="00A41B98">
        <w:t>систему взаимодействующих научно-технических коллективов дополнительного образования, объединенных в единой научной, методической, административной среде</w:t>
      </w:r>
      <w:r w:rsidR="002C1DAC" w:rsidRPr="00A41B98">
        <w:t xml:space="preserve">. </w:t>
      </w:r>
      <w:r w:rsidR="00825AD1" w:rsidRPr="00A41B98">
        <w:t>За время существования научно-исследовательской лаборатории ее учащиеся добились серьезных успехов</w:t>
      </w:r>
      <w:r w:rsidR="00564080" w:rsidRPr="00A41B98">
        <w:t xml:space="preserve"> - э</w:t>
      </w:r>
      <w:r w:rsidR="00825AD1" w:rsidRPr="00A41B98">
        <w:t>то участие в конференциях, проектах, победы в олимпиадах и конкурсах, публикации научных работ в сборниках.</w:t>
      </w:r>
      <w:r w:rsidR="00000274" w:rsidRPr="00A41B98">
        <w:t xml:space="preserve"> Также реализуется проект</w:t>
      </w:r>
      <w:r w:rsidR="00D61E66" w:rsidRPr="00A41B98">
        <w:t xml:space="preserve"> по ознакомлению учащихся с современными веб-технологиями и перспективами трудоустройства в сфере веб-разработок </w:t>
      </w:r>
      <w:r w:rsidR="007D3DFD" w:rsidRPr="00A41B98">
        <w:t>(</w:t>
      </w:r>
      <w:r w:rsidR="00D61E66" w:rsidRPr="00A41B98">
        <w:t>совместно с представителями ведущих предприятий по данному направлению</w:t>
      </w:r>
      <w:r w:rsidR="007D3DFD" w:rsidRPr="00A41B98">
        <w:t>)</w:t>
      </w:r>
      <w:r w:rsidR="00D61E66" w:rsidRPr="00A41B98">
        <w:t xml:space="preserve">. </w:t>
      </w:r>
      <w:r w:rsidR="00000274" w:rsidRPr="00A41B98">
        <w:t>Учащиеся отдела информационных технологий у</w:t>
      </w:r>
      <w:r w:rsidR="00D61E66" w:rsidRPr="00A41B98">
        <w:t>част</w:t>
      </w:r>
      <w:r w:rsidR="00000274" w:rsidRPr="00A41B98">
        <w:t>вуют</w:t>
      </w:r>
      <w:r w:rsidR="00D61E66" w:rsidRPr="00A41B98">
        <w:t xml:space="preserve"> в </w:t>
      </w:r>
      <w:r w:rsidR="00000274" w:rsidRPr="00A41B98">
        <w:t xml:space="preserve">проекте и </w:t>
      </w:r>
      <w:r w:rsidR="00D61E66" w:rsidRPr="00A41B98">
        <w:t>образовательных инициативах «Учимся с Intel»</w:t>
      </w:r>
      <w:r w:rsidR="00000274" w:rsidRPr="00A41B98">
        <w:t>.</w:t>
      </w:r>
      <w:r w:rsidR="00D61E66" w:rsidRPr="00A41B98">
        <w:t xml:space="preserve"> </w:t>
      </w:r>
      <w:r w:rsidR="009D7189" w:rsidRPr="00A41B98">
        <w:t>В отчетном учебном году было открыто новое детское объединение «Журналистика» и издано 5 выпусков детской газеты «Парадокс».</w:t>
      </w:r>
    </w:p>
    <w:p w:rsidR="003A23DD" w:rsidRDefault="003A23DD" w:rsidP="001671C0">
      <w:pPr>
        <w:pStyle w:val="ac"/>
        <w:tabs>
          <w:tab w:val="left" w:pos="1140"/>
        </w:tabs>
        <w:suppressAutoHyphens w:val="0"/>
        <w:spacing w:line="200" w:lineRule="atLeast"/>
        <w:ind w:left="0"/>
        <w:jc w:val="center"/>
        <w:rPr>
          <w:rFonts w:cs="DejaVu Sans"/>
          <w:b/>
          <w:bCs/>
          <w:sz w:val="28"/>
        </w:rPr>
      </w:pPr>
      <w:r w:rsidRPr="003A23DD">
        <w:rPr>
          <w:rFonts w:cs="DejaVu Sans"/>
          <w:b/>
          <w:bCs/>
          <w:sz w:val="28"/>
        </w:rPr>
        <w:t>Экспериментальная и инновационная деятельность учреждения</w:t>
      </w:r>
    </w:p>
    <w:p w:rsidR="003A23DD" w:rsidRPr="003A23DD" w:rsidRDefault="003A23DD" w:rsidP="003A23DD">
      <w:pPr>
        <w:pStyle w:val="ac"/>
        <w:tabs>
          <w:tab w:val="left" w:pos="1140"/>
        </w:tabs>
        <w:suppressAutoHyphens w:val="0"/>
        <w:spacing w:line="200" w:lineRule="atLeast"/>
        <w:ind w:left="0"/>
        <w:jc w:val="center"/>
        <w:rPr>
          <w:rFonts w:cs="DejaVu Sans"/>
          <w:b/>
          <w:bCs/>
          <w:sz w:val="28"/>
        </w:rPr>
      </w:pPr>
      <w:r w:rsidRPr="003A23DD">
        <w:rPr>
          <w:rFonts w:cs="DejaVu Sans"/>
          <w:b/>
          <w:bCs/>
          <w:sz w:val="28"/>
        </w:rPr>
        <w:t>в  2014-2015 уч. г.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93"/>
        <w:gridCol w:w="3118"/>
        <w:gridCol w:w="1276"/>
        <w:gridCol w:w="4819"/>
      </w:tblGrid>
      <w:tr w:rsidR="003A23DD" w:rsidRPr="00330BFD" w:rsidTr="00E1625C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:rsidR="003A23DD" w:rsidRPr="00330BFD" w:rsidRDefault="003A23DD" w:rsidP="005E3D11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30BFD">
              <w:rPr>
                <w:sz w:val="22"/>
                <w:szCs w:val="22"/>
              </w:rPr>
              <w:t>Уровень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A23DD" w:rsidRPr="00330BFD" w:rsidRDefault="003A23DD" w:rsidP="005E3D11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30BFD">
              <w:rPr>
                <w:sz w:val="22"/>
                <w:szCs w:val="22"/>
              </w:rPr>
              <w:t>Тема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3DD" w:rsidRPr="00330BFD" w:rsidRDefault="003A23DD" w:rsidP="005E3D11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30BFD">
              <w:rPr>
                <w:sz w:val="22"/>
                <w:szCs w:val="22"/>
              </w:rPr>
              <w:t xml:space="preserve">Статус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A23DD" w:rsidRPr="00330BFD" w:rsidRDefault="003A23DD" w:rsidP="005E3D11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30BFD">
              <w:rPr>
                <w:sz w:val="22"/>
                <w:szCs w:val="22"/>
              </w:rPr>
              <w:t>Официальный документ, подтверждающий статус</w:t>
            </w:r>
          </w:p>
          <w:p w:rsidR="003A23DD" w:rsidRPr="00330BFD" w:rsidRDefault="003A23DD" w:rsidP="005E3D11">
            <w:pPr>
              <w:suppressAutoHyphens w:val="0"/>
              <w:snapToGrid w:val="0"/>
              <w:spacing w:line="200" w:lineRule="atLeast"/>
              <w:jc w:val="center"/>
            </w:pPr>
          </w:p>
        </w:tc>
      </w:tr>
      <w:tr w:rsidR="003A23DD" w:rsidRPr="00330BFD" w:rsidTr="00E1625C">
        <w:tc>
          <w:tcPr>
            <w:tcW w:w="993" w:type="dxa"/>
            <w:shd w:val="clear" w:color="auto" w:fill="auto"/>
          </w:tcPr>
          <w:p w:rsidR="003A23DD" w:rsidRPr="00330BFD" w:rsidRDefault="003A23DD" w:rsidP="00E1625C">
            <w:pPr>
              <w:suppressAutoHyphens w:val="0"/>
              <w:snapToGrid w:val="0"/>
              <w:spacing w:line="200" w:lineRule="atLeast"/>
            </w:pPr>
            <w:r w:rsidRPr="00330BFD">
              <w:t>Район</w:t>
            </w:r>
          </w:p>
        </w:tc>
        <w:tc>
          <w:tcPr>
            <w:tcW w:w="3118" w:type="dxa"/>
            <w:shd w:val="clear" w:color="auto" w:fill="auto"/>
          </w:tcPr>
          <w:p w:rsidR="003A23DD" w:rsidRPr="00330BFD" w:rsidRDefault="003A23DD" w:rsidP="005E3D11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330BFD">
              <w:rPr>
                <w:sz w:val="22"/>
                <w:szCs w:val="22"/>
              </w:rPr>
              <w:t>Профилактика детского дорожно-транспортного травматизма пропаганда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3A23DD" w:rsidRPr="00330BFD" w:rsidRDefault="003A23DD" w:rsidP="00E1625C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30BFD">
              <w:rPr>
                <w:sz w:val="22"/>
                <w:szCs w:val="22"/>
              </w:rPr>
              <w:t>Опорный центр</w:t>
            </w:r>
          </w:p>
        </w:tc>
        <w:tc>
          <w:tcPr>
            <w:tcW w:w="4819" w:type="dxa"/>
            <w:shd w:val="clear" w:color="auto" w:fill="auto"/>
          </w:tcPr>
          <w:p w:rsidR="003A23DD" w:rsidRPr="00330BFD" w:rsidRDefault="003A23DD" w:rsidP="005E3D11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330BFD">
              <w:t>Распоряжения Комитета по образованию Правительства Санкт-Петербурга № 1795-р от 29.12.2007 г., об открытии Районного опорного центра по ПДДТТ и БДД</w:t>
            </w:r>
          </w:p>
        </w:tc>
      </w:tr>
      <w:tr w:rsidR="003A23DD" w:rsidRPr="00330BFD" w:rsidTr="00E1625C">
        <w:tc>
          <w:tcPr>
            <w:tcW w:w="993" w:type="dxa"/>
            <w:shd w:val="clear" w:color="auto" w:fill="auto"/>
          </w:tcPr>
          <w:p w:rsidR="003A23DD" w:rsidRPr="00330BFD" w:rsidRDefault="003A23DD" w:rsidP="00E1625C">
            <w:pPr>
              <w:suppressAutoHyphens w:val="0"/>
              <w:snapToGrid w:val="0"/>
              <w:spacing w:line="200" w:lineRule="atLeast"/>
            </w:pPr>
            <w:r w:rsidRPr="00330BFD">
              <w:t>Район</w:t>
            </w:r>
          </w:p>
        </w:tc>
        <w:tc>
          <w:tcPr>
            <w:tcW w:w="3118" w:type="dxa"/>
            <w:shd w:val="clear" w:color="auto" w:fill="auto"/>
          </w:tcPr>
          <w:p w:rsidR="003A23DD" w:rsidRPr="00330BFD" w:rsidRDefault="003A23DD" w:rsidP="005E3D11">
            <w:pPr>
              <w:jc w:val="both"/>
              <w:rPr>
                <w:sz w:val="22"/>
                <w:szCs w:val="22"/>
              </w:rPr>
            </w:pPr>
            <w:r w:rsidRPr="00330BFD">
              <w:rPr>
                <w:bCs/>
              </w:rPr>
              <w:t xml:space="preserve">Программа </w:t>
            </w:r>
            <w:r w:rsidRPr="00330BFD">
              <w:t>профессиональной ориентации учащихся Кировского района «Профориентация - наш будущий выбор»</w:t>
            </w:r>
          </w:p>
        </w:tc>
        <w:tc>
          <w:tcPr>
            <w:tcW w:w="1276" w:type="dxa"/>
            <w:shd w:val="clear" w:color="auto" w:fill="auto"/>
          </w:tcPr>
          <w:p w:rsidR="003A23DD" w:rsidRPr="00330BFD" w:rsidRDefault="003A23DD" w:rsidP="00E1625C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30BFD">
              <w:rPr>
                <w:sz w:val="22"/>
                <w:szCs w:val="22"/>
              </w:rPr>
              <w:t>Опорное учреждение</w:t>
            </w:r>
          </w:p>
        </w:tc>
        <w:tc>
          <w:tcPr>
            <w:tcW w:w="4819" w:type="dxa"/>
            <w:shd w:val="clear" w:color="auto" w:fill="auto"/>
          </w:tcPr>
          <w:p w:rsidR="003A23DD" w:rsidRPr="00330BFD" w:rsidRDefault="003A23DD" w:rsidP="005E3D11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330BFD">
              <w:rPr>
                <w:sz w:val="22"/>
                <w:szCs w:val="22"/>
              </w:rPr>
              <w:t>Положение об организации деятельности профориентационной работы в Кировском районе</w:t>
            </w:r>
          </w:p>
          <w:p w:rsidR="003A23DD" w:rsidRPr="00330BFD" w:rsidRDefault="003A23DD" w:rsidP="005E3D11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</w:tbl>
    <w:p w:rsidR="002E19B2" w:rsidRPr="00F333DF" w:rsidRDefault="002E19B2" w:rsidP="001671C0">
      <w:pPr>
        <w:spacing w:line="276" w:lineRule="auto"/>
        <w:jc w:val="center"/>
        <w:rPr>
          <w:b/>
          <w:sz w:val="28"/>
        </w:rPr>
      </w:pPr>
      <w:r w:rsidRPr="00F333DF">
        <w:rPr>
          <w:b/>
          <w:sz w:val="28"/>
        </w:rPr>
        <w:t>Профилактика детского дорожно-транспортного травматизма, пропаганда безопасности дорожного движения</w:t>
      </w:r>
    </w:p>
    <w:p w:rsidR="002E19B2" w:rsidRPr="0081580D" w:rsidRDefault="002E19B2" w:rsidP="004053F9">
      <w:pPr>
        <w:spacing w:line="276" w:lineRule="auto"/>
        <w:ind w:firstLine="284"/>
        <w:jc w:val="both"/>
      </w:pPr>
      <w:r>
        <w:t xml:space="preserve">Работа по ПДДТТ и БДД проводится в </w:t>
      </w:r>
      <w:r w:rsidRPr="0081580D">
        <w:t>образовательном учреждении в целях:</w:t>
      </w:r>
    </w:p>
    <w:p w:rsidR="002E19B2" w:rsidRPr="0081580D" w:rsidRDefault="002E19B2" w:rsidP="00F333DF">
      <w:pPr>
        <w:widowControl/>
        <w:numPr>
          <w:ilvl w:val="0"/>
          <w:numId w:val="22"/>
        </w:numPr>
        <w:suppressAutoHyphens w:val="0"/>
        <w:spacing w:line="276" w:lineRule="auto"/>
        <w:ind w:left="0" w:firstLine="0"/>
        <w:jc w:val="both"/>
      </w:pPr>
      <w:r w:rsidRPr="0081580D">
        <w:t>организации деятельности в сфере совершенствования работы по профилактике детского дорожно-транспортного травматизма и пропаганде безопасности дорожного движения среди школьников и воспитанников в образовательных учреждениях Кировского района в вопросах детского дорожно-транспортного травматизма и безопасности дорожного движения;</w:t>
      </w:r>
    </w:p>
    <w:p w:rsidR="002E19B2" w:rsidRPr="0081580D" w:rsidRDefault="002E19B2" w:rsidP="00F333DF">
      <w:pPr>
        <w:widowControl/>
        <w:numPr>
          <w:ilvl w:val="0"/>
          <w:numId w:val="22"/>
        </w:numPr>
        <w:suppressAutoHyphens w:val="0"/>
        <w:spacing w:line="276" w:lineRule="auto"/>
        <w:ind w:left="0" w:firstLine="0"/>
        <w:jc w:val="both"/>
      </w:pPr>
      <w:r w:rsidRPr="0081580D">
        <w:t>организации, проведения и координации районных массовых мероприятий в образовательных учреждениях Кировского района;</w:t>
      </w:r>
    </w:p>
    <w:p w:rsidR="002E19B2" w:rsidRPr="0081580D" w:rsidRDefault="002E19B2" w:rsidP="00F333DF">
      <w:pPr>
        <w:widowControl/>
        <w:numPr>
          <w:ilvl w:val="0"/>
          <w:numId w:val="22"/>
        </w:numPr>
        <w:suppressAutoHyphens w:val="0"/>
        <w:spacing w:line="276" w:lineRule="auto"/>
        <w:ind w:left="0" w:firstLine="0"/>
        <w:jc w:val="both"/>
      </w:pPr>
      <w:r w:rsidRPr="0081580D">
        <w:t>участия в реализации планов совместных мероприятий Комитета по образованию, направленных на снижение детского дорожно-транспортного травматизма;</w:t>
      </w:r>
    </w:p>
    <w:p w:rsidR="002E19B2" w:rsidRPr="0081580D" w:rsidRDefault="002E19B2" w:rsidP="00F333DF">
      <w:pPr>
        <w:widowControl/>
        <w:numPr>
          <w:ilvl w:val="0"/>
          <w:numId w:val="22"/>
        </w:numPr>
        <w:suppressAutoHyphens w:val="0"/>
        <w:spacing w:line="276" w:lineRule="auto"/>
        <w:ind w:left="0" w:firstLine="0"/>
        <w:jc w:val="both"/>
      </w:pPr>
      <w:r w:rsidRPr="0081580D">
        <w:t>распространения опыта организации деятельности по профилактике детского дорожно-транспортного травматизма и безопасности дорожного движения;</w:t>
      </w:r>
    </w:p>
    <w:p w:rsidR="002E19B2" w:rsidRPr="0081580D" w:rsidRDefault="002E19B2" w:rsidP="00F333DF">
      <w:pPr>
        <w:widowControl/>
        <w:numPr>
          <w:ilvl w:val="0"/>
          <w:numId w:val="22"/>
        </w:numPr>
        <w:suppressAutoHyphens w:val="0"/>
        <w:spacing w:line="276" w:lineRule="auto"/>
        <w:ind w:left="0" w:firstLine="0"/>
        <w:jc w:val="both"/>
      </w:pPr>
      <w:r w:rsidRPr="0081580D">
        <w:lastRenderedPageBreak/>
        <w:t>повышения эффективности деятельности образовательных учреждений в сфере профилактики детского дорожно-транспортного травматизма;</w:t>
      </w:r>
    </w:p>
    <w:p w:rsidR="002E19B2" w:rsidRPr="0081580D" w:rsidRDefault="002E19B2" w:rsidP="00F333DF">
      <w:pPr>
        <w:widowControl/>
        <w:numPr>
          <w:ilvl w:val="0"/>
          <w:numId w:val="22"/>
        </w:numPr>
        <w:suppressAutoHyphens w:val="0"/>
        <w:spacing w:line="276" w:lineRule="auto"/>
        <w:ind w:left="0" w:firstLine="0"/>
        <w:jc w:val="both"/>
      </w:pPr>
      <w:r w:rsidRPr="0081580D">
        <w:t>реализации единой политики в области обеспечения безопасности движения на дорогах;</w:t>
      </w:r>
    </w:p>
    <w:p w:rsidR="002E19B2" w:rsidRPr="0081580D" w:rsidRDefault="002E19B2" w:rsidP="00F333DF">
      <w:pPr>
        <w:widowControl/>
        <w:numPr>
          <w:ilvl w:val="0"/>
          <w:numId w:val="22"/>
        </w:numPr>
        <w:suppressAutoHyphens w:val="0"/>
        <w:spacing w:line="276" w:lineRule="auto"/>
        <w:ind w:left="0" w:firstLine="0"/>
        <w:jc w:val="both"/>
      </w:pPr>
      <w:r w:rsidRPr="0081580D">
        <w:t>снижения уровня детского дорожно-транспортного травматизма.</w:t>
      </w:r>
    </w:p>
    <w:p w:rsidR="002E19B2" w:rsidRPr="0081580D" w:rsidRDefault="002E19B2" w:rsidP="00F333DF">
      <w:pPr>
        <w:spacing w:line="276" w:lineRule="auto"/>
        <w:jc w:val="both"/>
      </w:pPr>
      <w:r w:rsidRPr="0081580D">
        <w:t>К основным функциям РОЦ ПДДТТ БДД относятся:</w:t>
      </w:r>
    </w:p>
    <w:p w:rsidR="002E19B2" w:rsidRPr="0081580D" w:rsidRDefault="002E19B2" w:rsidP="00F333DF">
      <w:pPr>
        <w:widowControl/>
        <w:numPr>
          <w:ilvl w:val="0"/>
          <w:numId w:val="21"/>
        </w:numPr>
        <w:suppressAutoHyphens w:val="0"/>
        <w:spacing w:line="276" w:lineRule="auto"/>
        <w:ind w:left="0" w:firstLine="0"/>
        <w:jc w:val="both"/>
      </w:pPr>
      <w:r w:rsidRPr="0081580D">
        <w:t>реализация программ по обучению детей правилам безопасного поведения на дорогах;</w:t>
      </w:r>
    </w:p>
    <w:p w:rsidR="002E19B2" w:rsidRPr="0081580D" w:rsidRDefault="002E19B2" w:rsidP="00F333DF">
      <w:pPr>
        <w:widowControl/>
        <w:numPr>
          <w:ilvl w:val="0"/>
          <w:numId w:val="21"/>
        </w:numPr>
        <w:suppressAutoHyphens w:val="0"/>
        <w:spacing w:line="276" w:lineRule="auto"/>
        <w:ind w:left="0" w:firstLine="0"/>
        <w:jc w:val="both"/>
      </w:pPr>
      <w:r w:rsidRPr="0081580D">
        <w:t>координация деятельности и методическое сопровождение образовательных учреждений района по предупреждению детского дорожно-транспортного травматизма;</w:t>
      </w:r>
    </w:p>
    <w:p w:rsidR="002E19B2" w:rsidRPr="0081580D" w:rsidRDefault="002E19B2" w:rsidP="00F333DF">
      <w:pPr>
        <w:widowControl/>
        <w:numPr>
          <w:ilvl w:val="0"/>
          <w:numId w:val="21"/>
        </w:numPr>
        <w:suppressAutoHyphens w:val="0"/>
        <w:spacing w:line="276" w:lineRule="auto"/>
        <w:ind w:left="0" w:firstLine="0"/>
        <w:jc w:val="both"/>
      </w:pPr>
      <w:r w:rsidRPr="0081580D">
        <w:t>координация и методическое сопровождение проведения районных массовых мероприятий по профилактике детского дорожно-транспортного травматизма;</w:t>
      </w:r>
    </w:p>
    <w:p w:rsidR="002E19B2" w:rsidRPr="0081580D" w:rsidRDefault="002E19B2" w:rsidP="00F333DF">
      <w:pPr>
        <w:widowControl/>
        <w:numPr>
          <w:ilvl w:val="0"/>
          <w:numId w:val="21"/>
        </w:numPr>
        <w:suppressAutoHyphens w:val="0"/>
        <w:spacing w:line="276" w:lineRule="auto"/>
        <w:ind w:left="0" w:firstLine="0"/>
        <w:jc w:val="both"/>
      </w:pPr>
      <w:r w:rsidRPr="0081580D">
        <w:t>координация и организация подготовки команд школьников района для участия в городских соревнованиях «Безопасное колесо» и др.;</w:t>
      </w:r>
    </w:p>
    <w:p w:rsidR="002E19B2" w:rsidRPr="0081580D" w:rsidRDefault="002E19B2" w:rsidP="00F333DF">
      <w:pPr>
        <w:widowControl/>
        <w:numPr>
          <w:ilvl w:val="0"/>
          <w:numId w:val="21"/>
        </w:numPr>
        <w:suppressAutoHyphens w:val="0"/>
        <w:spacing w:line="276" w:lineRule="auto"/>
        <w:ind w:left="0" w:firstLine="0"/>
        <w:jc w:val="both"/>
      </w:pPr>
      <w:r w:rsidRPr="0081580D">
        <w:t>организация различных форм повышения квалификации педагогических кадров;</w:t>
      </w:r>
    </w:p>
    <w:p w:rsidR="002E19B2" w:rsidRDefault="002E19B2" w:rsidP="00F333DF">
      <w:pPr>
        <w:widowControl/>
        <w:numPr>
          <w:ilvl w:val="0"/>
          <w:numId w:val="21"/>
        </w:numPr>
        <w:suppressAutoHyphens w:val="0"/>
        <w:spacing w:line="276" w:lineRule="auto"/>
        <w:ind w:left="0" w:firstLine="0"/>
        <w:jc w:val="both"/>
      </w:pPr>
      <w:r w:rsidRPr="0081580D">
        <w:t>участие в проведении смотров и проверок работы образовательных учреждений по профилактике детского дорожно-транспортного травматизма.</w:t>
      </w:r>
    </w:p>
    <w:p w:rsidR="001671C0" w:rsidRPr="00971D2A" w:rsidRDefault="001671C0" w:rsidP="00971D2A">
      <w:pPr>
        <w:pStyle w:val="ac"/>
        <w:tabs>
          <w:tab w:val="left" w:pos="1140"/>
        </w:tabs>
        <w:suppressAutoHyphens w:val="0"/>
        <w:spacing w:line="200" w:lineRule="atLeast"/>
        <w:jc w:val="center"/>
        <w:rPr>
          <w:rFonts w:cs="DejaVu Sans"/>
          <w:bCs/>
        </w:rPr>
      </w:pPr>
      <w:r w:rsidRPr="00971D2A">
        <w:rPr>
          <w:rFonts w:cs="DejaVu Sans"/>
          <w:bCs/>
        </w:rPr>
        <w:t>Мероприятия, организованные учреждением для школьников Кировского района и учащихся ЦДЮТТ в 2014-2015 уч.г.</w:t>
      </w:r>
    </w:p>
    <w:p w:rsidR="001671C0" w:rsidRDefault="001671C0" w:rsidP="00B76F06">
      <w:pPr>
        <w:pStyle w:val="ac"/>
        <w:tabs>
          <w:tab w:val="left" w:pos="1140"/>
        </w:tabs>
        <w:suppressAutoHyphens w:val="0"/>
        <w:spacing w:line="200" w:lineRule="atLeast"/>
        <w:rPr>
          <w:rFonts w:cs="DejaVu Sans"/>
          <w:b/>
          <w:bCs/>
          <w:shd w:val="clear" w:color="auto" w:fill="FFFF00"/>
        </w:rPr>
      </w:pP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05"/>
        <w:gridCol w:w="4616"/>
        <w:gridCol w:w="1559"/>
        <w:gridCol w:w="1559"/>
      </w:tblGrid>
      <w:tr w:rsidR="001671C0" w:rsidTr="00415717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1C0" w:rsidRDefault="001671C0" w:rsidP="00B76F06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</w:tr>
      <w:tr w:rsidR="001671C0" w:rsidTr="00415717">
        <w:tc>
          <w:tcPr>
            <w:tcW w:w="19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</w:pPr>
            <w:r>
              <w:t>Районный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детского дорожно-транспортного травматизма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6214</w:t>
            </w:r>
          </w:p>
        </w:tc>
      </w:tr>
      <w:tr w:rsidR="001671C0" w:rsidTr="0041571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</w:pPr>
            <w:r>
              <w:t>Учреждения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детского дорожно-транспортного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</w:tr>
    </w:tbl>
    <w:p w:rsidR="001671C0" w:rsidRDefault="001671C0" w:rsidP="00B76F06">
      <w:pPr>
        <w:tabs>
          <w:tab w:val="left" w:pos="426"/>
        </w:tabs>
        <w:suppressAutoHyphens w:val="0"/>
        <w:spacing w:line="200" w:lineRule="atLeast"/>
        <w:ind w:left="720"/>
      </w:pPr>
    </w:p>
    <w:p w:rsidR="004F2BA1" w:rsidRPr="00F333DF" w:rsidRDefault="004F2BA1" w:rsidP="008D4489">
      <w:pPr>
        <w:spacing w:line="276" w:lineRule="auto"/>
        <w:jc w:val="center"/>
        <w:rPr>
          <w:bCs/>
          <w:sz w:val="28"/>
        </w:rPr>
      </w:pPr>
      <w:r>
        <w:rPr>
          <w:b/>
          <w:bCs/>
          <w:sz w:val="28"/>
        </w:rPr>
        <w:t>Профориентационная деятельность</w:t>
      </w:r>
    </w:p>
    <w:p w:rsidR="004F2BA1" w:rsidRPr="00F26AD6" w:rsidRDefault="004F2BA1" w:rsidP="008D4489">
      <w:pPr>
        <w:spacing w:line="276" w:lineRule="auto"/>
        <w:ind w:firstLine="426"/>
        <w:jc w:val="both"/>
      </w:pPr>
      <w:r w:rsidRPr="00F26AD6">
        <w:rPr>
          <w:b/>
        </w:rPr>
        <w:t xml:space="preserve">ЦДЮТТ является опорным учреждением в Кировском районе по организации профориентационной работы </w:t>
      </w:r>
      <w:r w:rsidRPr="00F26AD6">
        <w:t>и реализует районную программу, которая представляет собой комплекс мероприятий, направленных на совершенствование системы профориентации и формирование единого информационного пространства общего и профессионального образования, посредством построения эффективной модели взаимодействия между учреждениями и службами, организующими профориентационную работу. Цель: создание организационно-педагогических условий для профессиональной ориентации и адаптации к рынку труда учащихся Кировского района посредством построения эффективной модели взаимодействия различных структур, учреждений города и района с использованием новых форм, отвечающих запросам современного общества и государства.</w:t>
      </w:r>
    </w:p>
    <w:p w:rsidR="004F2BA1" w:rsidRDefault="004F2BA1" w:rsidP="004F2BA1">
      <w:pPr>
        <w:widowControl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kern w:val="0"/>
          <w:lang w:eastAsia="ru-RU" w:bidi="ar-SA"/>
        </w:rPr>
      </w:pPr>
      <w:r w:rsidRPr="000170E7">
        <w:rPr>
          <w:rFonts w:eastAsia="Times New Roman" w:cs="Times New Roman"/>
          <w:kern w:val="0"/>
          <w:lang w:eastAsia="ru-RU" w:bidi="ar-SA"/>
        </w:rPr>
        <w:t>На базе ЦДЮТТ проводились профориентационные игры «Дорога в страну профессий», «Азбука профориентации», профессиональные тренинги, деловые игры, экскурсии на предприятия, ВУЗы, С</w:t>
      </w:r>
      <w:r>
        <w:rPr>
          <w:rFonts w:eastAsia="Times New Roman" w:cs="Times New Roman"/>
          <w:kern w:val="0"/>
          <w:lang w:eastAsia="ru-RU" w:bidi="ar-SA"/>
        </w:rPr>
        <w:t>с</w:t>
      </w:r>
      <w:r w:rsidRPr="000170E7">
        <w:rPr>
          <w:rFonts w:eastAsia="Times New Roman" w:cs="Times New Roman"/>
          <w:kern w:val="0"/>
          <w:lang w:eastAsia="ru-RU" w:bidi="ar-SA"/>
        </w:rPr>
        <w:t>УЗы, тематические встречи клуба старшеклассников «Юный предприниматель», было организовано участие школьников района в ярмарках профессий, городских конференциях и конкурсах. ЦДЮТТ также являлся одним из организаторов  11 городского фестиваля «Технические профессии 21 века», городского фестиваля «Мы - медики». За текущий учебный год увеличилось число публикаций в сборниках: в рамках 6 Петербургского образовательного Форума проходила 3 Межрегиональная научно-</w:t>
      </w:r>
      <w:r w:rsidRPr="000170E7">
        <w:rPr>
          <w:rFonts w:eastAsia="Times New Roman" w:cs="Times New Roman"/>
          <w:kern w:val="0"/>
          <w:lang w:eastAsia="ru-RU" w:bidi="ar-SA"/>
        </w:rPr>
        <w:lastRenderedPageBreak/>
        <w:t xml:space="preserve">практическая конференция, итогом работы которой стал сборник «Формирование престижа профессии инженера у современных школьников» (4 статьи педагогов ЦДЮТТ), опыт работы ЦДЮТТ вошел в сборник, изданный </w:t>
      </w:r>
      <w:r w:rsidRPr="000170E7">
        <w:rPr>
          <w:rFonts w:cs="Times New Roman"/>
        </w:rPr>
        <w:t xml:space="preserve">Санкт-Петербургским государственным бюджетным учреждением «Центр содействия занятости и профессиональной ориентации молодежи «ВЕКТОР». </w:t>
      </w:r>
      <w:r w:rsidRPr="000170E7">
        <w:rPr>
          <w:rFonts w:eastAsia="Times New Roman" w:cs="Times New Roman"/>
          <w:kern w:val="0"/>
          <w:lang w:eastAsia="ru-RU" w:bidi="ar-SA"/>
        </w:rPr>
        <w:t xml:space="preserve">В рамках городской научно-практической конференции  </w:t>
      </w:r>
      <w:r w:rsidRPr="000170E7">
        <w:rPr>
          <w:rFonts w:eastAsia="Times New Roman" w:cs="Times New Roman"/>
          <w:kern w:val="0"/>
          <w:lang w:val="en-US" w:eastAsia="ru-RU" w:bidi="ar-SA"/>
        </w:rPr>
        <w:t>XVIII</w:t>
      </w:r>
      <w:r w:rsidRPr="000170E7">
        <w:rPr>
          <w:rFonts w:eastAsia="Times New Roman" w:cs="Times New Roman"/>
          <w:kern w:val="0"/>
          <w:lang w:eastAsia="ru-RU" w:bidi="ar-SA"/>
        </w:rPr>
        <w:t xml:space="preserve"> «Некрасовские педагогические чтения» силами сотрудников ЦДЮТТ была организована и проведена дискуссионная площадка «Организация дополнительного образования в учреждениях среднего профессионального образования».</w:t>
      </w:r>
    </w:p>
    <w:p w:rsidR="004F2BA1" w:rsidRPr="00200B5E" w:rsidRDefault="004F2BA1" w:rsidP="004F2BA1">
      <w:pPr>
        <w:widowControl/>
        <w:suppressAutoHyphens w:val="0"/>
        <w:spacing w:line="276" w:lineRule="auto"/>
        <w:jc w:val="both"/>
      </w:pPr>
      <w:r w:rsidRPr="00200B5E">
        <w:rPr>
          <w:b/>
        </w:rPr>
        <w:t xml:space="preserve">Расширение контактов в производственной сфере, с ВУЗами и другими учреждениями, общественными организациями района и города: </w:t>
      </w:r>
      <w:r w:rsidRPr="00200B5E">
        <w:t>в текущем учебном году в совместную работу с ЦДЮТТ включились новые социальные партнеры</w:t>
      </w:r>
    </w:p>
    <w:p w:rsidR="004F2BA1" w:rsidRPr="00200B5E" w:rsidRDefault="004F2BA1" w:rsidP="004F2BA1">
      <w:pPr>
        <w:widowControl/>
        <w:numPr>
          <w:ilvl w:val="0"/>
          <w:numId w:val="16"/>
        </w:numPr>
        <w:suppressAutoHyphens w:val="0"/>
        <w:spacing w:line="276" w:lineRule="auto"/>
        <w:jc w:val="both"/>
      </w:pPr>
      <w:r w:rsidRPr="00200B5E">
        <w:t>ГБОУ ВПО Российский государственный гидрометеорологический университет (РГГМУ)</w:t>
      </w:r>
    </w:p>
    <w:p w:rsidR="004F2BA1" w:rsidRPr="00200B5E" w:rsidRDefault="004F2BA1" w:rsidP="004F2BA1">
      <w:pPr>
        <w:widowControl/>
        <w:numPr>
          <w:ilvl w:val="0"/>
          <w:numId w:val="16"/>
        </w:numPr>
        <w:suppressAutoHyphens w:val="0"/>
        <w:spacing w:line="276" w:lineRule="auto"/>
        <w:jc w:val="both"/>
      </w:pPr>
      <w:r w:rsidRPr="00200B5E">
        <w:t>СПб ГБОУ СПО «Автотранспортный и электромеханический колледж»</w:t>
      </w:r>
    </w:p>
    <w:p w:rsidR="004F2BA1" w:rsidRPr="00200B5E" w:rsidRDefault="004F2BA1" w:rsidP="004F2BA1">
      <w:pPr>
        <w:widowControl/>
        <w:numPr>
          <w:ilvl w:val="0"/>
          <w:numId w:val="16"/>
        </w:numPr>
        <w:suppressAutoHyphens w:val="0"/>
        <w:spacing w:line="276" w:lineRule="auto"/>
        <w:jc w:val="both"/>
      </w:pPr>
      <w:r w:rsidRPr="00200B5E">
        <w:t>ГБОУ НПО Профессиональный лицей № 42 Санкт-Петербурга</w:t>
      </w:r>
    </w:p>
    <w:p w:rsidR="004F2BA1" w:rsidRPr="00200B5E" w:rsidRDefault="004F2BA1" w:rsidP="004F2BA1">
      <w:pPr>
        <w:widowControl/>
        <w:numPr>
          <w:ilvl w:val="0"/>
          <w:numId w:val="16"/>
        </w:numPr>
        <w:suppressAutoHyphens w:val="0"/>
        <w:spacing w:line="276" w:lineRule="auto"/>
        <w:jc w:val="both"/>
      </w:pPr>
      <w:r w:rsidRPr="00200B5E">
        <w:t>ГБОУ НПО Санкт-Петербургский профессиональный лицей № 130 имени Владимира Широкова</w:t>
      </w:r>
    </w:p>
    <w:p w:rsidR="004F2BA1" w:rsidRPr="00200B5E" w:rsidRDefault="004F2BA1" w:rsidP="004F2BA1">
      <w:pPr>
        <w:widowControl/>
        <w:numPr>
          <w:ilvl w:val="0"/>
          <w:numId w:val="16"/>
        </w:numPr>
        <w:suppressAutoHyphens w:val="0"/>
        <w:spacing w:line="276" w:lineRule="auto"/>
        <w:jc w:val="both"/>
      </w:pPr>
      <w:r w:rsidRPr="00200B5E">
        <w:t>ГБОУ НПО Профессиональный лицей № 110 «Автосервис» Санкт-Петербурга</w:t>
      </w:r>
    </w:p>
    <w:p w:rsidR="004F2BA1" w:rsidRPr="00200B5E" w:rsidRDefault="004F2BA1" w:rsidP="004F2BA1">
      <w:pPr>
        <w:widowControl/>
        <w:numPr>
          <w:ilvl w:val="0"/>
          <w:numId w:val="16"/>
        </w:numPr>
        <w:suppressAutoHyphens w:val="0"/>
        <w:spacing w:line="276" w:lineRule="auto"/>
        <w:jc w:val="both"/>
      </w:pPr>
      <w:r w:rsidRPr="00200B5E">
        <w:rPr>
          <w:szCs w:val="20"/>
        </w:rPr>
        <w:t>ОАО СПМБМ « Малахит»</w:t>
      </w:r>
    </w:p>
    <w:p w:rsidR="004F2BA1" w:rsidRPr="00200B5E" w:rsidRDefault="004F2BA1" w:rsidP="004F2BA1">
      <w:pPr>
        <w:widowControl/>
        <w:numPr>
          <w:ilvl w:val="0"/>
          <w:numId w:val="16"/>
        </w:numPr>
        <w:suppressAutoHyphens w:val="0"/>
        <w:spacing w:line="276" w:lineRule="auto"/>
        <w:jc w:val="both"/>
      </w:pPr>
      <w:r w:rsidRPr="00200B5E">
        <w:rPr>
          <w:szCs w:val="20"/>
        </w:rPr>
        <w:t>Общество с ограниченной ответственностью «Скандинавия – Питер»</w:t>
      </w:r>
    </w:p>
    <w:p w:rsidR="004F2BA1" w:rsidRPr="00200B5E" w:rsidRDefault="004F2BA1" w:rsidP="004F2BA1">
      <w:pPr>
        <w:widowControl/>
        <w:numPr>
          <w:ilvl w:val="0"/>
          <w:numId w:val="16"/>
        </w:numPr>
        <w:suppressAutoHyphens w:val="0"/>
        <w:spacing w:line="276" w:lineRule="auto"/>
        <w:jc w:val="both"/>
      </w:pPr>
      <w:r w:rsidRPr="00200B5E">
        <w:rPr>
          <w:szCs w:val="20"/>
        </w:rPr>
        <w:t>ОАО судостроительная фирма «Алмаз»</w:t>
      </w:r>
    </w:p>
    <w:p w:rsidR="001671C0" w:rsidRDefault="001671C0" w:rsidP="001671C0">
      <w:pPr>
        <w:pStyle w:val="ac"/>
        <w:tabs>
          <w:tab w:val="left" w:pos="1140"/>
        </w:tabs>
        <w:suppressAutoHyphens w:val="0"/>
        <w:spacing w:line="200" w:lineRule="atLeast"/>
        <w:ind w:left="360"/>
        <w:jc w:val="center"/>
        <w:rPr>
          <w:rFonts w:cs="DejaVu Sans"/>
          <w:b/>
          <w:bCs/>
        </w:rPr>
      </w:pPr>
    </w:p>
    <w:p w:rsidR="00B76F06" w:rsidRDefault="001671C0" w:rsidP="001671C0">
      <w:pPr>
        <w:pStyle w:val="ac"/>
        <w:tabs>
          <w:tab w:val="left" w:pos="1140"/>
        </w:tabs>
        <w:suppressAutoHyphens w:val="0"/>
        <w:spacing w:line="200" w:lineRule="atLeast"/>
        <w:ind w:left="360"/>
        <w:jc w:val="center"/>
        <w:rPr>
          <w:rFonts w:cs="DejaVu Sans"/>
          <w:bCs/>
        </w:rPr>
      </w:pPr>
      <w:r w:rsidRPr="001671C0">
        <w:rPr>
          <w:rFonts w:cs="DejaVu Sans"/>
          <w:bCs/>
        </w:rPr>
        <w:t xml:space="preserve">Мероприятия, организованные учреждением для школьников Кировского района </w:t>
      </w:r>
    </w:p>
    <w:p w:rsidR="001671C0" w:rsidRPr="001671C0" w:rsidRDefault="001671C0" w:rsidP="001671C0">
      <w:pPr>
        <w:pStyle w:val="ac"/>
        <w:tabs>
          <w:tab w:val="left" w:pos="1140"/>
        </w:tabs>
        <w:suppressAutoHyphens w:val="0"/>
        <w:spacing w:line="200" w:lineRule="atLeast"/>
        <w:ind w:left="360"/>
        <w:jc w:val="center"/>
        <w:rPr>
          <w:rFonts w:cs="DejaVu Sans"/>
          <w:bCs/>
        </w:rPr>
      </w:pPr>
      <w:r w:rsidRPr="001671C0">
        <w:rPr>
          <w:rFonts w:cs="DejaVu Sans"/>
          <w:bCs/>
        </w:rPr>
        <w:t>и учащихся ЦДЮТТ в 2014-2015 уч.г.</w:t>
      </w:r>
    </w:p>
    <w:p w:rsidR="001671C0" w:rsidRDefault="001671C0" w:rsidP="001671C0">
      <w:pPr>
        <w:pStyle w:val="ac"/>
        <w:tabs>
          <w:tab w:val="left" w:pos="1140"/>
        </w:tabs>
        <w:suppressAutoHyphens w:val="0"/>
        <w:spacing w:line="200" w:lineRule="atLeast"/>
        <w:ind w:left="360"/>
        <w:rPr>
          <w:rFonts w:cs="DejaVu Sans"/>
          <w:b/>
          <w:bCs/>
          <w:shd w:val="clear" w:color="auto" w:fill="FFFF00"/>
        </w:rPr>
      </w:pP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05"/>
        <w:gridCol w:w="4616"/>
        <w:gridCol w:w="1559"/>
        <w:gridCol w:w="1559"/>
      </w:tblGrid>
      <w:tr w:rsidR="001671C0" w:rsidTr="00415717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1C0" w:rsidRDefault="001671C0" w:rsidP="001671C0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</w:tr>
      <w:tr w:rsidR="001671C0" w:rsidTr="0041571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</w:pPr>
            <w:r>
              <w:t>Районный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Профориентация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5150</w:t>
            </w:r>
          </w:p>
        </w:tc>
      </w:tr>
      <w:tr w:rsidR="001671C0" w:rsidTr="0041571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</w:pPr>
            <w:r>
              <w:t>Учреждения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Профориентация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C0" w:rsidRDefault="001671C0" w:rsidP="00415717">
            <w:pPr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</w:tr>
    </w:tbl>
    <w:p w:rsidR="001671C0" w:rsidRDefault="001671C0" w:rsidP="001671C0">
      <w:pPr>
        <w:tabs>
          <w:tab w:val="left" w:pos="426"/>
        </w:tabs>
        <w:suppressAutoHyphens w:val="0"/>
        <w:spacing w:line="200" w:lineRule="atLeast"/>
        <w:ind w:left="720"/>
      </w:pPr>
    </w:p>
    <w:p w:rsidR="002E19B2" w:rsidRPr="00A616C8" w:rsidRDefault="002E19B2" w:rsidP="001671C0">
      <w:pPr>
        <w:pStyle w:val="ac"/>
        <w:tabs>
          <w:tab w:val="left" w:pos="1140"/>
        </w:tabs>
        <w:suppressAutoHyphens w:val="0"/>
        <w:spacing w:line="276" w:lineRule="auto"/>
        <w:ind w:left="0"/>
        <w:jc w:val="center"/>
        <w:rPr>
          <w:rFonts w:cs="Times New Roman"/>
          <w:b/>
          <w:bCs/>
          <w:sz w:val="28"/>
        </w:rPr>
      </w:pPr>
      <w:r w:rsidRPr="00A616C8">
        <w:rPr>
          <w:rFonts w:cs="Times New Roman"/>
          <w:b/>
          <w:bCs/>
          <w:sz w:val="28"/>
        </w:rPr>
        <w:t>Методическая деятельность ЦДЮТТ</w:t>
      </w:r>
    </w:p>
    <w:p w:rsidR="002E19B2" w:rsidRPr="00A616C8" w:rsidRDefault="002E19B2" w:rsidP="00FC15F3">
      <w:pPr>
        <w:pStyle w:val="23"/>
        <w:spacing w:after="0" w:line="276" w:lineRule="auto"/>
        <w:ind w:firstLine="426"/>
        <w:jc w:val="both"/>
        <w:rPr>
          <w:lang w:eastAsia="zh-CN"/>
        </w:rPr>
      </w:pPr>
      <w:r w:rsidRPr="00A616C8">
        <w:rPr>
          <w:iCs/>
        </w:rPr>
        <w:t xml:space="preserve">Работа по методическому обеспечению деятельности учреждения </w:t>
      </w:r>
      <w:r w:rsidR="00A616C8" w:rsidRPr="00A616C8">
        <w:rPr>
          <w:iCs/>
        </w:rPr>
        <w:t xml:space="preserve">была </w:t>
      </w:r>
      <w:r w:rsidRPr="00A616C8">
        <w:rPr>
          <w:iCs/>
        </w:rPr>
        <w:t xml:space="preserve">направлена на реализацию следующих целей: </w:t>
      </w:r>
      <w:r w:rsidRPr="00A616C8">
        <w:t>повышение качества образовательного процесса, совершенствование форм и методов учебно-воспитательной работы, обучение педагогических кадров, расширение образовательных форм и направлений работы с детьми.</w:t>
      </w:r>
    </w:p>
    <w:p w:rsidR="002E19B2" w:rsidRPr="00A616C8" w:rsidRDefault="002E19B2" w:rsidP="00FC15F3">
      <w:pPr>
        <w:pStyle w:val="23"/>
        <w:spacing w:after="0" w:line="276" w:lineRule="auto"/>
        <w:jc w:val="both"/>
        <w:rPr>
          <w:iCs/>
        </w:rPr>
      </w:pPr>
      <w:r w:rsidRPr="00A616C8">
        <w:rPr>
          <w:iCs/>
        </w:rPr>
        <w:t>Методическая служба ЦДЮТТ продолжила выполнение следующих функций:</w:t>
      </w:r>
    </w:p>
    <w:p w:rsidR="002E19B2" w:rsidRPr="00A616C8" w:rsidRDefault="002E19B2" w:rsidP="00FC15F3">
      <w:pPr>
        <w:widowControl/>
        <w:numPr>
          <w:ilvl w:val="0"/>
          <w:numId w:val="23"/>
        </w:numPr>
        <w:tabs>
          <w:tab w:val="left" w:pos="0"/>
        </w:tabs>
        <w:suppressAutoHyphens w:val="0"/>
        <w:spacing w:line="276" w:lineRule="auto"/>
        <w:ind w:left="0" w:firstLine="0"/>
        <w:jc w:val="both"/>
      </w:pPr>
      <w:r w:rsidRPr="00A616C8">
        <w:t>обобщение результативного опыта, проведение анализа работы, прогнозирование развития направлений образовательной деятельности ЦДЮТТ,  перспективных направлений учебно-воспитательной работы;</w:t>
      </w:r>
    </w:p>
    <w:p w:rsidR="002E19B2" w:rsidRPr="00A616C8" w:rsidRDefault="002E19B2" w:rsidP="00FC15F3">
      <w:pPr>
        <w:widowControl/>
        <w:numPr>
          <w:ilvl w:val="0"/>
          <w:numId w:val="23"/>
        </w:numPr>
        <w:tabs>
          <w:tab w:val="left" w:pos="0"/>
        </w:tabs>
        <w:suppressAutoHyphens w:val="0"/>
        <w:spacing w:line="276" w:lineRule="auto"/>
        <w:ind w:left="0" w:firstLine="0"/>
        <w:jc w:val="both"/>
      </w:pPr>
      <w:r w:rsidRPr="00A616C8">
        <w:t>осуществление контроля над качеством учебно-воспитательного процесса, проведение анализа результатов деятельности, мониторинга результатов освоения образовательных программ;</w:t>
      </w:r>
    </w:p>
    <w:p w:rsidR="002E19B2" w:rsidRPr="00A616C8" w:rsidRDefault="002E19B2" w:rsidP="00FC15F3">
      <w:pPr>
        <w:widowControl/>
        <w:numPr>
          <w:ilvl w:val="0"/>
          <w:numId w:val="23"/>
        </w:numPr>
        <w:tabs>
          <w:tab w:val="left" w:pos="0"/>
        </w:tabs>
        <w:suppressAutoHyphens w:val="0"/>
        <w:spacing w:line="276" w:lineRule="auto"/>
        <w:ind w:left="0" w:firstLine="0"/>
        <w:jc w:val="both"/>
      </w:pPr>
      <w:r w:rsidRPr="00A616C8">
        <w:t>участие в работе по подготовке к аттестации, организация и проведение методи</w:t>
      </w:r>
      <w:r w:rsidR="00A616C8" w:rsidRPr="00A616C8">
        <w:t>ческих и педагогических советов, семинаров;</w:t>
      </w:r>
    </w:p>
    <w:p w:rsidR="002E19B2" w:rsidRPr="00A616C8" w:rsidRDefault="002E19B2" w:rsidP="00FC15F3">
      <w:pPr>
        <w:widowControl/>
        <w:numPr>
          <w:ilvl w:val="0"/>
          <w:numId w:val="23"/>
        </w:numPr>
        <w:tabs>
          <w:tab w:val="left" w:pos="0"/>
        </w:tabs>
        <w:suppressAutoHyphens w:val="0"/>
        <w:spacing w:line="276" w:lineRule="auto"/>
        <w:ind w:left="0" w:firstLine="0"/>
        <w:jc w:val="both"/>
      </w:pPr>
      <w:r w:rsidRPr="00A616C8">
        <w:lastRenderedPageBreak/>
        <w:t>методическое сопровождение организации и проведения учебно-воспитательных, культурно-досуговых мероприятий для учащихся ЦДЮТТ и школьников района, организации детского каникулярного досуга, летней оздоровительной кампании;</w:t>
      </w:r>
    </w:p>
    <w:p w:rsidR="002E19B2" w:rsidRPr="00A616C8" w:rsidRDefault="002E19B2" w:rsidP="00FC15F3">
      <w:pPr>
        <w:widowControl/>
        <w:numPr>
          <w:ilvl w:val="0"/>
          <w:numId w:val="23"/>
        </w:numPr>
        <w:tabs>
          <w:tab w:val="left" w:pos="0"/>
        </w:tabs>
        <w:suppressAutoHyphens w:val="0"/>
        <w:spacing w:line="276" w:lineRule="auto"/>
        <w:ind w:left="0" w:firstLine="0"/>
        <w:jc w:val="both"/>
      </w:pPr>
      <w:r w:rsidRPr="00A616C8">
        <w:t>проектирование программ развития по направлениям деятельности Центра, участие в их реализации;</w:t>
      </w:r>
    </w:p>
    <w:p w:rsidR="002E19B2" w:rsidRPr="00A616C8" w:rsidRDefault="002E19B2" w:rsidP="00FC15F3">
      <w:pPr>
        <w:widowControl/>
        <w:numPr>
          <w:ilvl w:val="0"/>
          <w:numId w:val="23"/>
        </w:numPr>
        <w:tabs>
          <w:tab w:val="left" w:pos="0"/>
        </w:tabs>
        <w:suppressAutoHyphens w:val="0"/>
        <w:spacing w:line="276" w:lineRule="auto"/>
        <w:ind w:left="0" w:firstLine="0"/>
        <w:jc w:val="both"/>
      </w:pPr>
      <w:r w:rsidRPr="00A616C8">
        <w:t>организация работы по профилактике детского дорожно-транспортного травматизма, расширение учебно-воспитательных форм работы с детьми по данному направлению в районе;</w:t>
      </w:r>
    </w:p>
    <w:p w:rsidR="002E19B2" w:rsidRPr="00A616C8" w:rsidRDefault="002E19B2" w:rsidP="00FC15F3">
      <w:pPr>
        <w:widowControl/>
        <w:numPr>
          <w:ilvl w:val="0"/>
          <w:numId w:val="23"/>
        </w:numPr>
        <w:tabs>
          <w:tab w:val="left" w:pos="0"/>
        </w:tabs>
        <w:suppressAutoHyphens w:val="0"/>
        <w:spacing w:line="276" w:lineRule="auto"/>
        <w:ind w:left="0" w:firstLine="0"/>
        <w:jc w:val="both"/>
      </w:pPr>
      <w:r w:rsidRPr="00A616C8">
        <w:t>организация профориентационной работы со школьниками Кировского района, реализация Районной программы по профориентации;</w:t>
      </w:r>
    </w:p>
    <w:p w:rsidR="002E19B2" w:rsidRPr="00A616C8" w:rsidRDefault="002E19B2" w:rsidP="00FC15F3">
      <w:pPr>
        <w:widowControl/>
        <w:numPr>
          <w:ilvl w:val="0"/>
          <w:numId w:val="23"/>
        </w:numPr>
        <w:tabs>
          <w:tab w:val="left" w:pos="0"/>
        </w:tabs>
        <w:suppressAutoHyphens w:val="0"/>
        <w:spacing w:line="276" w:lineRule="auto"/>
        <w:ind w:left="0" w:firstLine="0"/>
        <w:jc w:val="both"/>
      </w:pPr>
      <w:r w:rsidRPr="00A616C8">
        <w:t>методическая поддержка деятельности образовательных учреждений в районе по профилю ЦДЮТТ;</w:t>
      </w:r>
    </w:p>
    <w:p w:rsidR="002E19B2" w:rsidRPr="00A616C8" w:rsidRDefault="002E19B2" w:rsidP="00FC15F3">
      <w:pPr>
        <w:widowControl/>
        <w:numPr>
          <w:ilvl w:val="0"/>
          <w:numId w:val="23"/>
        </w:numPr>
        <w:tabs>
          <w:tab w:val="left" w:pos="0"/>
        </w:tabs>
        <w:suppressAutoHyphens w:val="0"/>
        <w:spacing w:line="276" w:lineRule="auto"/>
        <w:ind w:left="0" w:firstLine="0"/>
        <w:jc w:val="both"/>
      </w:pPr>
      <w:r w:rsidRPr="00A616C8">
        <w:t>поддержка инновационной деятельности педагогов по воспитанию подрастающего поколения.</w:t>
      </w:r>
    </w:p>
    <w:p w:rsidR="00FF3683" w:rsidRPr="00A616C8" w:rsidRDefault="003A51B9" w:rsidP="00FC15F3">
      <w:pPr>
        <w:widowControl/>
        <w:numPr>
          <w:ilvl w:val="0"/>
          <w:numId w:val="11"/>
        </w:numPr>
        <w:suppressAutoHyphens w:val="0"/>
        <w:spacing w:line="276" w:lineRule="auto"/>
        <w:ind w:left="0" w:firstLine="0"/>
        <w:jc w:val="both"/>
      </w:pPr>
      <w:r w:rsidRPr="00A616C8">
        <w:t>Повышение уровня профессиональной компетентности педагогических кадров, совершенствование программы непрерывного образования</w:t>
      </w:r>
      <w:r w:rsidR="00FF3683" w:rsidRPr="00A616C8">
        <w:t>, с</w:t>
      </w:r>
      <w:r w:rsidRPr="00A616C8">
        <w:t>оздание системы педагогического наставничества, благоприятных условий для адаптации молодых педагогов</w:t>
      </w:r>
      <w:r w:rsidR="00A616C8" w:rsidRPr="00A616C8">
        <w:t>.</w:t>
      </w:r>
      <w:r w:rsidRPr="00A616C8">
        <w:t xml:space="preserve"> </w:t>
      </w:r>
    </w:p>
    <w:p w:rsidR="00FC15F3" w:rsidRDefault="00FC15F3" w:rsidP="00FC15F3">
      <w:pPr>
        <w:spacing w:line="276" w:lineRule="auto"/>
        <w:jc w:val="center"/>
        <w:rPr>
          <w:b/>
          <w:bCs/>
        </w:rPr>
      </w:pPr>
    </w:p>
    <w:p w:rsidR="00560324" w:rsidRDefault="0065594B" w:rsidP="00FC15F3">
      <w:pPr>
        <w:spacing w:line="276" w:lineRule="auto"/>
        <w:jc w:val="center"/>
        <w:rPr>
          <w:b/>
          <w:bCs/>
        </w:rPr>
      </w:pPr>
      <w:r w:rsidRPr="00A616C8">
        <w:rPr>
          <w:b/>
          <w:bCs/>
        </w:rPr>
        <w:t xml:space="preserve">Мероприятия, организованные на базе учреждения для педагогических работников </w:t>
      </w:r>
    </w:p>
    <w:p w:rsidR="0065594B" w:rsidRPr="00A616C8" w:rsidRDefault="0065594B" w:rsidP="00FC15F3">
      <w:pPr>
        <w:spacing w:line="276" w:lineRule="auto"/>
        <w:jc w:val="center"/>
        <w:rPr>
          <w:rFonts w:cs="DejaVu Sans"/>
          <w:b/>
          <w:bCs/>
        </w:rPr>
      </w:pPr>
      <w:r w:rsidRPr="00A616C8">
        <w:rPr>
          <w:b/>
          <w:bCs/>
        </w:rPr>
        <w:t xml:space="preserve">в </w:t>
      </w:r>
      <w:r w:rsidRPr="00A616C8">
        <w:rPr>
          <w:rFonts w:cs="DejaVu Sans"/>
          <w:b/>
          <w:bCs/>
        </w:rPr>
        <w:t>2014-2015 уч.г.</w:t>
      </w:r>
    </w:p>
    <w:tbl>
      <w:tblPr>
        <w:tblW w:w="10365" w:type="dxa"/>
        <w:tblInd w:w="-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66"/>
        <w:gridCol w:w="7229"/>
        <w:gridCol w:w="1770"/>
      </w:tblGrid>
      <w:tr w:rsidR="0065594B" w:rsidRPr="00A616C8" w:rsidTr="00CB5B0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A616C8">
              <w:rPr>
                <w:sz w:val="22"/>
                <w:szCs w:val="22"/>
              </w:rPr>
              <w:t>Уровень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A616C8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A616C8">
              <w:rPr>
                <w:sz w:val="22"/>
                <w:szCs w:val="22"/>
              </w:rPr>
              <w:t>Количество участников</w:t>
            </w:r>
          </w:p>
        </w:tc>
      </w:tr>
      <w:tr w:rsidR="0065594B" w:rsidRPr="00A616C8" w:rsidTr="00CB5B0C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</w:pPr>
            <w:r w:rsidRPr="00A616C8">
              <w:t>Всероссийский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both"/>
              <w:rPr>
                <w:bCs/>
              </w:rPr>
            </w:pPr>
            <w:r w:rsidRPr="00A616C8">
              <w:rPr>
                <w:bCs/>
              </w:rPr>
              <w:t>XXIV Всероссийская научно - образовательная  конференция «Интеллектуальное возрождение» Секция «Техника».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10</w:t>
            </w:r>
          </w:p>
        </w:tc>
      </w:tr>
      <w:tr w:rsidR="0065594B" w:rsidRPr="00A616C8" w:rsidTr="00CB5B0C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</w:pPr>
            <w:r w:rsidRPr="00A616C8">
              <w:t>Городской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A616C8">
              <w:t>Семинар  для ответственных за профориентационную работу в ОУ «Инженер-профессия будущего».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A616C8">
              <w:rPr>
                <w:bCs/>
              </w:rPr>
              <w:t>30</w:t>
            </w:r>
          </w:p>
        </w:tc>
      </w:tr>
      <w:tr w:rsidR="0065594B" w:rsidRPr="00A616C8" w:rsidTr="00CB5B0C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</w:pPr>
            <w:r w:rsidRPr="00A616C8">
              <w:t>Городской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both"/>
            </w:pPr>
            <w:r w:rsidRPr="00A616C8">
              <w:rPr>
                <w:shd w:val="clear" w:color="auto" w:fill="FFFFFF"/>
              </w:rPr>
              <w:t>Городское методическое объединение педагогов дополнительного образования детей по направлению «кружево-бисероплетение и вышивка».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center"/>
              <w:rPr>
                <w:bCs/>
              </w:rPr>
            </w:pPr>
            <w:r w:rsidRPr="00A616C8">
              <w:t>52</w:t>
            </w:r>
          </w:p>
        </w:tc>
      </w:tr>
      <w:tr w:rsidR="0065594B" w:rsidRPr="00A616C8" w:rsidTr="00CB5B0C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</w:pPr>
            <w:r w:rsidRPr="00A616C8">
              <w:t>Городской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both"/>
            </w:pPr>
            <w:r w:rsidRPr="00A616C8">
              <w:rPr>
                <w:shd w:val="clear" w:color="auto" w:fill="FFFFFF"/>
              </w:rPr>
              <w:t>Городское методическое объединение педагогов Оригами.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center"/>
              <w:rPr>
                <w:bCs/>
              </w:rPr>
            </w:pPr>
            <w:r w:rsidRPr="00A616C8">
              <w:rPr>
                <w:bCs/>
              </w:rPr>
              <w:t>42</w:t>
            </w:r>
          </w:p>
        </w:tc>
      </w:tr>
      <w:tr w:rsidR="0065594B" w:rsidRPr="00A616C8" w:rsidTr="00CB5B0C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</w:pPr>
            <w:r w:rsidRPr="00A616C8">
              <w:t>Городской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both"/>
            </w:pPr>
            <w:r w:rsidRPr="00A616C8">
              <w:rPr>
                <w:bCs/>
              </w:rPr>
              <w:t>Городская конференция по Оригами (круглый стол, мастер – класс с участием мастеров Оригами из Голландии, Молдовы, России).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center"/>
              <w:rPr>
                <w:bCs/>
              </w:rPr>
            </w:pPr>
            <w:r w:rsidRPr="00A616C8">
              <w:t>86</w:t>
            </w:r>
          </w:p>
        </w:tc>
      </w:tr>
      <w:tr w:rsidR="0065594B" w:rsidRPr="00A616C8" w:rsidTr="00CB5B0C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</w:pPr>
            <w:r w:rsidRPr="00A616C8">
              <w:t>Городской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both"/>
              <w:rPr>
                <w:bCs/>
              </w:rPr>
            </w:pPr>
            <w:r w:rsidRPr="00A616C8">
              <w:t>Городское методическое объединение заведующих отделами ОМР и СКД «Специфика организации и проведения игровых познавательных программ для учащихся школ района».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B" w:rsidRPr="00A616C8" w:rsidRDefault="0065594B" w:rsidP="005E3D11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20</w:t>
            </w:r>
          </w:p>
        </w:tc>
      </w:tr>
    </w:tbl>
    <w:p w:rsidR="0065594B" w:rsidRDefault="0065594B" w:rsidP="00B31399">
      <w:pPr>
        <w:widowControl/>
        <w:suppressAutoHyphens w:val="0"/>
        <w:jc w:val="center"/>
        <w:rPr>
          <w:color w:val="7030A0"/>
        </w:rPr>
      </w:pPr>
    </w:p>
    <w:p w:rsidR="003A51B9" w:rsidRPr="00A616C8" w:rsidRDefault="003A51B9" w:rsidP="00B31399">
      <w:pPr>
        <w:widowControl/>
        <w:suppressAutoHyphens w:val="0"/>
        <w:jc w:val="center"/>
        <w:rPr>
          <w:b/>
        </w:rPr>
      </w:pPr>
      <w:r w:rsidRPr="00A616C8">
        <w:rPr>
          <w:b/>
        </w:rPr>
        <w:t>Районные методические объединения и обучающие мероприятия, проведенные методической службой ЦДЮТТ в 2014-2015 у.г.</w:t>
      </w:r>
    </w:p>
    <w:p w:rsidR="0065594B" w:rsidRPr="00A616C8" w:rsidRDefault="0065594B" w:rsidP="00B31399">
      <w:pPr>
        <w:widowControl/>
        <w:suppressAutoHyphens w:val="0"/>
        <w:jc w:val="center"/>
      </w:pPr>
    </w:p>
    <w:tbl>
      <w:tblPr>
        <w:tblW w:w="10348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18"/>
        <w:gridCol w:w="7229"/>
        <w:gridCol w:w="1701"/>
      </w:tblGrid>
      <w:tr w:rsidR="003A51B9" w:rsidRPr="00A616C8" w:rsidTr="00EA03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8F6E08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Уровень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8F6E08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8F6E08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Количество</w:t>
            </w:r>
          </w:p>
        </w:tc>
      </w:tr>
      <w:tr w:rsidR="003A51B9" w:rsidRPr="00A616C8" w:rsidTr="00EA03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</w:pPr>
            <w:r w:rsidRPr="00A616C8">
              <w:t>Районный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  <w:jc w:val="both"/>
            </w:pPr>
            <w:r w:rsidRPr="00A616C8">
              <w:t>Районное методическое объединение для лиц, ответственных за ПДДТТ и БДД в дошкольных ОУ Кировского района (в течение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4618B9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123 (постоянный состав)</w:t>
            </w:r>
          </w:p>
        </w:tc>
      </w:tr>
      <w:tr w:rsidR="003A51B9" w:rsidRPr="00A616C8" w:rsidTr="00EA03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</w:pPr>
            <w:r w:rsidRPr="00A616C8">
              <w:t>Районный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  <w:jc w:val="both"/>
            </w:pPr>
            <w:r w:rsidRPr="00A616C8">
              <w:t>Районное методическое объединение лиц ответственных за ПДДТТ в ОУ Кировского района (в течение года).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4618B9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49 (постоянный состав)</w:t>
            </w:r>
          </w:p>
        </w:tc>
      </w:tr>
      <w:tr w:rsidR="003A51B9" w:rsidRPr="00A616C8" w:rsidTr="00EA03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</w:pPr>
            <w:r w:rsidRPr="00A616C8">
              <w:t>Районный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  <w:jc w:val="both"/>
            </w:pPr>
            <w:r w:rsidRPr="00A616C8">
              <w:t xml:space="preserve">Районное методическое объединение педагогов по шахматам (в </w:t>
            </w:r>
            <w:r w:rsidRPr="00A616C8">
              <w:lastRenderedPageBreak/>
              <w:t>течение года).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4618B9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lastRenderedPageBreak/>
              <w:t xml:space="preserve">16 (постоянный </w:t>
            </w:r>
            <w:r w:rsidRPr="00A616C8">
              <w:lastRenderedPageBreak/>
              <w:t>состав)</w:t>
            </w:r>
          </w:p>
        </w:tc>
      </w:tr>
      <w:tr w:rsidR="003A51B9" w:rsidRPr="00A616C8" w:rsidTr="00EA03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</w:pPr>
            <w:r w:rsidRPr="00A616C8">
              <w:lastRenderedPageBreak/>
              <w:t>Районный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  <w:jc w:val="both"/>
            </w:pPr>
            <w:r w:rsidRPr="00A616C8">
              <w:t>Районное методическое объединение педагогов ДО спортивно-технической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4618B9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12 (постоянный состав)</w:t>
            </w:r>
          </w:p>
        </w:tc>
      </w:tr>
      <w:tr w:rsidR="003A51B9" w:rsidRPr="00A616C8" w:rsidTr="00EA03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</w:pPr>
            <w:r w:rsidRPr="00A616C8">
              <w:t>Районный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  <w:jc w:val="both"/>
            </w:pPr>
            <w:r w:rsidRPr="00A616C8">
              <w:t>Районное методическое объединение ответственных за профориентационную работу в ОУ Кировского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4618B9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53 (постоянный состав)</w:t>
            </w:r>
          </w:p>
        </w:tc>
      </w:tr>
      <w:tr w:rsidR="003A51B9" w:rsidRPr="00A616C8" w:rsidTr="00EA03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</w:pPr>
            <w:r w:rsidRPr="00A616C8">
              <w:t>Районный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  <w:jc w:val="both"/>
            </w:pPr>
            <w:r w:rsidRPr="00A616C8">
              <w:t>Мастер-класс для педагогов ДОД, воспитателей ДОУ по начальному техническому моделированию и оригами.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4618B9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23</w:t>
            </w:r>
          </w:p>
        </w:tc>
      </w:tr>
      <w:tr w:rsidR="003A51B9" w:rsidRPr="00A616C8" w:rsidTr="00EA03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</w:pPr>
            <w:r w:rsidRPr="00A616C8">
              <w:t>Районный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  <w:jc w:val="both"/>
            </w:pPr>
            <w:r w:rsidRPr="00A616C8">
              <w:t>Согласование образовательных программ спортивно-технической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4618B9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11</w:t>
            </w:r>
          </w:p>
        </w:tc>
      </w:tr>
      <w:tr w:rsidR="003A51B9" w:rsidRPr="00A616C8" w:rsidTr="00EA03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</w:pPr>
            <w:r w:rsidRPr="00A616C8">
              <w:t>Районный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  <w:jc w:val="both"/>
            </w:pPr>
            <w:r w:rsidRPr="00A616C8">
              <w:t>Семинар  для ответственных за профориентационную работу в ОУ «Инженер-профессия будущего».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4618B9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30</w:t>
            </w:r>
          </w:p>
        </w:tc>
      </w:tr>
      <w:tr w:rsidR="003A51B9" w:rsidRPr="00A616C8" w:rsidTr="00EA03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</w:pPr>
            <w:r w:rsidRPr="00A616C8">
              <w:t>Районный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  <w:jc w:val="both"/>
            </w:pPr>
            <w:r w:rsidRPr="00A616C8">
              <w:t>Семинар для зам. директоров по ВР, ответственных за профориентационную работу в ОУ  «Организация  модели педагогического сопровождения профориентации учащихся».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4618B9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26</w:t>
            </w:r>
          </w:p>
        </w:tc>
      </w:tr>
      <w:tr w:rsidR="003A51B9" w:rsidRPr="00A616C8" w:rsidTr="00EA03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</w:pPr>
            <w:r w:rsidRPr="00A616C8">
              <w:t>Районный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191294">
            <w:pPr>
              <w:suppressAutoHyphens w:val="0"/>
              <w:snapToGrid w:val="0"/>
              <w:spacing w:line="200" w:lineRule="atLeast"/>
              <w:jc w:val="both"/>
            </w:pPr>
            <w:r w:rsidRPr="00A616C8">
              <w:t>Семинар для ответственных за профориентационную работу  «Участие ОУ в реализации программы «Профессиональный компас».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B9" w:rsidRPr="00A616C8" w:rsidRDefault="003A51B9" w:rsidP="004618B9">
            <w:pPr>
              <w:suppressAutoHyphens w:val="0"/>
              <w:snapToGrid w:val="0"/>
              <w:spacing w:line="200" w:lineRule="atLeast"/>
              <w:jc w:val="center"/>
            </w:pPr>
            <w:r w:rsidRPr="00A616C8">
              <w:t>32</w:t>
            </w:r>
          </w:p>
        </w:tc>
      </w:tr>
    </w:tbl>
    <w:p w:rsidR="00E63FC1" w:rsidRDefault="00E63FC1" w:rsidP="00E63FC1">
      <w:pPr>
        <w:jc w:val="both"/>
        <w:rPr>
          <w:b/>
          <w:color w:val="7030A0"/>
        </w:rPr>
      </w:pPr>
    </w:p>
    <w:p w:rsidR="003A51B9" w:rsidRPr="00A616C8" w:rsidRDefault="003A51B9" w:rsidP="00E63FC1">
      <w:pPr>
        <w:jc w:val="center"/>
        <w:rPr>
          <w:b/>
        </w:rPr>
      </w:pPr>
      <w:r w:rsidRPr="00A616C8">
        <w:rPr>
          <w:b/>
        </w:rPr>
        <w:t>Профессиональные конкурсы, проведенные методической службой в 2014-2015 у. г.</w:t>
      </w:r>
    </w:p>
    <w:p w:rsidR="00253094" w:rsidRPr="00A616C8" w:rsidRDefault="00253094" w:rsidP="00F36244">
      <w:pPr>
        <w:ind w:left="720"/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417"/>
        <w:gridCol w:w="1559"/>
      </w:tblGrid>
      <w:tr w:rsidR="003A51B9" w:rsidRPr="00A616C8" w:rsidTr="00E63FC1">
        <w:tc>
          <w:tcPr>
            <w:tcW w:w="709" w:type="dxa"/>
          </w:tcPr>
          <w:p w:rsidR="003A51B9" w:rsidRPr="00A616C8" w:rsidRDefault="003A51B9" w:rsidP="00191294">
            <w:pPr>
              <w:rPr>
                <w:sz w:val="20"/>
              </w:rPr>
            </w:pPr>
            <w:r w:rsidRPr="00A616C8">
              <w:rPr>
                <w:b/>
                <w:sz w:val="20"/>
              </w:rPr>
              <w:t>№</w:t>
            </w:r>
          </w:p>
        </w:tc>
        <w:tc>
          <w:tcPr>
            <w:tcW w:w="6663" w:type="dxa"/>
          </w:tcPr>
          <w:p w:rsidR="003A51B9" w:rsidRPr="00A616C8" w:rsidRDefault="003A51B9" w:rsidP="00191294">
            <w:pPr>
              <w:jc w:val="center"/>
              <w:rPr>
                <w:sz w:val="20"/>
              </w:rPr>
            </w:pPr>
            <w:r w:rsidRPr="00A616C8">
              <w:rPr>
                <w:b/>
                <w:sz w:val="20"/>
              </w:rPr>
              <w:t>Название конкурса</w:t>
            </w:r>
          </w:p>
        </w:tc>
        <w:tc>
          <w:tcPr>
            <w:tcW w:w="1417" w:type="dxa"/>
          </w:tcPr>
          <w:p w:rsidR="003A51B9" w:rsidRPr="00A616C8" w:rsidRDefault="003A51B9" w:rsidP="00191294">
            <w:pPr>
              <w:jc w:val="center"/>
              <w:rPr>
                <w:sz w:val="20"/>
              </w:rPr>
            </w:pPr>
            <w:r w:rsidRPr="00A616C8">
              <w:rPr>
                <w:b/>
                <w:sz w:val="20"/>
              </w:rPr>
              <w:t>Уровень</w:t>
            </w:r>
          </w:p>
        </w:tc>
        <w:tc>
          <w:tcPr>
            <w:tcW w:w="1559" w:type="dxa"/>
          </w:tcPr>
          <w:p w:rsidR="003A51B9" w:rsidRPr="00A616C8" w:rsidRDefault="003A51B9" w:rsidP="00191294">
            <w:pPr>
              <w:jc w:val="center"/>
              <w:rPr>
                <w:sz w:val="20"/>
              </w:rPr>
            </w:pPr>
            <w:r w:rsidRPr="00A616C8">
              <w:rPr>
                <w:b/>
                <w:sz w:val="20"/>
              </w:rPr>
              <w:t>Кол-во участников</w:t>
            </w:r>
          </w:p>
        </w:tc>
      </w:tr>
      <w:tr w:rsidR="003A51B9" w:rsidRPr="00A616C8" w:rsidTr="00E63FC1">
        <w:tc>
          <w:tcPr>
            <w:tcW w:w="709" w:type="dxa"/>
          </w:tcPr>
          <w:p w:rsidR="003A51B9" w:rsidRPr="00A616C8" w:rsidRDefault="003A51B9" w:rsidP="00191294">
            <w:r w:rsidRPr="00A616C8">
              <w:t>1</w:t>
            </w:r>
          </w:p>
        </w:tc>
        <w:tc>
          <w:tcPr>
            <w:tcW w:w="6663" w:type="dxa"/>
          </w:tcPr>
          <w:p w:rsidR="003A51B9" w:rsidRPr="00A616C8" w:rsidRDefault="003A51B9" w:rsidP="00191294">
            <w:pPr>
              <w:jc w:val="both"/>
            </w:pPr>
            <w:r w:rsidRPr="00A616C8">
              <w:t>Конкурс  «Флаг  Игры–соревнования среди дошкольников Кировского района «Дорожное движение достойно уважения!»» для воспитателей ДОУ.</w:t>
            </w:r>
          </w:p>
        </w:tc>
        <w:tc>
          <w:tcPr>
            <w:tcW w:w="1417" w:type="dxa"/>
          </w:tcPr>
          <w:p w:rsidR="003A51B9" w:rsidRPr="00A616C8" w:rsidRDefault="003A51B9" w:rsidP="00191294">
            <w:pPr>
              <w:spacing w:line="360" w:lineRule="auto"/>
              <w:jc w:val="center"/>
            </w:pPr>
            <w:r w:rsidRPr="00A616C8">
              <w:t>Районный</w:t>
            </w:r>
          </w:p>
        </w:tc>
        <w:tc>
          <w:tcPr>
            <w:tcW w:w="1559" w:type="dxa"/>
          </w:tcPr>
          <w:p w:rsidR="003A51B9" w:rsidRPr="00A616C8" w:rsidRDefault="003A51B9" w:rsidP="00191294">
            <w:pPr>
              <w:spacing w:line="360" w:lineRule="auto"/>
              <w:jc w:val="center"/>
            </w:pPr>
            <w:r w:rsidRPr="00A616C8">
              <w:t>54</w:t>
            </w:r>
          </w:p>
        </w:tc>
      </w:tr>
      <w:tr w:rsidR="003A51B9" w:rsidRPr="00A616C8" w:rsidTr="00E63FC1">
        <w:tc>
          <w:tcPr>
            <w:tcW w:w="709" w:type="dxa"/>
          </w:tcPr>
          <w:p w:rsidR="003A51B9" w:rsidRPr="00A616C8" w:rsidRDefault="003A51B9" w:rsidP="00191294">
            <w:r w:rsidRPr="00A616C8">
              <w:t>2</w:t>
            </w:r>
          </w:p>
        </w:tc>
        <w:tc>
          <w:tcPr>
            <w:tcW w:w="6663" w:type="dxa"/>
          </w:tcPr>
          <w:p w:rsidR="003A51B9" w:rsidRPr="00A616C8" w:rsidRDefault="003A51B9" w:rsidP="00191294">
            <w:pPr>
              <w:jc w:val="both"/>
            </w:pPr>
            <w:r w:rsidRPr="00A616C8">
              <w:t>Районный конкурс среди общеобразовательных и дошкольных образовательных учреждений по профилактике ДДТТ «Дорога без опасности».</w:t>
            </w:r>
          </w:p>
        </w:tc>
        <w:tc>
          <w:tcPr>
            <w:tcW w:w="1417" w:type="dxa"/>
          </w:tcPr>
          <w:p w:rsidR="003A51B9" w:rsidRPr="00A616C8" w:rsidRDefault="003A51B9" w:rsidP="00191294">
            <w:pPr>
              <w:spacing w:line="360" w:lineRule="auto"/>
              <w:jc w:val="center"/>
            </w:pPr>
            <w:r w:rsidRPr="00A616C8">
              <w:t>Районный</w:t>
            </w:r>
          </w:p>
        </w:tc>
        <w:tc>
          <w:tcPr>
            <w:tcW w:w="1559" w:type="dxa"/>
          </w:tcPr>
          <w:p w:rsidR="003A51B9" w:rsidRPr="00A616C8" w:rsidRDefault="003A51B9" w:rsidP="00191294">
            <w:pPr>
              <w:spacing w:line="360" w:lineRule="auto"/>
              <w:jc w:val="center"/>
            </w:pPr>
            <w:r w:rsidRPr="00A616C8">
              <w:t>8 ОУ</w:t>
            </w:r>
          </w:p>
        </w:tc>
      </w:tr>
      <w:tr w:rsidR="003A51B9" w:rsidRPr="00A616C8" w:rsidTr="00E63FC1">
        <w:tc>
          <w:tcPr>
            <w:tcW w:w="709" w:type="dxa"/>
          </w:tcPr>
          <w:p w:rsidR="003A51B9" w:rsidRPr="00A616C8" w:rsidRDefault="003A51B9" w:rsidP="00191294">
            <w:r w:rsidRPr="00A616C8">
              <w:t>3</w:t>
            </w:r>
          </w:p>
        </w:tc>
        <w:tc>
          <w:tcPr>
            <w:tcW w:w="6663" w:type="dxa"/>
          </w:tcPr>
          <w:p w:rsidR="003A51B9" w:rsidRPr="00A616C8" w:rsidRDefault="003A51B9" w:rsidP="00191294">
            <w:pPr>
              <w:jc w:val="both"/>
            </w:pPr>
            <w:r w:rsidRPr="00A616C8">
              <w:t>Творческий конкурс среди педагогов образовательных учреждений Кировского района «Методическая разработка мероприятия по ПДДТТ»</w:t>
            </w:r>
          </w:p>
        </w:tc>
        <w:tc>
          <w:tcPr>
            <w:tcW w:w="1417" w:type="dxa"/>
          </w:tcPr>
          <w:p w:rsidR="003A51B9" w:rsidRPr="00A616C8" w:rsidRDefault="003A51B9" w:rsidP="00191294">
            <w:pPr>
              <w:spacing w:line="360" w:lineRule="auto"/>
              <w:jc w:val="center"/>
            </w:pPr>
            <w:r w:rsidRPr="00A616C8">
              <w:t>Районный</w:t>
            </w:r>
          </w:p>
        </w:tc>
        <w:tc>
          <w:tcPr>
            <w:tcW w:w="1559" w:type="dxa"/>
          </w:tcPr>
          <w:p w:rsidR="003A51B9" w:rsidRPr="00A616C8" w:rsidRDefault="003A51B9" w:rsidP="00191294">
            <w:pPr>
              <w:spacing w:line="360" w:lineRule="auto"/>
              <w:jc w:val="center"/>
            </w:pPr>
            <w:r w:rsidRPr="00A616C8">
              <w:t>30</w:t>
            </w:r>
          </w:p>
        </w:tc>
      </w:tr>
      <w:tr w:rsidR="003A51B9" w:rsidRPr="00A616C8" w:rsidTr="00E63FC1">
        <w:tc>
          <w:tcPr>
            <w:tcW w:w="709" w:type="dxa"/>
          </w:tcPr>
          <w:p w:rsidR="003A51B9" w:rsidRPr="00A616C8" w:rsidRDefault="003A51B9" w:rsidP="00191294">
            <w:r w:rsidRPr="00A616C8">
              <w:t>4</w:t>
            </w:r>
          </w:p>
        </w:tc>
        <w:tc>
          <w:tcPr>
            <w:tcW w:w="6663" w:type="dxa"/>
          </w:tcPr>
          <w:p w:rsidR="003A51B9" w:rsidRPr="00A616C8" w:rsidRDefault="003A51B9" w:rsidP="00191294">
            <w:pPr>
              <w:jc w:val="both"/>
            </w:pPr>
            <w:r w:rsidRPr="00A616C8">
              <w:t>Конкурс среди педагогов образовательных учреждений Кировского района «Методическая разработка мероприятия по профориентации».</w:t>
            </w:r>
          </w:p>
        </w:tc>
        <w:tc>
          <w:tcPr>
            <w:tcW w:w="1417" w:type="dxa"/>
          </w:tcPr>
          <w:p w:rsidR="003A51B9" w:rsidRPr="00A616C8" w:rsidRDefault="003A51B9" w:rsidP="00191294">
            <w:pPr>
              <w:spacing w:line="360" w:lineRule="auto"/>
              <w:jc w:val="center"/>
            </w:pPr>
            <w:r w:rsidRPr="00A616C8">
              <w:t>Районный</w:t>
            </w:r>
          </w:p>
        </w:tc>
        <w:tc>
          <w:tcPr>
            <w:tcW w:w="1559" w:type="dxa"/>
          </w:tcPr>
          <w:p w:rsidR="003A51B9" w:rsidRPr="00A616C8" w:rsidRDefault="003A51B9" w:rsidP="00191294">
            <w:pPr>
              <w:spacing w:line="360" w:lineRule="auto"/>
              <w:jc w:val="center"/>
            </w:pPr>
            <w:r w:rsidRPr="00A616C8">
              <w:t>19</w:t>
            </w:r>
          </w:p>
        </w:tc>
      </w:tr>
    </w:tbl>
    <w:p w:rsidR="00A616C8" w:rsidRDefault="00A616C8" w:rsidP="00F36244">
      <w:pPr>
        <w:ind w:left="720"/>
        <w:jc w:val="center"/>
        <w:rPr>
          <w:b/>
        </w:rPr>
      </w:pPr>
    </w:p>
    <w:p w:rsidR="003A51B9" w:rsidRPr="00A616C8" w:rsidRDefault="003A51B9" w:rsidP="00F36244">
      <w:pPr>
        <w:ind w:left="720"/>
        <w:jc w:val="center"/>
        <w:rPr>
          <w:b/>
        </w:rPr>
      </w:pPr>
      <w:r w:rsidRPr="00A616C8">
        <w:rPr>
          <w:b/>
        </w:rPr>
        <w:t>Мероприятия, проведенные методической службой для педагогических работников ЦДЮТТ в 2014-2015 у.</w:t>
      </w:r>
      <w:r w:rsidR="00A84008">
        <w:rPr>
          <w:b/>
        </w:rPr>
        <w:t xml:space="preserve"> </w:t>
      </w:r>
      <w:r w:rsidRPr="00A616C8">
        <w:rPr>
          <w:b/>
        </w:rPr>
        <w:t>г.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797"/>
        <w:gridCol w:w="1842"/>
      </w:tblGrid>
      <w:tr w:rsidR="003A51B9" w:rsidRPr="00A616C8" w:rsidTr="00275C80">
        <w:tc>
          <w:tcPr>
            <w:tcW w:w="709" w:type="dxa"/>
          </w:tcPr>
          <w:p w:rsidR="003A51B9" w:rsidRPr="00A616C8" w:rsidRDefault="003A51B9" w:rsidP="00191294">
            <w:pPr>
              <w:spacing w:before="120"/>
              <w:jc w:val="center"/>
              <w:rPr>
                <w:szCs w:val="28"/>
              </w:rPr>
            </w:pPr>
            <w:r w:rsidRPr="00A616C8">
              <w:rPr>
                <w:szCs w:val="28"/>
              </w:rPr>
              <w:t>№</w:t>
            </w:r>
          </w:p>
        </w:tc>
        <w:tc>
          <w:tcPr>
            <w:tcW w:w="7797" w:type="dxa"/>
          </w:tcPr>
          <w:p w:rsidR="003A51B9" w:rsidRPr="00A616C8" w:rsidRDefault="003A51B9" w:rsidP="00191294">
            <w:pPr>
              <w:spacing w:before="120"/>
              <w:jc w:val="center"/>
              <w:rPr>
                <w:szCs w:val="28"/>
              </w:rPr>
            </w:pPr>
            <w:r w:rsidRPr="00A616C8">
              <w:rPr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3A51B9" w:rsidRPr="00A616C8" w:rsidRDefault="003A51B9" w:rsidP="00191294">
            <w:pPr>
              <w:spacing w:before="120"/>
              <w:jc w:val="center"/>
              <w:rPr>
                <w:szCs w:val="28"/>
              </w:rPr>
            </w:pPr>
            <w:r w:rsidRPr="00A616C8">
              <w:rPr>
                <w:szCs w:val="28"/>
              </w:rPr>
              <w:t>Адресат</w:t>
            </w:r>
          </w:p>
        </w:tc>
      </w:tr>
      <w:tr w:rsidR="003A51B9" w:rsidRPr="00A616C8" w:rsidTr="00275C80">
        <w:tc>
          <w:tcPr>
            <w:tcW w:w="709" w:type="dxa"/>
          </w:tcPr>
          <w:p w:rsidR="003A51B9" w:rsidRPr="00A616C8" w:rsidRDefault="003A51B9" w:rsidP="00191294">
            <w:pPr>
              <w:jc w:val="center"/>
              <w:rPr>
                <w:bCs/>
                <w:szCs w:val="28"/>
              </w:rPr>
            </w:pPr>
            <w:r w:rsidRPr="00A616C8">
              <w:rPr>
                <w:bCs/>
                <w:szCs w:val="28"/>
              </w:rPr>
              <w:t>1</w:t>
            </w:r>
          </w:p>
        </w:tc>
        <w:tc>
          <w:tcPr>
            <w:tcW w:w="7797" w:type="dxa"/>
          </w:tcPr>
          <w:p w:rsidR="003A51B9" w:rsidRPr="00A616C8" w:rsidRDefault="003A51B9" w:rsidP="00191294">
            <w:pPr>
              <w:jc w:val="both"/>
            </w:pPr>
            <w:r w:rsidRPr="00A616C8">
              <w:t>Годовой семинар «В помощь педагогу-практику» по темам:</w:t>
            </w:r>
          </w:p>
          <w:p w:rsidR="003A51B9" w:rsidRPr="00A616C8" w:rsidRDefault="003A51B9" w:rsidP="00191294">
            <w:pPr>
              <w:jc w:val="both"/>
            </w:pPr>
            <w:r w:rsidRPr="00A616C8">
              <w:t>- Нормативные документы, регламентирующие деятельность дополнительного образования детей.</w:t>
            </w:r>
          </w:p>
          <w:p w:rsidR="003A51B9" w:rsidRPr="00A616C8" w:rsidRDefault="003A51B9" w:rsidP="00191294">
            <w:pPr>
              <w:jc w:val="both"/>
            </w:pPr>
            <w:r w:rsidRPr="00A616C8">
              <w:t>- Правила составления рабочей программы, методической разработки, УМК.</w:t>
            </w:r>
          </w:p>
          <w:p w:rsidR="003A51B9" w:rsidRPr="00A616C8" w:rsidRDefault="003A51B9" w:rsidP="00191294">
            <w:pPr>
              <w:jc w:val="both"/>
            </w:pPr>
            <w:r w:rsidRPr="00A616C8">
              <w:t>- Информационная и коммуникативная культура педагога ДО.</w:t>
            </w:r>
          </w:p>
          <w:p w:rsidR="003A51B9" w:rsidRPr="00A616C8" w:rsidRDefault="003A51B9" w:rsidP="00191294">
            <w:pPr>
              <w:jc w:val="both"/>
            </w:pPr>
            <w:r w:rsidRPr="00A616C8">
              <w:t>- Психологическая компетентность педагога ДО.</w:t>
            </w:r>
          </w:p>
          <w:p w:rsidR="003A51B9" w:rsidRPr="00A616C8" w:rsidRDefault="003A51B9" w:rsidP="00191294">
            <w:pPr>
              <w:jc w:val="both"/>
            </w:pPr>
            <w:r w:rsidRPr="00A616C8">
              <w:t>- Способы развития творческого потенциала учащихся, методы выявления и поддержки одаренных детей.</w:t>
            </w:r>
          </w:p>
          <w:p w:rsidR="003A51B9" w:rsidRPr="00A616C8" w:rsidRDefault="003A51B9" w:rsidP="00191294">
            <w:pPr>
              <w:jc w:val="both"/>
            </w:pPr>
            <w:r w:rsidRPr="00A616C8">
              <w:t>- Современные образовательные технологии в дополнительном образовании.</w:t>
            </w:r>
          </w:p>
          <w:p w:rsidR="003A51B9" w:rsidRPr="00A616C8" w:rsidRDefault="003A51B9" w:rsidP="00191294">
            <w:pPr>
              <w:jc w:val="both"/>
            </w:pPr>
            <w:r w:rsidRPr="00A616C8">
              <w:t xml:space="preserve">- Приемы и методы диагностики, современные критерии оценки качества дополнительного образования детей. </w:t>
            </w:r>
          </w:p>
          <w:p w:rsidR="003A51B9" w:rsidRPr="00A616C8" w:rsidRDefault="003A51B9" w:rsidP="00191294">
            <w:pPr>
              <w:jc w:val="both"/>
            </w:pPr>
            <w:r w:rsidRPr="00A616C8">
              <w:lastRenderedPageBreak/>
              <w:t>- Мониторинг результативности обучения в дополнительном образовании.</w:t>
            </w:r>
          </w:p>
          <w:p w:rsidR="003A51B9" w:rsidRPr="00A616C8" w:rsidRDefault="003A51B9" w:rsidP="00191294">
            <w:pPr>
              <w:jc w:val="both"/>
            </w:pPr>
            <w:r w:rsidRPr="00A616C8">
              <w:t>- Организация работы с родителями учащихся в системе ДО.</w:t>
            </w:r>
          </w:p>
        </w:tc>
        <w:tc>
          <w:tcPr>
            <w:tcW w:w="1842" w:type="dxa"/>
          </w:tcPr>
          <w:p w:rsidR="003A51B9" w:rsidRPr="00A616C8" w:rsidRDefault="003A51B9" w:rsidP="00191294">
            <w:r w:rsidRPr="00A616C8">
              <w:lastRenderedPageBreak/>
              <w:t>Педагоги ДО, зав. отделами</w:t>
            </w:r>
          </w:p>
        </w:tc>
      </w:tr>
      <w:tr w:rsidR="003A51B9" w:rsidRPr="00A616C8" w:rsidTr="00275C80">
        <w:tc>
          <w:tcPr>
            <w:tcW w:w="709" w:type="dxa"/>
          </w:tcPr>
          <w:p w:rsidR="003A51B9" w:rsidRPr="00A616C8" w:rsidRDefault="003A51B9" w:rsidP="00191294">
            <w:pPr>
              <w:jc w:val="center"/>
            </w:pPr>
            <w:r w:rsidRPr="00A616C8">
              <w:lastRenderedPageBreak/>
              <w:t>2</w:t>
            </w:r>
          </w:p>
        </w:tc>
        <w:tc>
          <w:tcPr>
            <w:tcW w:w="7797" w:type="dxa"/>
          </w:tcPr>
          <w:p w:rsidR="003A51B9" w:rsidRPr="00A616C8" w:rsidRDefault="003A51B9" w:rsidP="00191294">
            <w:pPr>
              <w:pStyle w:val="af1"/>
              <w:spacing w:line="240" w:lineRule="auto"/>
              <w:ind w:left="49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A616C8">
              <w:rPr>
                <w:b w:val="0"/>
                <w:bCs w:val="0"/>
                <w:color w:val="auto"/>
                <w:sz w:val="24"/>
                <w:szCs w:val="24"/>
              </w:rPr>
              <w:t>Занятия в рамках программы «Педагогическая инициатива»:</w:t>
            </w:r>
          </w:p>
          <w:p w:rsidR="003A51B9" w:rsidRPr="00A616C8" w:rsidRDefault="003A51B9" w:rsidP="00191294">
            <w:pPr>
              <w:ind w:left="49"/>
              <w:jc w:val="both"/>
            </w:pPr>
            <w:r w:rsidRPr="00A616C8">
              <w:t xml:space="preserve">- Практические занятия по пользованию Интернетом. </w:t>
            </w:r>
          </w:p>
          <w:p w:rsidR="003A51B9" w:rsidRPr="00A616C8" w:rsidRDefault="003A51B9" w:rsidP="00191294">
            <w:pPr>
              <w:ind w:left="49"/>
              <w:jc w:val="both"/>
            </w:pPr>
            <w:r w:rsidRPr="00A616C8">
              <w:t xml:space="preserve">- Психологические занятия «Тренинг общения». </w:t>
            </w:r>
          </w:p>
        </w:tc>
        <w:tc>
          <w:tcPr>
            <w:tcW w:w="1842" w:type="dxa"/>
          </w:tcPr>
          <w:p w:rsidR="003A51B9" w:rsidRPr="00A616C8" w:rsidRDefault="003A51B9" w:rsidP="00191294">
            <w:r w:rsidRPr="00A616C8">
              <w:t>Педагоги ДО, зав. отделами</w:t>
            </w:r>
          </w:p>
        </w:tc>
      </w:tr>
      <w:tr w:rsidR="003A51B9" w:rsidRPr="00A616C8" w:rsidTr="00275C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9" w:rsidRPr="00A616C8" w:rsidRDefault="003A51B9" w:rsidP="00191294">
            <w:pPr>
              <w:jc w:val="center"/>
            </w:pPr>
            <w:r w:rsidRPr="00A616C8"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9" w:rsidRPr="00A616C8" w:rsidRDefault="003A51B9" w:rsidP="00191294">
            <w:pPr>
              <w:pStyle w:val="af1"/>
              <w:spacing w:line="240" w:lineRule="auto"/>
              <w:ind w:left="49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A616C8">
              <w:rPr>
                <w:b w:val="0"/>
                <w:bCs w:val="0"/>
                <w:color w:val="auto"/>
                <w:sz w:val="24"/>
                <w:szCs w:val="24"/>
              </w:rPr>
              <w:t xml:space="preserve">Обновление программного обеспечения (фонда образовательных программ, учебно-методического комплекса).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9" w:rsidRPr="00A616C8" w:rsidRDefault="003A51B9" w:rsidP="00191294">
            <w:r w:rsidRPr="00A616C8">
              <w:t>Педагоги ДО</w:t>
            </w:r>
          </w:p>
        </w:tc>
      </w:tr>
      <w:tr w:rsidR="003A51B9" w:rsidRPr="00A616C8" w:rsidTr="00275C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9" w:rsidRPr="00A616C8" w:rsidRDefault="003A51B9" w:rsidP="00191294">
            <w:pPr>
              <w:jc w:val="center"/>
            </w:pPr>
            <w:r w:rsidRPr="00A616C8"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9" w:rsidRPr="00A616C8" w:rsidRDefault="003A51B9" w:rsidP="00191294">
            <w:pPr>
              <w:pStyle w:val="af1"/>
              <w:spacing w:line="240" w:lineRule="auto"/>
              <w:ind w:left="49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A616C8">
              <w:rPr>
                <w:b w:val="0"/>
                <w:bCs w:val="0"/>
                <w:color w:val="auto"/>
                <w:sz w:val="24"/>
                <w:szCs w:val="24"/>
              </w:rPr>
              <w:t>Проведение диагностических исследований:</w:t>
            </w:r>
          </w:p>
          <w:p w:rsidR="003A51B9" w:rsidRPr="00A616C8" w:rsidRDefault="003A51B9" w:rsidP="00191294">
            <w:pPr>
              <w:pStyle w:val="af1"/>
              <w:spacing w:line="240" w:lineRule="auto"/>
              <w:ind w:left="49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A616C8">
              <w:rPr>
                <w:b w:val="0"/>
                <w:bCs w:val="0"/>
                <w:color w:val="auto"/>
                <w:sz w:val="24"/>
                <w:szCs w:val="24"/>
              </w:rPr>
              <w:t>Анализ результатов учебно-воспитательной работы с целью определения уровня удовлетворенности учащихся процессом и результатами обучения, коммуникативного взаимодейст</w:t>
            </w:r>
            <w:r w:rsidR="00047B6B" w:rsidRPr="00A616C8">
              <w:rPr>
                <w:b w:val="0"/>
                <w:bCs w:val="0"/>
                <w:color w:val="auto"/>
                <w:sz w:val="24"/>
                <w:szCs w:val="24"/>
              </w:rPr>
              <w:t>вия в учебных коллективах ЦДЮТТ.</w:t>
            </w:r>
          </w:p>
          <w:p w:rsidR="003A51B9" w:rsidRPr="00A616C8" w:rsidRDefault="003A51B9" w:rsidP="00191294">
            <w:pPr>
              <w:pStyle w:val="af1"/>
              <w:spacing w:line="240" w:lineRule="auto"/>
              <w:ind w:left="49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A616C8">
              <w:rPr>
                <w:b w:val="0"/>
                <w:bCs w:val="0"/>
                <w:color w:val="auto"/>
                <w:sz w:val="24"/>
                <w:szCs w:val="24"/>
              </w:rPr>
              <w:t>Собеседование с педагогическими сотрудниками ЦДЮТТ, закрытое анкетирование, с целью диагностики микроклимата педагогического коллектива и степени удовлетворенности результатами своей работы;</w:t>
            </w:r>
          </w:p>
          <w:p w:rsidR="003A51B9" w:rsidRPr="00A616C8" w:rsidRDefault="003A51B9" w:rsidP="00191294">
            <w:pPr>
              <w:pStyle w:val="af1"/>
              <w:spacing w:line="240" w:lineRule="auto"/>
              <w:ind w:left="49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A616C8">
              <w:rPr>
                <w:b w:val="0"/>
                <w:bCs w:val="0"/>
                <w:color w:val="auto"/>
                <w:sz w:val="24"/>
                <w:szCs w:val="24"/>
              </w:rPr>
              <w:t>Психодиагностическое исследование учащихся коллективов ЦДЮТТ.</w:t>
            </w:r>
          </w:p>
          <w:p w:rsidR="003A51B9" w:rsidRPr="00A616C8" w:rsidRDefault="003A51B9" w:rsidP="00191294">
            <w:pPr>
              <w:pStyle w:val="af1"/>
              <w:spacing w:line="240" w:lineRule="auto"/>
              <w:ind w:left="49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A616C8">
              <w:rPr>
                <w:b w:val="0"/>
                <w:bCs w:val="0"/>
                <w:color w:val="auto"/>
                <w:sz w:val="24"/>
                <w:szCs w:val="24"/>
              </w:rPr>
              <w:t xml:space="preserve">Согласованное исследование по анализу деятельности педагогов дополнительного образования ЦДЮТТ.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9" w:rsidRPr="00A616C8" w:rsidRDefault="003A51B9" w:rsidP="00191294">
            <w:r w:rsidRPr="00A616C8">
              <w:t>Педагоги ДО</w:t>
            </w:r>
          </w:p>
        </w:tc>
      </w:tr>
      <w:tr w:rsidR="003A51B9" w:rsidRPr="00A616C8" w:rsidTr="00275C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9" w:rsidRPr="00A616C8" w:rsidRDefault="003A51B9" w:rsidP="00191294">
            <w:pPr>
              <w:jc w:val="center"/>
            </w:pPr>
            <w:r w:rsidRPr="00A616C8"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9" w:rsidRPr="00A616C8" w:rsidRDefault="003A51B9" w:rsidP="00191294">
            <w:pPr>
              <w:pStyle w:val="af1"/>
              <w:spacing w:line="240" w:lineRule="auto"/>
              <w:ind w:left="49"/>
              <w:jc w:val="both"/>
              <w:rPr>
                <w:b w:val="0"/>
                <w:color w:val="auto"/>
                <w:sz w:val="24"/>
              </w:rPr>
            </w:pPr>
            <w:r w:rsidRPr="00A616C8">
              <w:rPr>
                <w:b w:val="0"/>
                <w:color w:val="auto"/>
                <w:sz w:val="24"/>
              </w:rPr>
              <w:t>Организация педагогического наставничества.</w:t>
            </w:r>
          </w:p>
          <w:p w:rsidR="00C049CF" w:rsidRPr="00A616C8" w:rsidRDefault="00C049CF" w:rsidP="00C049CF">
            <w:pPr>
              <w:rPr>
                <w:lang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9" w:rsidRPr="00A616C8" w:rsidRDefault="003A51B9" w:rsidP="00191294">
            <w:r w:rsidRPr="00A616C8">
              <w:t>Педагоги ДО</w:t>
            </w:r>
          </w:p>
        </w:tc>
      </w:tr>
      <w:tr w:rsidR="003A51B9" w:rsidRPr="00A616C8" w:rsidTr="00275C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9" w:rsidRPr="00A616C8" w:rsidRDefault="003A51B9" w:rsidP="00191294">
            <w:pPr>
              <w:jc w:val="center"/>
              <w:rPr>
                <w:bCs/>
                <w:szCs w:val="28"/>
              </w:rPr>
            </w:pPr>
            <w:r w:rsidRPr="00A616C8">
              <w:rPr>
                <w:bCs/>
                <w:szCs w:val="28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CF" w:rsidRPr="00A616C8" w:rsidRDefault="00C049CF" w:rsidP="00A90B9C">
            <w:pPr>
              <w:pStyle w:val="af1"/>
              <w:spacing w:line="240" w:lineRule="auto"/>
              <w:ind w:left="49"/>
              <w:jc w:val="both"/>
              <w:rPr>
                <w:b w:val="0"/>
                <w:color w:val="auto"/>
                <w:sz w:val="24"/>
              </w:rPr>
            </w:pPr>
          </w:p>
          <w:p w:rsidR="003A51B9" w:rsidRPr="00A616C8" w:rsidRDefault="003A51B9" w:rsidP="00A90B9C">
            <w:pPr>
              <w:pStyle w:val="af1"/>
              <w:spacing w:line="240" w:lineRule="auto"/>
              <w:ind w:left="49"/>
              <w:jc w:val="both"/>
              <w:rPr>
                <w:color w:val="auto"/>
                <w:sz w:val="24"/>
              </w:rPr>
            </w:pPr>
            <w:r w:rsidRPr="00A616C8">
              <w:rPr>
                <w:b w:val="0"/>
                <w:color w:val="auto"/>
                <w:sz w:val="24"/>
              </w:rPr>
              <w:t xml:space="preserve">Обеспечение деятельности информационно-методического кабинета. </w:t>
            </w:r>
            <w:r w:rsidRPr="00A616C8">
              <w:rPr>
                <w:color w:val="auto"/>
                <w:sz w:val="24"/>
              </w:rPr>
              <w:t xml:space="preserve">Создание электронной медиатеки ЦДЮТТ </w:t>
            </w:r>
            <w:hyperlink r:id="rId5" w:history="1">
              <w:r w:rsidRPr="00A616C8">
                <w:rPr>
                  <w:rStyle w:val="af"/>
                  <w:color w:val="auto"/>
                  <w:sz w:val="24"/>
                </w:rPr>
                <w:t>http://cdutt.do.am/</w:t>
              </w:r>
            </w:hyperlink>
          </w:p>
          <w:p w:rsidR="00C049CF" w:rsidRPr="00A616C8" w:rsidRDefault="00C049CF" w:rsidP="00C049CF">
            <w:pPr>
              <w:rPr>
                <w:lang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9" w:rsidRPr="00A616C8" w:rsidRDefault="003A51B9" w:rsidP="00191294">
            <w:r w:rsidRPr="00A616C8">
              <w:t>Пед. коллектив ЦДЮТТ</w:t>
            </w:r>
          </w:p>
        </w:tc>
      </w:tr>
    </w:tbl>
    <w:p w:rsidR="00253094" w:rsidRPr="00A616C8" w:rsidRDefault="00FC65F5" w:rsidP="00253094">
      <w:pPr>
        <w:widowControl/>
        <w:tabs>
          <w:tab w:val="left" w:pos="0"/>
        </w:tabs>
        <w:suppressAutoHyphens w:val="0"/>
        <w:ind w:left="567"/>
        <w:jc w:val="both"/>
      </w:pPr>
      <w:r w:rsidRPr="00A616C8">
        <w:t xml:space="preserve"> </w:t>
      </w:r>
    </w:p>
    <w:p w:rsidR="0012640C" w:rsidRPr="00A616C8" w:rsidRDefault="0012640C" w:rsidP="0012640C">
      <w:pPr>
        <w:pStyle w:val="ac"/>
        <w:tabs>
          <w:tab w:val="left" w:pos="1140"/>
        </w:tabs>
        <w:suppressAutoHyphens w:val="0"/>
        <w:spacing w:line="200" w:lineRule="atLeast"/>
        <w:ind w:left="0" w:firstLine="567"/>
        <w:jc w:val="center"/>
        <w:rPr>
          <w:rFonts w:cs="DejaVu Sans"/>
          <w:b/>
          <w:bCs/>
        </w:rPr>
      </w:pPr>
      <w:r w:rsidRPr="00A616C8">
        <w:rPr>
          <w:rFonts w:cs="DejaVu Sans"/>
          <w:b/>
          <w:bCs/>
        </w:rPr>
        <w:t>Достижения  работников в педагогических мероприятиях за 2014-2015 уч.г.</w:t>
      </w:r>
    </w:p>
    <w:p w:rsidR="0012640C" w:rsidRPr="0025070C" w:rsidRDefault="0012640C" w:rsidP="0012640C">
      <w:pPr>
        <w:pStyle w:val="ac"/>
        <w:tabs>
          <w:tab w:val="left" w:pos="1140"/>
        </w:tabs>
        <w:suppressAutoHyphens w:val="0"/>
        <w:spacing w:line="200" w:lineRule="atLeast"/>
        <w:ind w:left="0" w:firstLine="567"/>
        <w:jc w:val="center"/>
        <w:rPr>
          <w:rFonts w:cs="DejaVu Sans"/>
          <w:b/>
          <w:bCs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1985"/>
        <w:gridCol w:w="1843"/>
        <w:gridCol w:w="1843"/>
        <w:gridCol w:w="2811"/>
        <w:gridCol w:w="1866"/>
      </w:tblGrid>
      <w:tr w:rsidR="0012640C" w:rsidRPr="0025070C" w:rsidTr="009A09E2">
        <w:trPr>
          <w:trHeight w:val="37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0C" w:rsidRPr="0025070C" w:rsidRDefault="0012640C" w:rsidP="005E3D11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25070C">
              <w:rPr>
                <w:sz w:val="22"/>
                <w:szCs w:val="22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0C" w:rsidRPr="0025070C" w:rsidRDefault="0012640C" w:rsidP="005E3D11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25070C">
              <w:rPr>
                <w:sz w:val="22"/>
                <w:szCs w:val="22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0C" w:rsidRPr="0025070C" w:rsidRDefault="0012640C" w:rsidP="005E3D11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25070C">
              <w:rPr>
                <w:sz w:val="22"/>
                <w:szCs w:val="22"/>
              </w:rPr>
              <w:t>Должность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0C" w:rsidRPr="0025070C" w:rsidRDefault="0012640C" w:rsidP="00ED42BC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25070C">
              <w:rPr>
                <w:sz w:val="22"/>
                <w:szCs w:val="22"/>
              </w:rPr>
              <w:t>Наз</w:t>
            </w:r>
            <w:r w:rsidR="00ED42BC">
              <w:rPr>
                <w:sz w:val="22"/>
                <w:szCs w:val="22"/>
              </w:rPr>
              <w:t xml:space="preserve">вание педагогического конкурса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0C" w:rsidRPr="0025070C" w:rsidRDefault="0012640C" w:rsidP="00ED42BC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25070C">
              <w:rPr>
                <w:sz w:val="22"/>
                <w:szCs w:val="22"/>
              </w:rPr>
              <w:t xml:space="preserve">Результат </w:t>
            </w:r>
          </w:p>
        </w:tc>
      </w:tr>
      <w:tr w:rsidR="0012640C" w:rsidRPr="0025070C" w:rsidTr="009A09E2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0C" w:rsidRPr="0025070C" w:rsidRDefault="0012640C" w:rsidP="005E3D11">
            <w:pPr>
              <w:suppressAutoHyphens w:val="0"/>
              <w:snapToGrid w:val="0"/>
              <w:spacing w:line="200" w:lineRule="atLeast"/>
            </w:pPr>
            <w:r w:rsidRPr="0025070C">
              <w:t>Всероссийский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0C" w:rsidRPr="0025070C" w:rsidRDefault="0012640C" w:rsidP="005E3D11">
            <w:pPr>
              <w:suppressAutoHyphens w:val="0"/>
              <w:snapToGrid w:val="0"/>
              <w:spacing w:line="200" w:lineRule="atLeast"/>
            </w:pPr>
            <w:r w:rsidRPr="0025070C">
              <w:t>Ковалева Е.Н.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0C" w:rsidRPr="0025070C" w:rsidRDefault="0012640C" w:rsidP="005E3D11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25070C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0C" w:rsidRPr="0025070C" w:rsidRDefault="0012640C" w:rsidP="005E3D11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25070C">
              <w:rPr>
                <w:sz w:val="22"/>
                <w:szCs w:val="22"/>
              </w:rPr>
              <w:t>Шестой Всероссийский конкурс игровых программ «Созвездие игры» (номинация «Мир открытий»)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0C" w:rsidRPr="0025070C" w:rsidRDefault="0012640C" w:rsidP="005E3D11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25070C">
              <w:rPr>
                <w:sz w:val="22"/>
                <w:szCs w:val="22"/>
              </w:rPr>
              <w:t>2 место</w:t>
            </w:r>
          </w:p>
        </w:tc>
      </w:tr>
      <w:tr w:rsidR="0012640C" w:rsidRPr="0025070C" w:rsidTr="009A09E2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0C" w:rsidRPr="0025070C" w:rsidRDefault="0012640C" w:rsidP="005E3D11">
            <w:pPr>
              <w:suppressAutoHyphens w:val="0"/>
              <w:snapToGrid w:val="0"/>
              <w:spacing w:line="200" w:lineRule="atLeast"/>
            </w:pPr>
            <w:r w:rsidRPr="0025070C">
              <w:t>Городской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0C" w:rsidRPr="0025070C" w:rsidRDefault="0012640C" w:rsidP="005E3D11">
            <w:pPr>
              <w:suppressAutoHyphens w:val="0"/>
              <w:snapToGrid w:val="0"/>
              <w:spacing w:line="200" w:lineRule="atLeast"/>
            </w:pPr>
            <w:r w:rsidRPr="0025070C">
              <w:t>Ширяева Т.А.</w:t>
            </w:r>
          </w:p>
          <w:p w:rsidR="0012640C" w:rsidRPr="0025070C" w:rsidRDefault="0012640C" w:rsidP="005E3D11">
            <w:pPr>
              <w:suppressAutoHyphens w:val="0"/>
              <w:snapToGrid w:val="0"/>
              <w:spacing w:line="200" w:lineRule="atLeast"/>
            </w:pPr>
          </w:p>
          <w:p w:rsidR="0012640C" w:rsidRPr="0025070C" w:rsidRDefault="0012640C" w:rsidP="005E3D11">
            <w:pPr>
              <w:suppressAutoHyphens w:val="0"/>
              <w:snapToGrid w:val="0"/>
              <w:spacing w:line="200" w:lineRule="atLeast"/>
            </w:pPr>
            <w:r w:rsidRPr="0025070C">
              <w:t>Сизова И.А.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0C" w:rsidRPr="0025070C" w:rsidRDefault="0012640C" w:rsidP="005E3D11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25070C">
              <w:rPr>
                <w:sz w:val="22"/>
                <w:szCs w:val="22"/>
              </w:rPr>
              <w:t>Педагог-организатор</w:t>
            </w:r>
          </w:p>
          <w:p w:rsidR="0012640C" w:rsidRPr="0025070C" w:rsidRDefault="0012640C" w:rsidP="005E3D11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25070C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0C" w:rsidRPr="0025070C" w:rsidRDefault="0012640C" w:rsidP="005E3D11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25070C">
              <w:rPr>
                <w:sz w:val="22"/>
                <w:szCs w:val="22"/>
              </w:rPr>
              <w:t>Городской конкурс «Методическая разработка мероприятия по ПДД»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0C" w:rsidRPr="0025070C" w:rsidRDefault="0012640C" w:rsidP="005E3D11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25070C">
              <w:rPr>
                <w:sz w:val="22"/>
                <w:szCs w:val="22"/>
              </w:rPr>
              <w:t>Победители</w:t>
            </w:r>
          </w:p>
        </w:tc>
      </w:tr>
    </w:tbl>
    <w:p w:rsidR="00A84008" w:rsidRDefault="00A84008" w:rsidP="00BB50E8">
      <w:pPr>
        <w:widowControl/>
        <w:tabs>
          <w:tab w:val="left" w:pos="0"/>
        </w:tabs>
        <w:suppressAutoHyphens w:val="0"/>
        <w:ind w:left="567"/>
        <w:jc w:val="center"/>
        <w:rPr>
          <w:b/>
        </w:rPr>
      </w:pPr>
    </w:p>
    <w:p w:rsidR="00F531A3" w:rsidRPr="008636D1" w:rsidRDefault="00F531A3" w:rsidP="00F531A3">
      <w:pPr>
        <w:widowControl/>
        <w:suppressAutoHyphens w:val="0"/>
        <w:spacing w:line="276" w:lineRule="auto"/>
        <w:jc w:val="both"/>
      </w:pPr>
      <w:r w:rsidRPr="008636D1">
        <w:t>Помимо этого методической службой было выполнено:</w:t>
      </w:r>
    </w:p>
    <w:p w:rsidR="00F531A3" w:rsidRPr="007B6990" w:rsidRDefault="00F531A3" w:rsidP="007B6990">
      <w:pPr>
        <w:widowControl/>
        <w:numPr>
          <w:ilvl w:val="0"/>
          <w:numId w:val="11"/>
        </w:numPr>
        <w:suppressAutoHyphens w:val="0"/>
        <w:spacing w:line="276" w:lineRule="auto"/>
        <w:ind w:left="0" w:firstLine="0"/>
        <w:jc w:val="both"/>
      </w:pPr>
      <w:r w:rsidRPr="007B6990">
        <w:t>Обновление системы мониторинга качества образования: создание новой циклограммы проведения мониторинга, выделение приоритетных областей, подлежащих мониторингу (по итогам анализа эффективности деятельности учреждения за предшествовавший  учебный год), обновление системы опроса (анкетирования) участ</w:t>
      </w:r>
      <w:r w:rsidR="007B6990">
        <w:t>ников образовательного процесса;</w:t>
      </w:r>
    </w:p>
    <w:p w:rsidR="00F531A3" w:rsidRPr="007B6990" w:rsidRDefault="00F531A3" w:rsidP="007B6990">
      <w:pPr>
        <w:widowControl/>
        <w:numPr>
          <w:ilvl w:val="0"/>
          <w:numId w:val="11"/>
        </w:numPr>
        <w:suppressAutoHyphens w:val="0"/>
        <w:spacing w:line="276" w:lineRule="auto"/>
        <w:ind w:left="0" w:firstLine="0"/>
        <w:jc w:val="both"/>
      </w:pPr>
      <w:r w:rsidRPr="007B6990">
        <w:t>Внедрение элементов дистанционного обучения в условиях дополнительного образования: внедрение учебного курса дистанционной поддержки учащихся по направлению «Шахматы»</w:t>
      </w:r>
      <w:r w:rsidR="007B6990">
        <w:t>;</w:t>
      </w:r>
    </w:p>
    <w:p w:rsidR="00E250F5" w:rsidRPr="007B6990" w:rsidRDefault="00F531A3" w:rsidP="007B6990">
      <w:pPr>
        <w:widowControl/>
        <w:numPr>
          <w:ilvl w:val="0"/>
          <w:numId w:val="11"/>
        </w:numPr>
        <w:tabs>
          <w:tab w:val="left" w:pos="709"/>
        </w:tabs>
        <w:suppressAutoHyphens w:val="0"/>
        <w:spacing w:line="276" w:lineRule="auto"/>
        <w:ind w:left="0" w:firstLine="0"/>
        <w:jc w:val="both"/>
      </w:pPr>
      <w:r w:rsidRPr="007B6990">
        <w:t xml:space="preserve">Привлечение родительской общественности к участию в оценке качества образования, организации творческой работы с детьми: проведение открытых занятий, свободных </w:t>
      </w:r>
      <w:r w:rsidRPr="007B6990">
        <w:lastRenderedPageBreak/>
        <w:t>творческих мастерских детей и родителей, обновление системы опроса (анкетирования) родителей</w:t>
      </w:r>
      <w:r w:rsidR="007B6990">
        <w:t>;</w:t>
      </w:r>
    </w:p>
    <w:p w:rsidR="00B535E5" w:rsidRPr="007B6990" w:rsidRDefault="00E250F5" w:rsidP="007B6990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</w:pPr>
      <w:r w:rsidRPr="007B6990">
        <w:t>Обеспечение обновления и содержания официального сайтов ЦДЮТТ.</w:t>
      </w:r>
    </w:p>
    <w:p w:rsidR="00E250F5" w:rsidRPr="007B6990" w:rsidRDefault="00E250F5" w:rsidP="007B6990">
      <w:pPr>
        <w:pStyle w:val="ac"/>
        <w:numPr>
          <w:ilvl w:val="0"/>
          <w:numId w:val="11"/>
        </w:numPr>
        <w:tabs>
          <w:tab w:val="left" w:pos="0"/>
          <w:tab w:val="left" w:pos="567"/>
        </w:tabs>
        <w:suppressAutoHyphens w:val="0"/>
        <w:spacing w:line="276" w:lineRule="auto"/>
        <w:ind w:left="0" w:firstLine="0"/>
        <w:jc w:val="both"/>
        <w:rPr>
          <w:bCs/>
        </w:rPr>
      </w:pPr>
      <w:r w:rsidRPr="007B6990">
        <w:rPr>
          <w:bCs/>
        </w:rPr>
        <w:t xml:space="preserve">Подготовка </w:t>
      </w:r>
      <w:r w:rsidR="007B6990">
        <w:rPr>
          <w:bCs/>
        </w:rPr>
        <w:t xml:space="preserve">конкурсных материалов, </w:t>
      </w:r>
      <w:r w:rsidRPr="007B6990">
        <w:rPr>
          <w:bCs/>
        </w:rPr>
        <w:t>отчетов, аналитических материалов, отчетной до</w:t>
      </w:r>
      <w:r w:rsidR="007B6990">
        <w:rPr>
          <w:bCs/>
        </w:rPr>
        <w:t>кументации о деятельности ЦДЮТТ;</w:t>
      </w:r>
    </w:p>
    <w:p w:rsidR="00E250F5" w:rsidRPr="007B6990" w:rsidRDefault="00E250F5" w:rsidP="007B6990">
      <w:pPr>
        <w:pStyle w:val="ac"/>
        <w:numPr>
          <w:ilvl w:val="0"/>
          <w:numId w:val="11"/>
        </w:numPr>
        <w:tabs>
          <w:tab w:val="left" w:pos="0"/>
          <w:tab w:val="left" w:pos="567"/>
        </w:tabs>
        <w:suppressAutoHyphens w:val="0"/>
        <w:spacing w:line="276" w:lineRule="auto"/>
        <w:ind w:left="0" w:firstLine="0"/>
        <w:jc w:val="both"/>
      </w:pPr>
      <w:r w:rsidRPr="007B6990">
        <w:t>Индивидуальные консультации для педагогов ДО ЦДЮТТ: в рамках программы повышения квалификации; адресная помощь по итогам посещений занятий</w:t>
      </w:r>
      <w:r w:rsidR="007B6990">
        <w:t>;</w:t>
      </w:r>
    </w:p>
    <w:p w:rsidR="00E250F5" w:rsidRPr="007B6990" w:rsidRDefault="00E250F5" w:rsidP="007B6990">
      <w:pPr>
        <w:pStyle w:val="ac"/>
        <w:numPr>
          <w:ilvl w:val="0"/>
          <w:numId w:val="11"/>
        </w:numPr>
        <w:tabs>
          <w:tab w:val="left" w:pos="0"/>
          <w:tab w:val="left" w:pos="567"/>
        </w:tabs>
        <w:suppressAutoHyphens w:val="0"/>
        <w:spacing w:line="276" w:lineRule="auto"/>
        <w:ind w:left="0" w:firstLine="0"/>
        <w:jc w:val="both"/>
      </w:pPr>
      <w:r w:rsidRPr="007B6990">
        <w:t>Методические проверки занятий объединений Центра</w:t>
      </w:r>
      <w:r w:rsidR="007B6990">
        <w:t>;</w:t>
      </w:r>
    </w:p>
    <w:p w:rsidR="00E250F5" w:rsidRPr="007B6990" w:rsidRDefault="00140107" w:rsidP="007B6990">
      <w:pPr>
        <w:pStyle w:val="ac"/>
        <w:numPr>
          <w:ilvl w:val="0"/>
          <w:numId w:val="11"/>
        </w:numPr>
        <w:tabs>
          <w:tab w:val="left" w:pos="0"/>
          <w:tab w:val="left" w:pos="567"/>
        </w:tabs>
        <w:suppressAutoHyphens w:val="0"/>
        <w:spacing w:line="276" w:lineRule="auto"/>
        <w:ind w:left="0" w:firstLine="0"/>
        <w:jc w:val="both"/>
      </w:pPr>
      <w:r>
        <w:t xml:space="preserve">Обеспечение работы </w:t>
      </w:r>
      <w:r w:rsidR="00E250F5" w:rsidRPr="007B6990">
        <w:t>Медиатеки ЦДЮТТ в рамках сайта.</w:t>
      </w:r>
    </w:p>
    <w:p w:rsidR="00E250F5" w:rsidRDefault="00E250F5" w:rsidP="00E250F5">
      <w:pPr>
        <w:pStyle w:val="ac"/>
        <w:tabs>
          <w:tab w:val="left" w:pos="1140"/>
        </w:tabs>
        <w:suppressAutoHyphens w:val="0"/>
        <w:spacing w:line="200" w:lineRule="atLeast"/>
        <w:ind w:left="0"/>
        <w:jc w:val="both"/>
        <w:rPr>
          <w:b/>
          <w:bCs/>
          <w:sz w:val="28"/>
        </w:rPr>
      </w:pPr>
    </w:p>
    <w:p w:rsidR="00D33606" w:rsidRDefault="00D33606" w:rsidP="001671C0">
      <w:pPr>
        <w:pStyle w:val="ac"/>
        <w:tabs>
          <w:tab w:val="left" w:pos="1140"/>
        </w:tabs>
        <w:suppressAutoHyphens w:val="0"/>
        <w:spacing w:line="200" w:lineRule="atLeast"/>
        <w:ind w:left="0"/>
        <w:jc w:val="center"/>
        <w:rPr>
          <w:b/>
          <w:bCs/>
          <w:sz w:val="28"/>
        </w:rPr>
      </w:pPr>
      <w:r w:rsidRPr="00D33606">
        <w:rPr>
          <w:b/>
          <w:bCs/>
          <w:sz w:val="28"/>
        </w:rPr>
        <w:t>Психолого-педагогическое сопровождение учащихся ЦДЮТТ и школьников Кировского района</w:t>
      </w:r>
    </w:p>
    <w:p w:rsidR="00A10243" w:rsidRDefault="00D33606" w:rsidP="0036187A">
      <w:pPr>
        <w:pStyle w:val="3"/>
        <w:spacing w:after="0" w:line="276" w:lineRule="auto"/>
        <w:ind w:left="0" w:firstLine="426"/>
        <w:jc w:val="both"/>
        <w:rPr>
          <w:iCs/>
          <w:sz w:val="24"/>
          <w:szCs w:val="24"/>
        </w:rPr>
      </w:pPr>
      <w:r>
        <w:rPr>
          <w:sz w:val="24"/>
          <w:szCs w:val="24"/>
        </w:rPr>
        <w:t>Р</w:t>
      </w:r>
      <w:r w:rsidR="00F531A3" w:rsidRPr="00FC65F5">
        <w:rPr>
          <w:sz w:val="24"/>
          <w:szCs w:val="24"/>
        </w:rPr>
        <w:t xml:space="preserve">яд педагогов ЦДЮТТ задействован в работе по выявлению и </w:t>
      </w:r>
      <w:r w:rsidR="00F531A3" w:rsidRPr="005803F2">
        <w:rPr>
          <w:b/>
          <w:sz w:val="24"/>
          <w:szCs w:val="24"/>
        </w:rPr>
        <w:t>поддержке одаренных и талантливых детей.</w:t>
      </w:r>
      <w:r w:rsidR="00F531A3" w:rsidRPr="00FC65F5">
        <w:rPr>
          <w:sz w:val="24"/>
          <w:szCs w:val="24"/>
        </w:rPr>
        <w:t xml:space="preserve"> Работа включает в себя разработку индивидуальных образовательных маршрутов, систему мониторинга образовательных результатов учащихся, расширение возможностей участия учащихся в системе конкурсов, олимпиад</w:t>
      </w:r>
      <w:r w:rsidR="00F531A3" w:rsidRPr="00FC65F5">
        <w:rPr>
          <w:iCs/>
          <w:sz w:val="24"/>
          <w:szCs w:val="24"/>
        </w:rPr>
        <w:t xml:space="preserve"> и соревнований городского, всероссийского и международного уровней.</w:t>
      </w:r>
      <w:r w:rsidR="00F531A3" w:rsidRPr="00FC65F5">
        <w:rPr>
          <w:sz w:val="24"/>
          <w:szCs w:val="24"/>
        </w:rPr>
        <w:t xml:space="preserve"> Особое значение придается </w:t>
      </w:r>
      <w:r w:rsidR="00F531A3" w:rsidRPr="00FC65F5">
        <w:rPr>
          <w:iCs/>
          <w:sz w:val="24"/>
          <w:szCs w:val="24"/>
        </w:rPr>
        <w:t>поддержке одаренных детей в области научно-технического творчества.</w:t>
      </w:r>
      <w:r w:rsidR="00F531A3">
        <w:rPr>
          <w:iCs/>
          <w:sz w:val="24"/>
          <w:szCs w:val="24"/>
        </w:rPr>
        <w:t xml:space="preserve"> </w:t>
      </w:r>
      <w:r w:rsidR="00F531A3" w:rsidRPr="0081580D">
        <w:t xml:space="preserve"> </w:t>
      </w:r>
      <w:r w:rsidR="00A10243" w:rsidRPr="00A10243">
        <w:rPr>
          <w:sz w:val="24"/>
          <w:szCs w:val="24"/>
        </w:rPr>
        <w:t xml:space="preserve">Немаловажную роль в осуществлении данной работы имеет эффективное взаимодействие ЦДЮТТ с учреждениями культуры, науки, ВУЗами, предприятиями, </w:t>
      </w:r>
      <w:r w:rsidR="00A10243" w:rsidRPr="00A10243">
        <w:rPr>
          <w:iCs/>
          <w:sz w:val="24"/>
          <w:szCs w:val="24"/>
        </w:rPr>
        <w:t xml:space="preserve">в рамках реализуемых образовательных программ и организации мероприятий для учащихся. </w:t>
      </w:r>
    </w:p>
    <w:p w:rsidR="00D33606" w:rsidRPr="00A10243" w:rsidRDefault="00A10243" w:rsidP="00A10243">
      <w:pPr>
        <w:pStyle w:val="3"/>
        <w:spacing w:after="0" w:line="276" w:lineRule="auto"/>
        <w:ind w:left="0" w:firstLine="426"/>
        <w:jc w:val="both"/>
        <w:rPr>
          <w:sz w:val="24"/>
          <w:szCs w:val="24"/>
        </w:rPr>
      </w:pPr>
      <w:r w:rsidRPr="00A10243">
        <w:rPr>
          <w:sz w:val="24"/>
          <w:szCs w:val="24"/>
        </w:rPr>
        <w:t xml:space="preserve">Система работы службы психолого-педагогического сопровождения  с одаренными детьми формируется и развивается как многомерное образовательное пространство, которое дополняет функциональность основного образования, расширяет и углубляет знания обучающихся в интересных для них формах, способствует овладению ими различными видами познавательной деятельности и усилению их мотивации к обучению. Основными задачами сопровождения является создание условий </w:t>
      </w:r>
      <w:r w:rsidRPr="005803F2">
        <w:rPr>
          <w:b/>
          <w:sz w:val="24"/>
          <w:szCs w:val="24"/>
        </w:rPr>
        <w:t>для раскрытия и развития способностей ребенка в различных видах деятельности,</w:t>
      </w:r>
      <w:r w:rsidRPr="00A10243">
        <w:rPr>
          <w:sz w:val="24"/>
          <w:szCs w:val="24"/>
        </w:rPr>
        <w:t xml:space="preserve"> а также всемерно способствовать самовыражению, развитию творческой активности и самоопределению.</w:t>
      </w:r>
      <w:r>
        <w:rPr>
          <w:sz w:val="24"/>
          <w:szCs w:val="24"/>
        </w:rPr>
        <w:t xml:space="preserve"> </w:t>
      </w:r>
      <w:r w:rsidR="00F531A3" w:rsidRPr="00A10243">
        <w:rPr>
          <w:sz w:val="24"/>
          <w:szCs w:val="24"/>
        </w:rPr>
        <w:t>Службой психолого</w:t>
      </w:r>
      <w:r w:rsidR="00F531A3" w:rsidRPr="00FC65F5">
        <w:rPr>
          <w:sz w:val="24"/>
        </w:rPr>
        <w:t xml:space="preserve">-педагогического сопровождения </w:t>
      </w:r>
      <w:r w:rsidR="00F531A3">
        <w:rPr>
          <w:sz w:val="24"/>
        </w:rPr>
        <w:t xml:space="preserve">в течение года проводились </w:t>
      </w:r>
      <w:r w:rsidR="00F531A3" w:rsidRPr="00FC65F5">
        <w:rPr>
          <w:sz w:val="24"/>
        </w:rPr>
        <w:t xml:space="preserve"> диагностические мероприятия для выявления одаренных детей.</w:t>
      </w:r>
      <w:r w:rsidR="00F531A3">
        <w:rPr>
          <w:sz w:val="24"/>
        </w:rPr>
        <w:t xml:space="preserve"> </w:t>
      </w:r>
      <w:r w:rsidR="00F531A3" w:rsidRPr="0029563E">
        <w:rPr>
          <w:sz w:val="24"/>
          <w:szCs w:val="24"/>
        </w:rPr>
        <w:t>По результатам исследований разработаны рекомендации педагогам, составлены характеристики на детей, проведены консультации для родителей. Для создания благоприятного социал</w:t>
      </w:r>
      <w:r w:rsidR="00F531A3">
        <w:rPr>
          <w:sz w:val="24"/>
          <w:szCs w:val="24"/>
        </w:rPr>
        <w:t>ьно-психологического климата в Ц</w:t>
      </w:r>
      <w:r w:rsidR="00F531A3" w:rsidRPr="0029563E">
        <w:rPr>
          <w:sz w:val="24"/>
          <w:szCs w:val="24"/>
        </w:rPr>
        <w:t>ентре предусмотрены обучающие программы для педагогов: «Детское творческое мышление», «Принципы развивающего обучения» и для детей: «Мы разные - мы равные</w:t>
      </w:r>
      <w:r w:rsidR="00F531A3" w:rsidRPr="00A10243">
        <w:rPr>
          <w:sz w:val="24"/>
          <w:szCs w:val="24"/>
        </w:rPr>
        <w:t xml:space="preserve">». </w:t>
      </w:r>
      <w:r w:rsidR="00D33606" w:rsidRPr="00A10243">
        <w:rPr>
          <w:sz w:val="24"/>
          <w:szCs w:val="24"/>
        </w:rPr>
        <w:t xml:space="preserve">В рамках лекционно-просветительского направления оформлен раздел на информационном стенде «Уголок психолога», разработаны буклеты-рекомендации для родителей одаренных детей «Чудо-чадо или ваш одаренный ребенок». </w:t>
      </w:r>
    </w:p>
    <w:p w:rsidR="00A10243" w:rsidRPr="0048292F" w:rsidRDefault="00D33606" w:rsidP="00A10243">
      <w:pPr>
        <w:pStyle w:val="3"/>
        <w:spacing w:after="0" w:line="276" w:lineRule="auto"/>
        <w:ind w:left="0" w:firstLine="426"/>
        <w:jc w:val="both"/>
        <w:rPr>
          <w:sz w:val="24"/>
          <w:szCs w:val="24"/>
        </w:rPr>
      </w:pPr>
      <w:r w:rsidRPr="00A10243">
        <w:rPr>
          <w:sz w:val="24"/>
          <w:szCs w:val="24"/>
        </w:rPr>
        <w:t xml:space="preserve">Особое внимание служба психолого-педагогического сопровождения  воспитанников ЦДЮТТ уделяет работе с детьми </w:t>
      </w:r>
      <w:r w:rsidRPr="005803F2">
        <w:rPr>
          <w:b/>
          <w:sz w:val="24"/>
          <w:szCs w:val="24"/>
        </w:rPr>
        <w:t>«группы риска»</w:t>
      </w:r>
      <w:r w:rsidR="00A10243" w:rsidRPr="005803F2">
        <w:rPr>
          <w:sz w:val="24"/>
          <w:szCs w:val="24"/>
        </w:rPr>
        <w:t>,</w:t>
      </w:r>
      <w:r w:rsidR="00A10243" w:rsidRPr="0048292F">
        <w:rPr>
          <w:sz w:val="24"/>
          <w:szCs w:val="24"/>
        </w:rPr>
        <w:t xml:space="preserve"> в течение года реализовывались программы коррекционно-развивающих занятий, направленных на профилактику деструктивного поведения и повышение уровня коммуникативной культуры у учащихся: «Азбука общения», «Уроки общения», «Внутренний мир зазеркалья». Постоянно ведется педагогическое наблюдение и контроль над поведением обучающихся этой категории, посещением занятий, освоением образовательных программ.</w:t>
      </w:r>
    </w:p>
    <w:p w:rsidR="00D33606" w:rsidRPr="009449E8" w:rsidRDefault="00D33606" w:rsidP="00D33606">
      <w:pPr>
        <w:pStyle w:val="af4"/>
        <w:spacing w:before="0" w:beforeAutospacing="0" w:after="0" w:afterAutospacing="0" w:line="276" w:lineRule="auto"/>
        <w:ind w:firstLine="708"/>
        <w:jc w:val="both"/>
      </w:pPr>
      <w:r w:rsidRPr="009449E8">
        <w:lastRenderedPageBreak/>
        <w:t xml:space="preserve">Индивидуальное и групповое психологическое сопровождение осуществляется по следующим направлениям: консультирование; диагностика; индивидуальные коррекционно-развивающие занятия  лекционно-просветительская деятельность. Основными задачами психологического сопровождения детей «группы риска» является профилактика и выявление несовершеннолетних, нуждающихся в психолого-педагогическом сопровождении и поддержке, помощь учащимся в решении актуальных задач развития, обучения и социализации (проблемы взаимоотношений со сверстниками, родителями, педагогами, проблемы, связанные с нарушением эмоционально-волевой сферы, учебные трудности), повышение психолого-педагогической компетентности родителей, педагогов, сопровождение выбора образовательного и профессионального маршрутов. Используются различные формы работы: обучение на занятиях, участие обучающихся этой группы в разнообразных досуговых программах и экскурсиях. Проблемы, затронутые на консультациях, имели следующее направление: поведенческие; обучение и воспитания; проблемы отношений с родителями, педагогами, сверстниками; профессиональное самоопределение. Психологическое сопровождение осуществляется в сотрудничестве со специалистами районного ЦППМС, поликлиники, органами опеки и попечительства, муниципальными службами. </w:t>
      </w:r>
    </w:p>
    <w:p w:rsidR="0088648F" w:rsidRDefault="0088648F" w:rsidP="008D4489">
      <w:pPr>
        <w:pStyle w:val="a7"/>
        <w:spacing w:after="0"/>
        <w:jc w:val="center"/>
        <w:rPr>
          <w:b/>
          <w:sz w:val="28"/>
        </w:rPr>
      </w:pPr>
      <w:r w:rsidRPr="00153272">
        <w:rPr>
          <w:b/>
          <w:sz w:val="28"/>
        </w:rPr>
        <w:t>Развитие социальных связей и партнерских отношений с учреждениям</w:t>
      </w:r>
      <w:r w:rsidRPr="00153272">
        <w:rPr>
          <w:b/>
          <w:sz w:val="28"/>
        </w:rPr>
        <w:t>и</w:t>
      </w:r>
    </w:p>
    <w:p w:rsidR="008D4489" w:rsidRPr="00153272" w:rsidRDefault="008D4489" w:rsidP="008D4489">
      <w:pPr>
        <w:pStyle w:val="a7"/>
        <w:spacing w:after="0"/>
        <w:jc w:val="center"/>
        <w:rPr>
          <w:b/>
          <w:sz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6095"/>
      </w:tblGrid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/>
                <w:bCs/>
                <w:sz w:val="22"/>
              </w:rPr>
            </w:pPr>
            <w:r w:rsidRPr="00F66CA0">
              <w:rPr>
                <w:b/>
                <w:bCs/>
                <w:sz w:val="22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/>
                <w:bCs/>
                <w:sz w:val="22"/>
              </w:rPr>
            </w:pPr>
            <w:r w:rsidRPr="00F66CA0">
              <w:rPr>
                <w:b/>
                <w:bCs/>
                <w:sz w:val="22"/>
              </w:rPr>
              <w:t>Организация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/>
                <w:bCs/>
                <w:sz w:val="22"/>
              </w:rPr>
            </w:pPr>
            <w:r w:rsidRPr="00F66CA0">
              <w:rPr>
                <w:b/>
                <w:bCs/>
                <w:sz w:val="22"/>
              </w:rPr>
              <w:t>Предмет сотрудничества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Образовательные учреждения Кировского района (49 ОУ).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88648F">
            <w:pPr>
              <w:widowControl/>
              <w:numPr>
                <w:ilvl w:val="0"/>
                <w:numId w:val="26"/>
              </w:numPr>
              <w:suppressAutoHyphens w:val="0"/>
              <w:ind w:left="176" w:hanging="142"/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Методическое сопровождение, организация мероприятий по профилактике детского дорожно-транспортного травматизма и безопасности дорожного движения.</w:t>
            </w:r>
          </w:p>
          <w:p w:rsidR="0088648F" w:rsidRPr="00F66CA0" w:rsidRDefault="0088648F" w:rsidP="0088648F">
            <w:pPr>
              <w:widowControl/>
              <w:numPr>
                <w:ilvl w:val="0"/>
                <w:numId w:val="26"/>
              </w:numPr>
              <w:suppressAutoHyphens w:val="0"/>
              <w:ind w:left="176" w:hanging="142"/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Реализация Районной программы по профориентации.</w:t>
            </w:r>
          </w:p>
          <w:p w:rsidR="0088648F" w:rsidRPr="00F66CA0" w:rsidRDefault="0088648F" w:rsidP="0088648F">
            <w:pPr>
              <w:widowControl/>
              <w:numPr>
                <w:ilvl w:val="0"/>
                <w:numId w:val="26"/>
              </w:numPr>
              <w:suppressAutoHyphens w:val="0"/>
              <w:ind w:left="176" w:hanging="142"/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Методическое сопровождение дополнительного образования в ОУ.</w:t>
            </w:r>
          </w:p>
          <w:p w:rsidR="0088648F" w:rsidRPr="00F66CA0" w:rsidRDefault="0088648F" w:rsidP="0088648F">
            <w:pPr>
              <w:widowControl/>
              <w:numPr>
                <w:ilvl w:val="0"/>
                <w:numId w:val="26"/>
              </w:numPr>
              <w:suppressAutoHyphens w:val="0"/>
              <w:ind w:left="176" w:hanging="142"/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Организационно-массовая работа.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Дошкольные образовательные учреждения (73 ДОУ).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Методическое сопровождение, организация мероприятий по профилактике детского дорожно-транспортного травматизма и безопасности дорожного движения.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НОУ НДПО Автошкола № 1 РОСТО ДОСААФ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Организация учебной деятельности, совместное проведение мероприятий.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ГУП Ленинградский Зоопарк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Участие в просветительских проектах, проведение мастер-классов.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С-Пб ГУК «Театр Юных Зрителей» им. Брянцева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Участие в просветительских проектах, проведение мастер-классов.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ГУ «Центр социальной реабилитации Кировского района»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Организация совместных мероприятий.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ОО ВОА Всероссийское общество автомотолюбителей Кировского района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Оказание помощи в организации мероприятий по ПДДТТ и БДД.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Музей ГАИ в Санкт-Петербурге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Совместная организация мероприятий по ПДДТТ и БДД.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ОГИБДД УВД Кировского района Санкт-Петербурга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Совместная организация мероприятий по ПДДТТ и БДД.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Санкт-Петербургское суворовское военное училище МВД России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Организация мероприятий по ПДДТТ и БДД, организация образовательной деятельности.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С-Пб Г Центр культуры и досуга «Кировец»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Совместная организация мероприятий по ПДДТТ и БДД.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 xml:space="preserve">Сеть магазинов PILOTAGE (мир </w:t>
            </w:r>
            <w:r w:rsidRPr="00F66CA0">
              <w:rPr>
                <w:bCs/>
                <w:sz w:val="22"/>
              </w:rPr>
              <w:lastRenderedPageBreak/>
              <w:t>радиоуправляемых моделей)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lastRenderedPageBreak/>
              <w:t xml:space="preserve">Проведение мастер-классов по пилотируемым авиамоделям, </w:t>
            </w:r>
            <w:r w:rsidRPr="00F66CA0">
              <w:rPr>
                <w:bCs/>
                <w:sz w:val="22"/>
              </w:rPr>
              <w:lastRenderedPageBreak/>
              <w:t>поощрительная поддержка в проведении мероприятий.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НОУ Гатчинский авиационно-спортивный клуб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Проведение тренировочных полетов.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Спортивно-технический клуб «Феникс»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Организация спортивных соревнований.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ОАО «Советская звезда»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 xml:space="preserve">Оказание поощрительной  поддержки в проведении мероприятий. 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ООО «Аква-Колор»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Оказание поощрительной  поддержки в проведении мероприятий.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ОАО «Прядильно-ниточный комбинат им. С. М. Кирова»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Оказание поощрительной  поддержки в проведении мероприятий.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Государственный Русский музей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Организация экскурсий.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Государственный Русский музей, Михайловский  (Инженерный) замок, Лекторий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 xml:space="preserve"> Посещение авторских лекционных программ.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Библиотека им. М.Ю. Лермонтова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Организация мероприятий.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Центр социальных программ, отделение «Жизнь»</w:t>
            </w:r>
          </w:p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Участие в мероприятиях.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Государственный музей истории Санкт-Петербурга, Российско-корейская ассоциация любителей бумажного творчества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Организация экскурсий, проведение мастер-классов.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Дворец молодежи Санкт-Петербурга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 xml:space="preserve">Участие в выставках, проведение мастер-классов. 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Выставочный центр Санкт-Петербургского Союза Художников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Участие в  выставках детского творчества.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СМИ: Телеканал «TKT-TV» студия Кировского района,  Газета «Мой район» Кировское отделение,  Газета «Нарвская застава».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 xml:space="preserve">Освещение событий в СМИ. </w:t>
            </w:r>
          </w:p>
        </w:tc>
      </w:tr>
      <w:tr w:rsidR="0088648F" w:rsidRPr="00F66CA0" w:rsidTr="0088648F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center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Союз предпринимателей Санкт-Петербурга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F" w:rsidRPr="00F66CA0" w:rsidRDefault="0088648F" w:rsidP="005E3D11">
            <w:pPr>
              <w:jc w:val="both"/>
              <w:rPr>
                <w:bCs/>
                <w:sz w:val="22"/>
              </w:rPr>
            </w:pPr>
            <w:r w:rsidRPr="00F66CA0">
              <w:rPr>
                <w:bCs/>
                <w:sz w:val="22"/>
              </w:rPr>
              <w:t>Совместная реализация проекта «Юный предприниматель».</w:t>
            </w:r>
          </w:p>
        </w:tc>
      </w:tr>
    </w:tbl>
    <w:p w:rsidR="0088648F" w:rsidRPr="00F66CA0" w:rsidRDefault="0088648F" w:rsidP="0088648F">
      <w:pPr>
        <w:pStyle w:val="ac"/>
        <w:tabs>
          <w:tab w:val="left" w:pos="0"/>
        </w:tabs>
        <w:suppressAutoHyphens w:val="0"/>
        <w:spacing w:line="200" w:lineRule="atLeast"/>
        <w:ind w:left="0"/>
        <w:jc w:val="both"/>
        <w:rPr>
          <w:rFonts w:cs="Times New Roman"/>
          <w:b/>
          <w:bCs/>
          <w:sz w:val="22"/>
        </w:rPr>
      </w:pPr>
      <w:r w:rsidRPr="00F66CA0">
        <w:rPr>
          <w:rFonts w:cs="Times New Roman"/>
          <w:b/>
          <w:bCs/>
          <w:sz w:val="22"/>
        </w:rPr>
        <w:t>Сотрудничество с учебными заведениями в рамках профориентационной работы: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9593"/>
      </w:tblGrid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jc w:val="center"/>
              <w:rPr>
                <w:b/>
                <w:sz w:val="22"/>
              </w:rPr>
            </w:pPr>
            <w:r w:rsidRPr="00F66CA0">
              <w:rPr>
                <w:b/>
                <w:sz w:val="22"/>
              </w:rPr>
              <w:t>№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center"/>
              <w:rPr>
                <w:b/>
                <w:sz w:val="22"/>
              </w:rPr>
            </w:pPr>
            <w:r w:rsidRPr="00F66CA0">
              <w:rPr>
                <w:b/>
                <w:sz w:val="22"/>
              </w:rPr>
              <w:t>Полное наименование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1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ФГБОУ ВПО Санкт-Петербургский государственный университет аэрокосмического приборостроения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2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 xml:space="preserve">ФГБОУ ВПО Санкт-Петербургский государственный электротехнический университет 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3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ФГБОУ ВПО Санкт-Петербургский государственный университет сервиса и экономики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4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 xml:space="preserve">ФГБОУ ВПО Санкт-Петербургский государственный морской технический университет 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5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ФГОУ ВПО Санкт-Петербургский государственный университет водных коммуникаций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6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ВПО Российский государственный гидрометеорологический университет (РГГМУ)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7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СПО Санкт-Петербургский технический колледж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8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СПО Российский колледж традиционной культуры Санкт-Петербурга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9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ФБОУ СПО «Петровский колледж»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10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ГАОУ СПО Санкт-Петербургский морской технический колледж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11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СПб ГБОУ СПО «Автотранспортный и электромеханический колледж»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12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СПО Санкт-Петербургский колледж управления и экономики "Александровский лицей"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13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СПО Санкт-Петербургский колледж парикмахерского искусства и декоративной косметики «Локон»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14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СПО Некрасовский педагогический колледж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15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СПО Санкт-Петербургский Медицинский колледж №1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lastRenderedPageBreak/>
              <w:t>16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НПО Профессиональный лицей № 42 Санкт-Петербурга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17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НПО Профессиональный лицей № 57 кулинарного мастерства и хлебопечения СПб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18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НПО Индустриально-судостроительный профессиональный лицей№116 Санкт-Петербурга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19</w:t>
            </w:r>
          </w:p>
        </w:tc>
        <w:tc>
          <w:tcPr>
            <w:tcW w:w="4782" w:type="pct"/>
            <w:hideMark/>
          </w:tcPr>
          <w:p w:rsidR="00A84008" w:rsidRPr="00F66CA0" w:rsidRDefault="0088648F" w:rsidP="00A84008">
            <w:pPr>
              <w:rPr>
                <w:sz w:val="22"/>
              </w:rPr>
            </w:pPr>
            <w:r w:rsidRPr="00F66CA0">
              <w:rPr>
                <w:sz w:val="22"/>
              </w:rPr>
              <w:t>ГБОУ НПО Профессиональный лицей «Краснодеревец»</w:t>
            </w:r>
            <w:r w:rsidR="00A84008">
              <w:rPr>
                <w:sz w:val="22"/>
              </w:rPr>
              <w:t xml:space="preserve"> </w:t>
            </w:r>
            <w:r w:rsidRPr="00F66CA0">
              <w:rPr>
                <w:sz w:val="22"/>
              </w:rPr>
              <w:t>Санкт-Петербурга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20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НПО Электромашиностроительный профессиональный лицей Санкт-Петербурга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21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НПО Радиотехнический профессиональный лицей Санкт-Петербурга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22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НПО Оптико-механический профессиональный лицей Санкт-Петербурга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23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 xml:space="preserve">ГБОУ НПО Профессиональный лицей железнодорожного транспорта Санкт-Петербурга 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24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НПО Профессиональный лицей № 110 «Автосервис» Санкт-Петербурга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25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НПО Экономический профессиональный лицей Санкт-Петербурга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26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НПО Судостроительный профессиональный лицей № 25 Санкт-Петербурга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27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 xml:space="preserve">ГБОУ НПО Санкт-Петербургский Реставрационно-художественный профессиональный лице 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28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НПО Санкт-Петербургский Реставрационно-художественный профессиональный лицей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29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НПО Санкт-Петербургский профессиональный лицей № 130 имени Владимира Широкова</w:t>
            </w:r>
          </w:p>
        </w:tc>
      </w:tr>
      <w:tr w:rsidR="0088648F" w:rsidRPr="00F66CA0" w:rsidTr="0088648F">
        <w:tc>
          <w:tcPr>
            <w:tcW w:w="0" w:type="auto"/>
            <w:hideMark/>
          </w:tcPr>
          <w:p w:rsidR="0088648F" w:rsidRPr="00F66CA0" w:rsidRDefault="0088648F" w:rsidP="005E3D11">
            <w:pPr>
              <w:rPr>
                <w:sz w:val="22"/>
              </w:rPr>
            </w:pPr>
            <w:r w:rsidRPr="00F66CA0">
              <w:rPr>
                <w:sz w:val="22"/>
              </w:rPr>
              <w:t>30</w:t>
            </w:r>
          </w:p>
        </w:tc>
        <w:tc>
          <w:tcPr>
            <w:tcW w:w="4782" w:type="pct"/>
            <w:hideMark/>
          </w:tcPr>
          <w:p w:rsidR="0088648F" w:rsidRPr="00F66CA0" w:rsidRDefault="0088648F" w:rsidP="005E3D11">
            <w:pPr>
              <w:jc w:val="both"/>
              <w:rPr>
                <w:sz w:val="22"/>
              </w:rPr>
            </w:pPr>
            <w:r w:rsidRPr="00F66CA0">
              <w:rPr>
                <w:sz w:val="22"/>
              </w:rPr>
              <w:t>ГБОУ НПО Профессиональное училище № 89 Санкт-Петербурга</w:t>
            </w:r>
          </w:p>
        </w:tc>
      </w:tr>
    </w:tbl>
    <w:p w:rsidR="0088648F" w:rsidRPr="00F66CA0" w:rsidRDefault="0088648F" w:rsidP="0088648F">
      <w:pPr>
        <w:pStyle w:val="ac"/>
        <w:tabs>
          <w:tab w:val="left" w:pos="0"/>
        </w:tabs>
        <w:suppressAutoHyphens w:val="0"/>
        <w:spacing w:line="200" w:lineRule="atLeast"/>
        <w:ind w:left="0"/>
        <w:jc w:val="both"/>
        <w:rPr>
          <w:rFonts w:cs="Times New Roman"/>
          <w:b/>
          <w:bCs/>
          <w:sz w:val="22"/>
        </w:rPr>
      </w:pPr>
      <w:r w:rsidRPr="00F66CA0">
        <w:rPr>
          <w:rFonts w:cs="Times New Roman"/>
          <w:b/>
          <w:bCs/>
          <w:sz w:val="22"/>
        </w:rPr>
        <w:t>Сотрудничество с организациями и предприятиями в рамках профориентационной работы: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"/>
        <w:gridCol w:w="9592"/>
      </w:tblGrid>
      <w:tr w:rsidR="0088648F" w:rsidRPr="00F66CA0" w:rsidTr="00B3775D">
        <w:tc>
          <w:tcPr>
            <w:tcW w:w="439" w:type="dxa"/>
            <w:hideMark/>
          </w:tcPr>
          <w:p w:rsidR="0088648F" w:rsidRPr="00F66CA0" w:rsidRDefault="0088648F" w:rsidP="005E3D11">
            <w:pPr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1</w:t>
            </w:r>
          </w:p>
        </w:tc>
        <w:tc>
          <w:tcPr>
            <w:tcW w:w="9592" w:type="dxa"/>
            <w:hideMark/>
          </w:tcPr>
          <w:p w:rsidR="0088648F" w:rsidRPr="00F66CA0" w:rsidRDefault="0088648F" w:rsidP="005E3D11">
            <w:pPr>
              <w:spacing w:line="276" w:lineRule="auto"/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ОАО « Северная верфь»</w:t>
            </w:r>
          </w:p>
        </w:tc>
      </w:tr>
      <w:tr w:rsidR="0088648F" w:rsidRPr="00F66CA0" w:rsidTr="00B3775D">
        <w:tc>
          <w:tcPr>
            <w:tcW w:w="439" w:type="dxa"/>
            <w:hideMark/>
          </w:tcPr>
          <w:p w:rsidR="0088648F" w:rsidRPr="00F66CA0" w:rsidRDefault="0088648F" w:rsidP="005E3D11">
            <w:pPr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2</w:t>
            </w:r>
          </w:p>
        </w:tc>
        <w:tc>
          <w:tcPr>
            <w:tcW w:w="9592" w:type="dxa"/>
            <w:hideMark/>
          </w:tcPr>
          <w:p w:rsidR="0088648F" w:rsidRPr="00F66CA0" w:rsidRDefault="0088648F" w:rsidP="005E3D11">
            <w:pPr>
              <w:spacing w:line="276" w:lineRule="auto"/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 xml:space="preserve">ОАО « Адмиралтейские верфи» </w:t>
            </w:r>
          </w:p>
        </w:tc>
      </w:tr>
      <w:tr w:rsidR="0088648F" w:rsidRPr="00F66CA0" w:rsidTr="00B3775D">
        <w:tc>
          <w:tcPr>
            <w:tcW w:w="439" w:type="dxa"/>
            <w:hideMark/>
          </w:tcPr>
          <w:p w:rsidR="0088648F" w:rsidRPr="00F66CA0" w:rsidRDefault="0088648F" w:rsidP="005E3D11">
            <w:pPr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3</w:t>
            </w:r>
          </w:p>
        </w:tc>
        <w:tc>
          <w:tcPr>
            <w:tcW w:w="9592" w:type="dxa"/>
            <w:hideMark/>
          </w:tcPr>
          <w:p w:rsidR="0088648F" w:rsidRPr="00F66CA0" w:rsidRDefault="0088648F" w:rsidP="005E3D11">
            <w:pPr>
              <w:spacing w:line="276" w:lineRule="auto"/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ОАО «Кировский завод»</w:t>
            </w:r>
          </w:p>
        </w:tc>
      </w:tr>
      <w:tr w:rsidR="0088648F" w:rsidRPr="00F66CA0" w:rsidTr="00B3775D">
        <w:tc>
          <w:tcPr>
            <w:tcW w:w="439" w:type="dxa"/>
            <w:hideMark/>
          </w:tcPr>
          <w:p w:rsidR="0088648F" w:rsidRPr="00F66CA0" w:rsidRDefault="0088648F" w:rsidP="005E3D11">
            <w:pPr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4</w:t>
            </w:r>
          </w:p>
        </w:tc>
        <w:tc>
          <w:tcPr>
            <w:tcW w:w="9592" w:type="dxa"/>
            <w:hideMark/>
          </w:tcPr>
          <w:p w:rsidR="0088648F" w:rsidRPr="00F66CA0" w:rsidRDefault="0088648F" w:rsidP="005E3D11">
            <w:pPr>
              <w:spacing w:line="276" w:lineRule="auto"/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Хлебозавод « Заря»</w:t>
            </w:r>
          </w:p>
        </w:tc>
      </w:tr>
      <w:tr w:rsidR="0088648F" w:rsidRPr="00F66CA0" w:rsidTr="00B3775D">
        <w:tc>
          <w:tcPr>
            <w:tcW w:w="439" w:type="dxa"/>
            <w:hideMark/>
          </w:tcPr>
          <w:p w:rsidR="0088648F" w:rsidRPr="00F66CA0" w:rsidRDefault="0088648F" w:rsidP="005E3D11">
            <w:pPr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5</w:t>
            </w:r>
          </w:p>
        </w:tc>
        <w:tc>
          <w:tcPr>
            <w:tcW w:w="9592" w:type="dxa"/>
            <w:hideMark/>
          </w:tcPr>
          <w:p w:rsidR="0088648F" w:rsidRPr="00F66CA0" w:rsidRDefault="0088648F" w:rsidP="005E3D11">
            <w:pPr>
              <w:spacing w:line="276" w:lineRule="auto"/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Предприятие «Водоканал»</w:t>
            </w:r>
          </w:p>
        </w:tc>
      </w:tr>
      <w:tr w:rsidR="0088648F" w:rsidRPr="00F66CA0" w:rsidTr="00B3775D">
        <w:tc>
          <w:tcPr>
            <w:tcW w:w="439" w:type="dxa"/>
            <w:hideMark/>
          </w:tcPr>
          <w:p w:rsidR="0088648F" w:rsidRPr="00F66CA0" w:rsidRDefault="0088648F" w:rsidP="005E3D11">
            <w:pPr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6</w:t>
            </w:r>
          </w:p>
        </w:tc>
        <w:tc>
          <w:tcPr>
            <w:tcW w:w="9592" w:type="dxa"/>
            <w:hideMark/>
          </w:tcPr>
          <w:p w:rsidR="0088648F" w:rsidRPr="00F66CA0" w:rsidRDefault="0088648F" w:rsidP="005E3D11">
            <w:pPr>
              <w:spacing w:line="276" w:lineRule="auto"/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 xml:space="preserve">ОАО СПМБМ « Малахит» </w:t>
            </w:r>
          </w:p>
        </w:tc>
      </w:tr>
      <w:tr w:rsidR="0088648F" w:rsidRPr="00F66CA0" w:rsidTr="00B3775D">
        <w:tc>
          <w:tcPr>
            <w:tcW w:w="439" w:type="dxa"/>
            <w:hideMark/>
          </w:tcPr>
          <w:p w:rsidR="0088648F" w:rsidRPr="00F66CA0" w:rsidRDefault="0088648F" w:rsidP="005E3D11">
            <w:pPr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7</w:t>
            </w:r>
          </w:p>
        </w:tc>
        <w:tc>
          <w:tcPr>
            <w:tcW w:w="9592" w:type="dxa"/>
            <w:hideMark/>
          </w:tcPr>
          <w:p w:rsidR="0088648F" w:rsidRPr="00F66CA0" w:rsidRDefault="0088648F" w:rsidP="005E3D11">
            <w:pPr>
              <w:spacing w:line="276" w:lineRule="auto"/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ФГУП «ЦНИИ им. Акад.А.Н. Крылова</w:t>
            </w:r>
          </w:p>
        </w:tc>
      </w:tr>
      <w:tr w:rsidR="0088648F" w:rsidRPr="00F66CA0" w:rsidTr="00B3775D">
        <w:tc>
          <w:tcPr>
            <w:tcW w:w="439" w:type="dxa"/>
            <w:hideMark/>
          </w:tcPr>
          <w:p w:rsidR="0088648F" w:rsidRPr="00F66CA0" w:rsidRDefault="0088648F" w:rsidP="005E3D11">
            <w:pPr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8</w:t>
            </w:r>
          </w:p>
        </w:tc>
        <w:tc>
          <w:tcPr>
            <w:tcW w:w="9592" w:type="dxa"/>
            <w:hideMark/>
          </w:tcPr>
          <w:p w:rsidR="0088648F" w:rsidRPr="00F66CA0" w:rsidRDefault="0088648F" w:rsidP="005E3D11">
            <w:pPr>
              <w:spacing w:line="276" w:lineRule="auto"/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ОАО судостроительная фирма «Алмаз»</w:t>
            </w:r>
          </w:p>
        </w:tc>
      </w:tr>
      <w:tr w:rsidR="0088648F" w:rsidRPr="00F66CA0" w:rsidTr="00B3775D">
        <w:tc>
          <w:tcPr>
            <w:tcW w:w="439" w:type="dxa"/>
            <w:hideMark/>
          </w:tcPr>
          <w:p w:rsidR="0088648F" w:rsidRPr="00F66CA0" w:rsidRDefault="0088648F" w:rsidP="005E3D11">
            <w:pPr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9</w:t>
            </w:r>
          </w:p>
        </w:tc>
        <w:tc>
          <w:tcPr>
            <w:tcW w:w="9592" w:type="dxa"/>
            <w:hideMark/>
          </w:tcPr>
          <w:p w:rsidR="0088648F" w:rsidRPr="00F66CA0" w:rsidRDefault="0088648F" w:rsidP="005E3D11">
            <w:pPr>
              <w:spacing w:line="276" w:lineRule="auto"/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 xml:space="preserve">ОАО «ГАЗ Обуховский завод» </w:t>
            </w:r>
          </w:p>
        </w:tc>
      </w:tr>
      <w:tr w:rsidR="0088648F" w:rsidRPr="00F66CA0" w:rsidTr="00B3775D">
        <w:tc>
          <w:tcPr>
            <w:tcW w:w="439" w:type="dxa"/>
            <w:hideMark/>
          </w:tcPr>
          <w:p w:rsidR="0088648F" w:rsidRPr="00F66CA0" w:rsidRDefault="0088648F" w:rsidP="005E3D11">
            <w:pPr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10</w:t>
            </w:r>
          </w:p>
        </w:tc>
        <w:tc>
          <w:tcPr>
            <w:tcW w:w="9592" w:type="dxa"/>
            <w:hideMark/>
          </w:tcPr>
          <w:p w:rsidR="0088648F" w:rsidRPr="00F66CA0" w:rsidRDefault="0088648F" w:rsidP="005E3D11">
            <w:pPr>
              <w:spacing w:line="276" w:lineRule="auto"/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 xml:space="preserve">ОАО «Ленинец-холдинг» </w:t>
            </w:r>
          </w:p>
        </w:tc>
      </w:tr>
      <w:tr w:rsidR="0088648F" w:rsidRPr="00F66CA0" w:rsidTr="00B3775D">
        <w:tc>
          <w:tcPr>
            <w:tcW w:w="439" w:type="dxa"/>
            <w:hideMark/>
          </w:tcPr>
          <w:p w:rsidR="0088648F" w:rsidRPr="00F66CA0" w:rsidRDefault="0088648F" w:rsidP="005E3D11">
            <w:pPr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11</w:t>
            </w:r>
          </w:p>
        </w:tc>
        <w:tc>
          <w:tcPr>
            <w:tcW w:w="9592" w:type="dxa"/>
            <w:hideMark/>
          </w:tcPr>
          <w:p w:rsidR="0088648F" w:rsidRPr="00F66CA0" w:rsidRDefault="0088648F" w:rsidP="005E3D11">
            <w:pPr>
              <w:spacing w:line="276" w:lineRule="auto"/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ОАО «Октябрьский электровагонно - ремонтный завод»</w:t>
            </w:r>
          </w:p>
        </w:tc>
      </w:tr>
      <w:tr w:rsidR="0088648F" w:rsidRPr="00F66CA0" w:rsidTr="00B3775D">
        <w:tc>
          <w:tcPr>
            <w:tcW w:w="439" w:type="dxa"/>
            <w:hideMark/>
          </w:tcPr>
          <w:p w:rsidR="0088648F" w:rsidRPr="00F66CA0" w:rsidRDefault="0088648F" w:rsidP="005E3D11">
            <w:pPr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12</w:t>
            </w:r>
          </w:p>
        </w:tc>
        <w:tc>
          <w:tcPr>
            <w:tcW w:w="9592" w:type="dxa"/>
            <w:hideMark/>
          </w:tcPr>
          <w:p w:rsidR="0088648F" w:rsidRPr="00F66CA0" w:rsidRDefault="0088648F" w:rsidP="005E3D11">
            <w:pPr>
              <w:spacing w:line="276" w:lineRule="auto"/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Общество с ограниченной ответственностью «Скандинавия –Питер»</w:t>
            </w:r>
          </w:p>
        </w:tc>
      </w:tr>
      <w:tr w:rsidR="0088648F" w:rsidRPr="00F66CA0" w:rsidTr="00B3775D">
        <w:tc>
          <w:tcPr>
            <w:tcW w:w="439" w:type="dxa"/>
            <w:hideMark/>
          </w:tcPr>
          <w:p w:rsidR="0088648F" w:rsidRPr="00F66CA0" w:rsidRDefault="0088648F" w:rsidP="005E3D11">
            <w:pPr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13</w:t>
            </w:r>
          </w:p>
        </w:tc>
        <w:tc>
          <w:tcPr>
            <w:tcW w:w="9592" w:type="dxa"/>
            <w:hideMark/>
          </w:tcPr>
          <w:p w:rsidR="0088648F" w:rsidRPr="00F66CA0" w:rsidRDefault="0088648F" w:rsidP="005E3D11">
            <w:pPr>
              <w:spacing w:line="276" w:lineRule="auto"/>
              <w:rPr>
                <w:sz w:val="22"/>
                <w:szCs w:val="20"/>
              </w:rPr>
            </w:pPr>
            <w:r w:rsidRPr="00F66CA0">
              <w:rPr>
                <w:sz w:val="22"/>
                <w:szCs w:val="20"/>
              </w:rPr>
              <w:t>ОАО « Электросила»</w:t>
            </w:r>
          </w:p>
        </w:tc>
      </w:tr>
    </w:tbl>
    <w:p w:rsidR="0088648F" w:rsidRDefault="0088648F" w:rsidP="00ED42B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:rsidR="00D540F9" w:rsidRPr="002E0C56" w:rsidRDefault="00484F6B" w:rsidP="00A8400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  <w:r w:rsidRPr="002E0C56">
        <w:rPr>
          <w:b/>
          <w:sz w:val="28"/>
        </w:rPr>
        <w:t>Совершенствование ресурсного обеспечения, материально-технической базы дополнительного образования</w:t>
      </w:r>
    </w:p>
    <w:p w:rsidR="00484F6B" w:rsidRPr="002E0C56" w:rsidRDefault="00D540F9" w:rsidP="00172536">
      <w:pPr>
        <w:widowControl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kern w:val="0"/>
          <w:lang w:eastAsia="ru-RU" w:bidi="ar-SA"/>
        </w:rPr>
      </w:pPr>
      <w:r w:rsidRPr="002E0C56">
        <w:rPr>
          <w:rFonts w:eastAsia="Times New Roman" w:cs="Times New Roman"/>
          <w:kern w:val="0"/>
          <w:lang w:eastAsia="ru-RU" w:bidi="ar-SA"/>
        </w:rPr>
        <w:t>З</w:t>
      </w:r>
      <w:r w:rsidR="00A0064D" w:rsidRPr="002E0C56">
        <w:rPr>
          <w:rFonts w:eastAsia="Times New Roman" w:cs="Times New Roman"/>
          <w:kern w:val="0"/>
          <w:lang w:eastAsia="ru-RU" w:bidi="ar-SA"/>
        </w:rPr>
        <w:t>а 2014-2015 учебный год</w:t>
      </w:r>
      <w:r w:rsidR="00484F6B" w:rsidRPr="002E0C56">
        <w:rPr>
          <w:rFonts w:eastAsia="Times New Roman" w:cs="Times New Roman"/>
          <w:kern w:val="0"/>
          <w:lang w:eastAsia="ru-RU" w:bidi="ar-SA"/>
        </w:rPr>
        <w:t xml:space="preserve"> в ЦДЮТТ  были проведены ремонтные работы: кровли </w:t>
      </w:r>
      <w:r w:rsidR="00A0064D" w:rsidRPr="002E0C56">
        <w:rPr>
          <w:rFonts w:eastAsia="Times New Roman" w:cs="Times New Roman"/>
          <w:kern w:val="0"/>
          <w:lang w:eastAsia="ru-RU" w:bidi="ar-SA"/>
        </w:rPr>
        <w:t xml:space="preserve">купола  Обсерватории (на сумму 83 000 руб.) и малого спортивного зала (на сумму </w:t>
      </w:r>
      <w:r w:rsidR="00484F6B" w:rsidRPr="002E0C56">
        <w:rPr>
          <w:rFonts w:eastAsia="Times New Roman" w:cs="Times New Roman"/>
          <w:kern w:val="0"/>
          <w:lang w:eastAsia="ru-RU" w:bidi="ar-SA"/>
        </w:rPr>
        <w:t>306 580 руб</w:t>
      </w:r>
      <w:r w:rsidR="00A0064D" w:rsidRPr="002E0C56">
        <w:rPr>
          <w:rFonts w:eastAsia="Times New Roman" w:cs="Times New Roman"/>
          <w:kern w:val="0"/>
          <w:lang w:eastAsia="ru-RU" w:bidi="ar-SA"/>
        </w:rPr>
        <w:t>.</w:t>
      </w:r>
      <w:r w:rsidR="00484F6B" w:rsidRPr="002E0C56">
        <w:rPr>
          <w:rFonts w:eastAsia="Times New Roman" w:cs="Times New Roman"/>
          <w:kern w:val="0"/>
          <w:lang w:eastAsia="ru-RU" w:bidi="ar-SA"/>
        </w:rPr>
        <w:t>). Летом планируется выполнение работ по модернизации узла учета тепловой э</w:t>
      </w:r>
      <w:r w:rsidR="00A0064D" w:rsidRPr="002E0C56">
        <w:rPr>
          <w:rFonts w:eastAsia="Times New Roman" w:cs="Times New Roman"/>
          <w:kern w:val="0"/>
          <w:lang w:eastAsia="ru-RU" w:bidi="ar-SA"/>
        </w:rPr>
        <w:t xml:space="preserve">нергии с заменой ИТП (на сумму </w:t>
      </w:r>
      <w:r w:rsidR="00484F6B" w:rsidRPr="002E0C56">
        <w:rPr>
          <w:rFonts w:eastAsia="Times New Roman" w:cs="Times New Roman"/>
          <w:kern w:val="0"/>
          <w:lang w:eastAsia="ru-RU" w:bidi="ar-SA"/>
        </w:rPr>
        <w:t>1800 000 руб.).</w:t>
      </w: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5"/>
        <w:gridCol w:w="6219"/>
        <w:gridCol w:w="3402"/>
      </w:tblGrid>
      <w:tr w:rsidR="002D6AE8" w:rsidRPr="002E0C56" w:rsidTr="00BC4F4B">
        <w:tc>
          <w:tcPr>
            <w:tcW w:w="585" w:type="dxa"/>
            <w:hideMark/>
          </w:tcPr>
          <w:p w:rsidR="002D6AE8" w:rsidRPr="002E0C56" w:rsidRDefault="002D6AE8" w:rsidP="00D540F9">
            <w:pPr>
              <w:pStyle w:val="ad"/>
              <w:snapToGrid w:val="0"/>
              <w:jc w:val="center"/>
              <w:rPr>
                <w:b/>
                <w:kern w:val="2"/>
              </w:rPr>
            </w:pPr>
            <w:r w:rsidRPr="002E0C56">
              <w:rPr>
                <w:b/>
              </w:rPr>
              <w:t>№</w:t>
            </w:r>
          </w:p>
        </w:tc>
        <w:tc>
          <w:tcPr>
            <w:tcW w:w="6219" w:type="dxa"/>
            <w:hideMark/>
          </w:tcPr>
          <w:p w:rsidR="002D6AE8" w:rsidRPr="002E0C56" w:rsidRDefault="002D6AE8" w:rsidP="00D540F9">
            <w:pPr>
              <w:pStyle w:val="ad"/>
              <w:snapToGrid w:val="0"/>
              <w:jc w:val="center"/>
              <w:rPr>
                <w:b/>
                <w:kern w:val="2"/>
              </w:rPr>
            </w:pPr>
            <w:r w:rsidRPr="002E0C56">
              <w:rPr>
                <w:b/>
              </w:rPr>
              <w:t>Приобретённое оборудование</w:t>
            </w:r>
          </w:p>
        </w:tc>
        <w:tc>
          <w:tcPr>
            <w:tcW w:w="3402" w:type="dxa"/>
            <w:hideMark/>
          </w:tcPr>
          <w:p w:rsidR="002D6AE8" w:rsidRPr="002E0C56" w:rsidRDefault="002D6AE8" w:rsidP="00D540F9">
            <w:pPr>
              <w:pStyle w:val="ad"/>
              <w:snapToGrid w:val="0"/>
              <w:jc w:val="center"/>
              <w:rPr>
                <w:b/>
                <w:kern w:val="2"/>
              </w:rPr>
            </w:pPr>
            <w:r w:rsidRPr="002E0C56">
              <w:rPr>
                <w:b/>
              </w:rPr>
              <w:t>Источник финансирования</w:t>
            </w:r>
          </w:p>
        </w:tc>
      </w:tr>
      <w:tr w:rsidR="002D6AE8" w:rsidRPr="002E0C56" w:rsidTr="00BC4F4B">
        <w:tc>
          <w:tcPr>
            <w:tcW w:w="585" w:type="dxa"/>
            <w:hideMark/>
          </w:tcPr>
          <w:p w:rsidR="002D6AE8" w:rsidRPr="002E0C56" w:rsidRDefault="002D6AE8" w:rsidP="005E3D11">
            <w:pPr>
              <w:pStyle w:val="ad"/>
              <w:snapToGrid w:val="0"/>
              <w:rPr>
                <w:kern w:val="2"/>
              </w:rPr>
            </w:pPr>
            <w:r w:rsidRPr="002E0C56">
              <w:t>1</w:t>
            </w:r>
          </w:p>
        </w:tc>
        <w:tc>
          <w:tcPr>
            <w:tcW w:w="6219" w:type="dxa"/>
            <w:hideMark/>
          </w:tcPr>
          <w:p w:rsidR="002D6AE8" w:rsidRPr="002E0C56" w:rsidRDefault="002D6AE8" w:rsidP="005E3D11">
            <w:pPr>
              <w:pStyle w:val="ad"/>
              <w:snapToGrid w:val="0"/>
              <w:rPr>
                <w:kern w:val="2"/>
              </w:rPr>
            </w:pPr>
            <w:r w:rsidRPr="002E0C56">
              <w:t>Компьютеры, оргтехника:</w:t>
            </w:r>
          </w:p>
          <w:p w:rsidR="002D6AE8" w:rsidRPr="002E0C56" w:rsidRDefault="002D6AE8" w:rsidP="005E3D11">
            <w:pPr>
              <w:pStyle w:val="ad"/>
              <w:snapToGrid w:val="0"/>
              <w:rPr>
                <w:kern w:val="2"/>
              </w:rPr>
            </w:pPr>
            <w:r w:rsidRPr="002E0C56">
              <w:t>16 компьютеров на сумму 375 490.96</w:t>
            </w:r>
          </w:p>
        </w:tc>
        <w:tc>
          <w:tcPr>
            <w:tcW w:w="3402" w:type="dxa"/>
            <w:hideMark/>
          </w:tcPr>
          <w:p w:rsidR="002D6AE8" w:rsidRPr="002E0C56" w:rsidRDefault="002D6AE8" w:rsidP="005E3D11">
            <w:pPr>
              <w:pStyle w:val="ad"/>
              <w:snapToGrid w:val="0"/>
              <w:jc w:val="both"/>
              <w:rPr>
                <w:kern w:val="2"/>
              </w:rPr>
            </w:pPr>
            <w:r w:rsidRPr="002E0C56">
              <w:t>Субсидии на государственное задание</w:t>
            </w:r>
          </w:p>
        </w:tc>
      </w:tr>
      <w:tr w:rsidR="002D6AE8" w:rsidRPr="002E0C56" w:rsidTr="00BC4F4B">
        <w:tc>
          <w:tcPr>
            <w:tcW w:w="585" w:type="dxa"/>
            <w:hideMark/>
          </w:tcPr>
          <w:p w:rsidR="002D6AE8" w:rsidRPr="002E0C56" w:rsidRDefault="002D6AE8" w:rsidP="005E3D11">
            <w:pPr>
              <w:pStyle w:val="ad"/>
              <w:snapToGrid w:val="0"/>
              <w:rPr>
                <w:kern w:val="2"/>
              </w:rPr>
            </w:pPr>
            <w:r w:rsidRPr="002E0C56">
              <w:t>2</w:t>
            </w:r>
          </w:p>
        </w:tc>
        <w:tc>
          <w:tcPr>
            <w:tcW w:w="6219" w:type="dxa"/>
            <w:hideMark/>
          </w:tcPr>
          <w:p w:rsidR="002D6AE8" w:rsidRPr="002E0C56" w:rsidRDefault="002D6AE8" w:rsidP="005E3D11">
            <w:pPr>
              <w:pStyle w:val="ad"/>
              <w:snapToGrid w:val="0"/>
              <w:rPr>
                <w:kern w:val="2"/>
              </w:rPr>
            </w:pPr>
            <w:r w:rsidRPr="002E0C56">
              <w:t>Специализированное оборудование</w:t>
            </w:r>
          </w:p>
          <w:p w:rsidR="002D6AE8" w:rsidRPr="002E0C56" w:rsidRDefault="002D6AE8" w:rsidP="005E3D11">
            <w:pPr>
              <w:pStyle w:val="ad"/>
              <w:snapToGrid w:val="0"/>
              <w:rPr>
                <w:kern w:val="2"/>
              </w:rPr>
            </w:pPr>
            <w:r w:rsidRPr="002E0C56">
              <w:t>Оборудование для объединений по астрономии на сумму 782 908,04</w:t>
            </w:r>
          </w:p>
        </w:tc>
        <w:tc>
          <w:tcPr>
            <w:tcW w:w="3402" w:type="dxa"/>
            <w:hideMark/>
          </w:tcPr>
          <w:p w:rsidR="002D6AE8" w:rsidRPr="002E0C56" w:rsidRDefault="002D6AE8" w:rsidP="005E3D11">
            <w:pPr>
              <w:pStyle w:val="ad"/>
              <w:snapToGrid w:val="0"/>
              <w:jc w:val="both"/>
              <w:rPr>
                <w:kern w:val="2"/>
              </w:rPr>
            </w:pPr>
            <w:r w:rsidRPr="002E0C56">
              <w:t xml:space="preserve">Субсидии на </w:t>
            </w:r>
          </w:p>
          <w:p w:rsidR="002D6AE8" w:rsidRPr="002E0C56" w:rsidRDefault="002D6AE8" w:rsidP="005E3D11">
            <w:pPr>
              <w:pStyle w:val="ad"/>
              <w:snapToGrid w:val="0"/>
              <w:jc w:val="both"/>
              <w:rPr>
                <w:kern w:val="2"/>
              </w:rPr>
            </w:pPr>
            <w:r w:rsidRPr="002E0C56">
              <w:t>государственное  задание</w:t>
            </w:r>
          </w:p>
        </w:tc>
      </w:tr>
      <w:tr w:rsidR="002D6AE8" w:rsidRPr="002E0C56" w:rsidTr="00BC4F4B">
        <w:tc>
          <w:tcPr>
            <w:tcW w:w="585" w:type="dxa"/>
            <w:hideMark/>
          </w:tcPr>
          <w:p w:rsidR="002D6AE8" w:rsidRPr="002E0C56" w:rsidRDefault="002D6AE8" w:rsidP="005E3D11">
            <w:pPr>
              <w:pStyle w:val="ad"/>
              <w:snapToGrid w:val="0"/>
              <w:rPr>
                <w:kern w:val="2"/>
              </w:rPr>
            </w:pPr>
            <w:r w:rsidRPr="002E0C56">
              <w:t>3</w:t>
            </w:r>
          </w:p>
        </w:tc>
        <w:tc>
          <w:tcPr>
            <w:tcW w:w="6219" w:type="dxa"/>
            <w:hideMark/>
          </w:tcPr>
          <w:p w:rsidR="002D6AE8" w:rsidRPr="002E0C56" w:rsidRDefault="002D6AE8" w:rsidP="005E3D11">
            <w:pPr>
              <w:pStyle w:val="ad"/>
              <w:snapToGrid w:val="0"/>
              <w:rPr>
                <w:kern w:val="2"/>
              </w:rPr>
            </w:pPr>
            <w:r w:rsidRPr="002E0C56">
              <w:t>Звукозаписывающее оборудование на сумму 78 909,36</w:t>
            </w:r>
          </w:p>
        </w:tc>
        <w:tc>
          <w:tcPr>
            <w:tcW w:w="3402" w:type="dxa"/>
            <w:hideMark/>
          </w:tcPr>
          <w:p w:rsidR="002D6AE8" w:rsidRPr="002E0C56" w:rsidRDefault="002D6AE8" w:rsidP="005E3D11">
            <w:pPr>
              <w:pStyle w:val="ad"/>
              <w:snapToGrid w:val="0"/>
              <w:jc w:val="both"/>
              <w:rPr>
                <w:kern w:val="2"/>
              </w:rPr>
            </w:pPr>
            <w:r w:rsidRPr="002E0C56">
              <w:t>ПД</w:t>
            </w:r>
          </w:p>
        </w:tc>
      </w:tr>
      <w:tr w:rsidR="002D6AE8" w:rsidRPr="002E0C56" w:rsidTr="00BC4F4B">
        <w:tc>
          <w:tcPr>
            <w:tcW w:w="585" w:type="dxa"/>
            <w:hideMark/>
          </w:tcPr>
          <w:p w:rsidR="002D6AE8" w:rsidRPr="002E0C56" w:rsidRDefault="002D6AE8" w:rsidP="005E3D11">
            <w:pPr>
              <w:pStyle w:val="ad"/>
              <w:snapToGrid w:val="0"/>
              <w:rPr>
                <w:kern w:val="2"/>
              </w:rPr>
            </w:pPr>
            <w:r w:rsidRPr="002E0C56">
              <w:t>4</w:t>
            </w:r>
          </w:p>
        </w:tc>
        <w:tc>
          <w:tcPr>
            <w:tcW w:w="6219" w:type="dxa"/>
            <w:hideMark/>
          </w:tcPr>
          <w:p w:rsidR="002D6AE8" w:rsidRPr="002E0C56" w:rsidRDefault="002D6AE8" w:rsidP="005E3D11">
            <w:pPr>
              <w:pStyle w:val="ad"/>
              <w:snapToGrid w:val="0"/>
              <w:rPr>
                <w:kern w:val="2"/>
              </w:rPr>
            </w:pPr>
            <w:r w:rsidRPr="002E0C56">
              <w:t>Фото и видео оборудование</w:t>
            </w:r>
          </w:p>
          <w:p w:rsidR="002D6AE8" w:rsidRPr="002E0C56" w:rsidRDefault="002D6AE8" w:rsidP="005E3D11">
            <w:pPr>
              <w:pStyle w:val="ad"/>
              <w:snapToGrid w:val="0"/>
              <w:rPr>
                <w:kern w:val="2"/>
              </w:rPr>
            </w:pPr>
            <w:r w:rsidRPr="002E0C56">
              <w:t>Материалы для кино-фото студии на сумму 29 921,16</w:t>
            </w:r>
          </w:p>
        </w:tc>
        <w:tc>
          <w:tcPr>
            <w:tcW w:w="3402" w:type="dxa"/>
            <w:hideMark/>
          </w:tcPr>
          <w:p w:rsidR="002D6AE8" w:rsidRPr="002E0C56" w:rsidRDefault="002D6AE8" w:rsidP="005E3D11">
            <w:pPr>
              <w:pStyle w:val="ad"/>
              <w:snapToGrid w:val="0"/>
              <w:jc w:val="both"/>
              <w:rPr>
                <w:kern w:val="2"/>
              </w:rPr>
            </w:pPr>
            <w:r w:rsidRPr="002E0C56">
              <w:t xml:space="preserve">Субсидии на </w:t>
            </w:r>
          </w:p>
          <w:p w:rsidR="002D6AE8" w:rsidRPr="002E0C56" w:rsidRDefault="002D6AE8" w:rsidP="005E3D11">
            <w:pPr>
              <w:pStyle w:val="ad"/>
              <w:snapToGrid w:val="0"/>
              <w:jc w:val="both"/>
              <w:rPr>
                <w:kern w:val="2"/>
              </w:rPr>
            </w:pPr>
            <w:r w:rsidRPr="002E0C56">
              <w:t>государственное  задание</w:t>
            </w:r>
          </w:p>
        </w:tc>
      </w:tr>
      <w:tr w:rsidR="002D6AE8" w:rsidRPr="002E0C56" w:rsidTr="00BC4F4B">
        <w:tc>
          <w:tcPr>
            <w:tcW w:w="585" w:type="dxa"/>
            <w:hideMark/>
          </w:tcPr>
          <w:p w:rsidR="002D6AE8" w:rsidRPr="002E0C56" w:rsidRDefault="002D6AE8" w:rsidP="005E3D11">
            <w:pPr>
              <w:pStyle w:val="ad"/>
              <w:snapToGrid w:val="0"/>
              <w:rPr>
                <w:kern w:val="2"/>
              </w:rPr>
            </w:pPr>
            <w:r w:rsidRPr="002E0C56">
              <w:t>5</w:t>
            </w:r>
          </w:p>
        </w:tc>
        <w:tc>
          <w:tcPr>
            <w:tcW w:w="6219" w:type="dxa"/>
            <w:hideMark/>
          </w:tcPr>
          <w:p w:rsidR="002D6AE8" w:rsidRPr="002E0C56" w:rsidRDefault="00757F4B" w:rsidP="005E3D11">
            <w:pPr>
              <w:pStyle w:val="ad"/>
              <w:snapToGrid w:val="0"/>
              <w:rPr>
                <w:kern w:val="2"/>
              </w:rPr>
            </w:pPr>
            <w:r w:rsidRPr="002E0C56">
              <w:t>Комплектующие для объединений информационно - компьютерных  на сумму 22 921,31</w:t>
            </w:r>
          </w:p>
        </w:tc>
        <w:tc>
          <w:tcPr>
            <w:tcW w:w="3402" w:type="dxa"/>
            <w:hideMark/>
          </w:tcPr>
          <w:p w:rsidR="002D6AE8" w:rsidRPr="002E0C56" w:rsidRDefault="002D6AE8" w:rsidP="005E3D11">
            <w:pPr>
              <w:pStyle w:val="ad"/>
              <w:snapToGrid w:val="0"/>
              <w:jc w:val="both"/>
              <w:rPr>
                <w:kern w:val="2"/>
              </w:rPr>
            </w:pPr>
            <w:r w:rsidRPr="002E0C56">
              <w:t xml:space="preserve">Субсидии на </w:t>
            </w:r>
          </w:p>
          <w:p w:rsidR="002D6AE8" w:rsidRPr="002E0C56" w:rsidRDefault="002D6AE8" w:rsidP="005E3D11">
            <w:pPr>
              <w:pStyle w:val="ad"/>
              <w:snapToGrid w:val="0"/>
              <w:jc w:val="both"/>
              <w:rPr>
                <w:kern w:val="2"/>
              </w:rPr>
            </w:pPr>
            <w:r w:rsidRPr="002E0C56">
              <w:t>государственное  задание</w:t>
            </w:r>
          </w:p>
        </w:tc>
      </w:tr>
    </w:tbl>
    <w:p w:rsidR="00744241" w:rsidRDefault="00744241" w:rsidP="00415717">
      <w:pPr>
        <w:jc w:val="center"/>
        <w:rPr>
          <w:b/>
          <w:sz w:val="28"/>
          <w:szCs w:val="26"/>
        </w:rPr>
      </w:pPr>
      <w:r w:rsidRPr="000B6BFD">
        <w:rPr>
          <w:b/>
          <w:sz w:val="28"/>
          <w:szCs w:val="26"/>
        </w:rPr>
        <w:lastRenderedPageBreak/>
        <w:t>Направления развития учреждения в 201</w:t>
      </w:r>
      <w:r>
        <w:rPr>
          <w:b/>
          <w:sz w:val="28"/>
          <w:szCs w:val="26"/>
        </w:rPr>
        <w:t>5</w:t>
      </w:r>
      <w:r w:rsidRPr="000B6BFD">
        <w:rPr>
          <w:b/>
          <w:sz w:val="28"/>
          <w:szCs w:val="26"/>
        </w:rPr>
        <w:t>-201</w:t>
      </w:r>
      <w:r>
        <w:rPr>
          <w:b/>
          <w:sz w:val="28"/>
          <w:szCs w:val="26"/>
        </w:rPr>
        <w:t>6</w:t>
      </w:r>
      <w:r w:rsidRPr="000B6BFD">
        <w:rPr>
          <w:b/>
          <w:sz w:val="28"/>
          <w:szCs w:val="26"/>
        </w:rPr>
        <w:t xml:space="preserve"> учебном году</w:t>
      </w:r>
    </w:p>
    <w:p w:rsidR="00415717" w:rsidRPr="000B6BFD" w:rsidRDefault="00415717" w:rsidP="00415717">
      <w:pPr>
        <w:jc w:val="center"/>
        <w:rPr>
          <w:b/>
          <w:sz w:val="28"/>
          <w:szCs w:val="26"/>
        </w:rPr>
      </w:pP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>Оптимизация процесса управления качеством образования.</w:t>
      </w:r>
    </w:p>
    <w:p w:rsidR="00744241" w:rsidRPr="000376A8" w:rsidRDefault="00744241" w:rsidP="00415717">
      <w:pPr>
        <w:pStyle w:val="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0376A8">
        <w:rPr>
          <w:sz w:val="24"/>
          <w:szCs w:val="24"/>
        </w:rPr>
        <w:t>Построение более эффективной модели взаимодействия служб, организующих учебно-воспитательный процесс.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 xml:space="preserve">Обновление системы мониторинга качества образования. 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>Повышение уровня профессиональной компетентности, информационной, инновационной культуры педагогических кадров.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>Сохранение и развитие кадрового потенциала учреждения, совершенствование программы непрерывного образования (повышения квалификации).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>Создание системы педагогического наставничества, благоприятных условий для адаптации молодых педагогов.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 xml:space="preserve">Построение новой модели  информационно-методического пространства учреждения, совершенствование учебно-методического комплекса учреждения. 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>Внедрение элементов дистанционного обучения в условиях дополнительного образования.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>Привлечение родительской общественности к участию в оценке качества образования, организации творческой работы с детьми.</w:t>
      </w:r>
    </w:p>
    <w:p w:rsidR="00744241" w:rsidRPr="000376A8" w:rsidRDefault="00744241" w:rsidP="00415717">
      <w:pPr>
        <w:pStyle w:val="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0376A8">
        <w:rPr>
          <w:sz w:val="24"/>
          <w:szCs w:val="24"/>
        </w:rPr>
        <w:t>Создание программ работы и индивидуальных образовательных маршрутов (наставничество) для определенных категорий детей (одаренные, с ограниченными возможностями и пр.).</w:t>
      </w:r>
    </w:p>
    <w:p w:rsidR="00744241" w:rsidRPr="000376A8" w:rsidRDefault="00744241" w:rsidP="00415717">
      <w:pPr>
        <w:pStyle w:val="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0376A8">
        <w:rPr>
          <w:sz w:val="24"/>
          <w:szCs w:val="24"/>
        </w:rPr>
        <w:t>Совершенствование системы информирования о деятельности учреждения.</w:t>
      </w:r>
    </w:p>
    <w:p w:rsidR="00744241" w:rsidRDefault="00744241" w:rsidP="00415717">
      <w:pPr>
        <w:widowControl/>
        <w:numPr>
          <w:ilvl w:val="0"/>
          <w:numId w:val="27"/>
        </w:numPr>
        <w:suppressAutoHyphens w:val="0"/>
        <w:jc w:val="both"/>
        <w:rPr>
          <w:bCs/>
        </w:rPr>
      </w:pPr>
      <w:r>
        <w:rPr>
          <w:bCs/>
        </w:rPr>
        <w:t>Расширение форм работы и программы мероприятий для детей с ограниченными возможностями и их родителей, развитие инклюзивного образования.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  <w:rPr>
          <w:bCs/>
        </w:rPr>
      </w:pPr>
      <w:r>
        <w:rPr>
          <w:bCs/>
        </w:rPr>
        <w:t>Расширение спектра мероприятий и форм работы по профориентации в рамках района.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>Построение более эффективной модели воспитательной системы учреждения, соответствующей запросам общества и государства.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>Расширение направлений и форм воспитательной работы в системе массовых мероприятий.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 xml:space="preserve">Совершенствование ресурсного обеспечения дополнительного образования. 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 xml:space="preserve">Поиск и привлечение спонсоров и партнеров. Налаживание связей с коммерческими и некоммерческими организациями. Объединение усилий с учреждениями других комитетов и ведомств в организации мероприятий воспитательного характера. 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 xml:space="preserve">Укрепление связей с образовательными учреждениями и общественными организациями района и города. 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  <w:rPr>
          <w:i/>
          <w:iCs/>
        </w:rPr>
      </w:pPr>
      <w:r w:rsidRPr="000376A8">
        <w:t>Расширение спектра образовательных программ научно-технической направленности</w:t>
      </w:r>
      <w:r w:rsidRPr="000376A8">
        <w:rPr>
          <w:iCs/>
        </w:rPr>
        <w:t>.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  <w:rPr>
          <w:iCs/>
        </w:rPr>
      </w:pPr>
      <w:r w:rsidRPr="000376A8">
        <w:rPr>
          <w:iCs/>
        </w:rPr>
        <w:t>Развитие проектной и научно-исследовательской деятельности.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>Дальнейшее развитие и совершенствование системы олимпиад по различным видам технического творчества.</w:t>
      </w:r>
    </w:p>
    <w:p w:rsidR="00744241" w:rsidRPr="000376A8" w:rsidRDefault="00744241" w:rsidP="00415717">
      <w:pPr>
        <w:widowControl/>
        <w:numPr>
          <w:ilvl w:val="0"/>
          <w:numId w:val="27"/>
        </w:numPr>
        <w:suppressAutoHyphens w:val="0"/>
        <w:jc w:val="both"/>
      </w:pPr>
      <w:r w:rsidRPr="000376A8">
        <w:t>Расширение контактов в производственной сфере, с ВУЗами и другими учреждениями, имеющими современную научно-техническую базу для организации занятий.</w:t>
      </w:r>
    </w:p>
    <w:p w:rsidR="00744241" w:rsidRDefault="00744241" w:rsidP="00415717">
      <w:pPr>
        <w:widowControl/>
        <w:numPr>
          <w:ilvl w:val="0"/>
          <w:numId w:val="27"/>
        </w:numPr>
        <w:suppressAutoHyphens w:val="0"/>
        <w:jc w:val="both"/>
        <w:rPr>
          <w:bCs/>
        </w:rPr>
      </w:pPr>
      <w:r w:rsidRPr="000376A8">
        <w:rPr>
          <w:bCs/>
        </w:rPr>
        <w:t>Широкое использование возможностей научного пространства города и региона.</w:t>
      </w:r>
    </w:p>
    <w:p w:rsidR="00415717" w:rsidRDefault="00415717" w:rsidP="004D69FF">
      <w:pPr>
        <w:pStyle w:val="ac"/>
        <w:tabs>
          <w:tab w:val="left" w:pos="637"/>
        </w:tabs>
        <w:suppressAutoHyphens w:val="0"/>
        <w:ind w:left="0"/>
        <w:jc w:val="center"/>
        <w:rPr>
          <w:b/>
        </w:rPr>
      </w:pPr>
    </w:p>
    <w:p w:rsidR="00415717" w:rsidRDefault="00415717" w:rsidP="004D69FF">
      <w:pPr>
        <w:pStyle w:val="ac"/>
        <w:tabs>
          <w:tab w:val="left" w:pos="637"/>
        </w:tabs>
        <w:suppressAutoHyphens w:val="0"/>
        <w:ind w:left="0"/>
        <w:jc w:val="center"/>
        <w:rPr>
          <w:b/>
        </w:rPr>
      </w:pPr>
    </w:p>
    <w:p w:rsidR="00415717" w:rsidRDefault="00415717" w:rsidP="004D69FF">
      <w:pPr>
        <w:pStyle w:val="ac"/>
        <w:tabs>
          <w:tab w:val="left" w:pos="637"/>
        </w:tabs>
        <w:suppressAutoHyphens w:val="0"/>
        <w:ind w:left="0"/>
        <w:jc w:val="center"/>
        <w:rPr>
          <w:b/>
        </w:rPr>
      </w:pPr>
    </w:p>
    <w:p w:rsidR="00415717" w:rsidRDefault="00415717" w:rsidP="004D69FF">
      <w:pPr>
        <w:pStyle w:val="ac"/>
        <w:tabs>
          <w:tab w:val="left" w:pos="637"/>
        </w:tabs>
        <w:suppressAutoHyphens w:val="0"/>
        <w:ind w:left="0"/>
        <w:jc w:val="center"/>
        <w:rPr>
          <w:b/>
        </w:rPr>
      </w:pPr>
    </w:p>
    <w:p w:rsidR="00D05183" w:rsidRDefault="00A41DEF" w:rsidP="004D69FF">
      <w:pPr>
        <w:pStyle w:val="ac"/>
        <w:tabs>
          <w:tab w:val="left" w:pos="637"/>
        </w:tabs>
        <w:suppressAutoHyphens w:val="0"/>
        <w:ind w:left="0"/>
        <w:jc w:val="center"/>
      </w:pPr>
      <w:r w:rsidRPr="00A41DEF">
        <w:rPr>
          <w:b/>
        </w:rPr>
        <w:t xml:space="preserve">Директор </w:t>
      </w:r>
      <w:r w:rsidR="003C50A1">
        <w:rPr>
          <w:b/>
        </w:rPr>
        <w:t xml:space="preserve">ГБОУ ДОД </w:t>
      </w:r>
      <w:r w:rsidRPr="00A41DEF">
        <w:rPr>
          <w:b/>
        </w:rPr>
        <w:t xml:space="preserve">ЦДЮТТ </w:t>
      </w:r>
      <w:r w:rsidR="004D69FF">
        <w:rPr>
          <w:b/>
        </w:rPr>
        <w:t xml:space="preserve">                 </w:t>
      </w:r>
      <w:r w:rsidRPr="00A41DEF">
        <w:rPr>
          <w:b/>
        </w:rPr>
        <w:t xml:space="preserve"> Е.С. Ясинская</w:t>
      </w:r>
    </w:p>
    <w:sectPr w:rsidR="00D0518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8971E27"/>
    <w:multiLevelType w:val="hybridMultilevel"/>
    <w:tmpl w:val="D7E875B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72E4A"/>
    <w:multiLevelType w:val="hybridMultilevel"/>
    <w:tmpl w:val="FE3868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10CDD"/>
    <w:multiLevelType w:val="hybridMultilevel"/>
    <w:tmpl w:val="33E0660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860F9"/>
    <w:multiLevelType w:val="hybridMultilevel"/>
    <w:tmpl w:val="0A90AFB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F5320"/>
    <w:multiLevelType w:val="hybridMultilevel"/>
    <w:tmpl w:val="5C14C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41935"/>
    <w:multiLevelType w:val="hybridMultilevel"/>
    <w:tmpl w:val="D4F66036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67FE9"/>
    <w:multiLevelType w:val="hybridMultilevel"/>
    <w:tmpl w:val="C44A038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33F03"/>
    <w:multiLevelType w:val="hybridMultilevel"/>
    <w:tmpl w:val="20E67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80F8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7">
    <w:nsid w:val="43BE1740"/>
    <w:multiLevelType w:val="hybridMultilevel"/>
    <w:tmpl w:val="47E6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416F6"/>
    <w:multiLevelType w:val="hybridMultilevel"/>
    <w:tmpl w:val="43DE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332B0"/>
    <w:multiLevelType w:val="hybridMultilevel"/>
    <w:tmpl w:val="9E86F4E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D7090"/>
    <w:multiLevelType w:val="hybridMultilevel"/>
    <w:tmpl w:val="0A52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01DE2"/>
    <w:multiLevelType w:val="hybridMultilevel"/>
    <w:tmpl w:val="3C5034BC"/>
    <w:lvl w:ilvl="0" w:tplc="EE3E76F8">
      <w:numFmt w:val="bullet"/>
      <w:lvlText w:val="-"/>
      <w:lvlJc w:val="left"/>
      <w:pPr>
        <w:tabs>
          <w:tab w:val="num" w:pos="153"/>
        </w:tabs>
        <w:ind w:left="15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140D55"/>
    <w:multiLevelType w:val="hybridMultilevel"/>
    <w:tmpl w:val="5458272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0D535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4">
    <w:nsid w:val="5F260322"/>
    <w:multiLevelType w:val="hybridMultilevel"/>
    <w:tmpl w:val="C39E0A9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829D1"/>
    <w:multiLevelType w:val="hybridMultilevel"/>
    <w:tmpl w:val="BE36CFB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23"/>
  </w:num>
  <w:num w:numId="11">
    <w:abstractNumId w:val="13"/>
  </w:num>
  <w:num w:numId="12">
    <w:abstractNumId w:val="13"/>
  </w:num>
  <w:num w:numId="13">
    <w:abstractNumId w:val="15"/>
  </w:num>
  <w:num w:numId="14">
    <w:abstractNumId w:val="10"/>
  </w:num>
  <w:num w:numId="15">
    <w:abstractNumId w:val="25"/>
  </w:num>
  <w:num w:numId="16">
    <w:abstractNumId w:val="18"/>
  </w:num>
  <w:num w:numId="17">
    <w:abstractNumId w:val="14"/>
  </w:num>
  <w:num w:numId="18">
    <w:abstractNumId w:val="12"/>
  </w:num>
  <w:num w:numId="19">
    <w:abstractNumId w:val="21"/>
  </w:num>
  <w:num w:numId="20">
    <w:abstractNumId w:val="22"/>
  </w:num>
  <w:num w:numId="21">
    <w:abstractNumId w:val="24"/>
  </w:num>
  <w:num w:numId="22">
    <w:abstractNumId w:val="11"/>
  </w:num>
  <w:num w:numId="23">
    <w:abstractNumId w:val="8"/>
  </w:num>
  <w:num w:numId="24">
    <w:abstractNumId w:val="20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56347"/>
    <w:rsid w:val="00000274"/>
    <w:rsid w:val="00000E8F"/>
    <w:rsid w:val="0000121C"/>
    <w:rsid w:val="00002A9F"/>
    <w:rsid w:val="00002E7B"/>
    <w:rsid w:val="000035FE"/>
    <w:rsid w:val="00003D4E"/>
    <w:rsid w:val="00007CEE"/>
    <w:rsid w:val="00010022"/>
    <w:rsid w:val="000108EA"/>
    <w:rsid w:val="000170E7"/>
    <w:rsid w:val="00020C3F"/>
    <w:rsid w:val="000214CE"/>
    <w:rsid w:val="000318A9"/>
    <w:rsid w:val="000321CE"/>
    <w:rsid w:val="000338DE"/>
    <w:rsid w:val="0004431F"/>
    <w:rsid w:val="00046BF4"/>
    <w:rsid w:val="00047B6B"/>
    <w:rsid w:val="00047E23"/>
    <w:rsid w:val="00053FF0"/>
    <w:rsid w:val="00056347"/>
    <w:rsid w:val="000662DB"/>
    <w:rsid w:val="000665FF"/>
    <w:rsid w:val="00070036"/>
    <w:rsid w:val="00083EC6"/>
    <w:rsid w:val="000912CB"/>
    <w:rsid w:val="0009448D"/>
    <w:rsid w:val="00097CDE"/>
    <w:rsid w:val="000A7E50"/>
    <w:rsid w:val="000B067F"/>
    <w:rsid w:val="000B18A4"/>
    <w:rsid w:val="000D6F3E"/>
    <w:rsid w:val="000E6A55"/>
    <w:rsid w:val="000F3E42"/>
    <w:rsid w:val="0010205F"/>
    <w:rsid w:val="00103863"/>
    <w:rsid w:val="00106D2C"/>
    <w:rsid w:val="00111196"/>
    <w:rsid w:val="001218DC"/>
    <w:rsid w:val="0012640C"/>
    <w:rsid w:val="00127A41"/>
    <w:rsid w:val="00130F26"/>
    <w:rsid w:val="0013103B"/>
    <w:rsid w:val="00140107"/>
    <w:rsid w:val="001671C0"/>
    <w:rsid w:val="00171443"/>
    <w:rsid w:val="00171A49"/>
    <w:rsid w:val="00172536"/>
    <w:rsid w:val="00181787"/>
    <w:rsid w:val="00181D2C"/>
    <w:rsid w:val="001872EB"/>
    <w:rsid w:val="00191294"/>
    <w:rsid w:val="001A1852"/>
    <w:rsid w:val="001A3EF2"/>
    <w:rsid w:val="001C20E6"/>
    <w:rsid w:val="001C2643"/>
    <w:rsid w:val="001C76C0"/>
    <w:rsid w:val="001D2B34"/>
    <w:rsid w:val="001E44A0"/>
    <w:rsid w:val="001E594A"/>
    <w:rsid w:val="001F36FF"/>
    <w:rsid w:val="001F65F9"/>
    <w:rsid w:val="00200B5E"/>
    <w:rsid w:val="00205151"/>
    <w:rsid w:val="00225438"/>
    <w:rsid w:val="0022583E"/>
    <w:rsid w:val="002301BC"/>
    <w:rsid w:val="00231A22"/>
    <w:rsid w:val="00240E3F"/>
    <w:rsid w:val="00241308"/>
    <w:rsid w:val="00241F1D"/>
    <w:rsid w:val="00242CF5"/>
    <w:rsid w:val="0025070C"/>
    <w:rsid w:val="00253094"/>
    <w:rsid w:val="0026730A"/>
    <w:rsid w:val="002724FD"/>
    <w:rsid w:val="00275C80"/>
    <w:rsid w:val="00286D72"/>
    <w:rsid w:val="0029563E"/>
    <w:rsid w:val="002A4413"/>
    <w:rsid w:val="002A7A5B"/>
    <w:rsid w:val="002B2FA1"/>
    <w:rsid w:val="002C1DAC"/>
    <w:rsid w:val="002D6AE8"/>
    <w:rsid w:val="002E0C56"/>
    <w:rsid w:val="002E19B2"/>
    <w:rsid w:val="002E5C4D"/>
    <w:rsid w:val="002F1A42"/>
    <w:rsid w:val="002F6AEF"/>
    <w:rsid w:val="003007F0"/>
    <w:rsid w:val="00305C52"/>
    <w:rsid w:val="00305FE4"/>
    <w:rsid w:val="00312843"/>
    <w:rsid w:val="00312B2A"/>
    <w:rsid w:val="0031703D"/>
    <w:rsid w:val="0032707D"/>
    <w:rsid w:val="00331005"/>
    <w:rsid w:val="0034224D"/>
    <w:rsid w:val="00352B16"/>
    <w:rsid w:val="00354625"/>
    <w:rsid w:val="003559CC"/>
    <w:rsid w:val="00356B45"/>
    <w:rsid w:val="00361112"/>
    <w:rsid w:val="00361214"/>
    <w:rsid w:val="0036187A"/>
    <w:rsid w:val="00365DB3"/>
    <w:rsid w:val="00370B9D"/>
    <w:rsid w:val="00373D5D"/>
    <w:rsid w:val="00374D27"/>
    <w:rsid w:val="00385C8E"/>
    <w:rsid w:val="00390E3F"/>
    <w:rsid w:val="00397B85"/>
    <w:rsid w:val="003A0E50"/>
    <w:rsid w:val="003A2260"/>
    <w:rsid w:val="003A23DD"/>
    <w:rsid w:val="003A51B9"/>
    <w:rsid w:val="003A7CC1"/>
    <w:rsid w:val="003B2B8B"/>
    <w:rsid w:val="003B58C2"/>
    <w:rsid w:val="003B68E8"/>
    <w:rsid w:val="003C2893"/>
    <w:rsid w:val="003C2A94"/>
    <w:rsid w:val="003C50A1"/>
    <w:rsid w:val="003D68E9"/>
    <w:rsid w:val="003D78B0"/>
    <w:rsid w:val="003D7DF6"/>
    <w:rsid w:val="003E027D"/>
    <w:rsid w:val="003E36FE"/>
    <w:rsid w:val="003E579F"/>
    <w:rsid w:val="003F0DB8"/>
    <w:rsid w:val="004053F9"/>
    <w:rsid w:val="00415717"/>
    <w:rsid w:val="0042203C"/>
    <w:rsid w:val="004225B4"/>
    <w:rsid w:val="004269D4"/>
    <w:rsid w:val="00432181"/>
    <w:rsid w:val="004435D6"/>
    <w:rsid w:val="004449ED"/>
    <w:rsid w:val="0045459D"/>
    <w:rsid w:val="00455996"/>
    <w:rsid w:val="00460FBF"/>
    <w:rsid w:val="004618B9"/>
    <w:rsid w:val="00461C52"/>
    <w:rsid w:val="004714AE"/>
    <w:rsid w:val="004744CD"/>
    <w:rsid w:val="00480D2A"/>
    <w:rsid w:val="0048170B"/>
    <w:rsid w:val="0048292F"/>
    <w:rsid w:val="00482BD9"/>
    <w:rsid w:val="00484F6B"/>
    <w:rsid w:val="00486172"/>
    <w:rsid w:val="00487498"/>
    <w:rsid w:val="00492122"/>
    <w:rsid w:val="00495AF2"/>
    <w:rsid w:val="00496EEE"/>
    <w:rsid w:val="004B04A0"/>
    <w:rsid w:val="004B0876"/>
    <w:rsid w:val="004B0CBA"/>
    <w:rsid w:val="004B3048"/>
    <w:rsid w:val="004B5730"/>
    <w:rsid w:val="004C3F10"/>
    <w:rsid w:val="004D69FF"/>
    <w:rsid w:val="004F2BA1"/>
    <w:rsid w:val="00502394"/>
    <w:rsid w:val="005070C8"/>
    <w:rsid w:val="005106A6"/>
    <w:rsid w:val="005149EE"/>
    <w:rsid w:val="00527EAB"/>
    <w:rsid w:val="0053508D"/>
    <w:rsid w:val="00535EDA"/>
    <w:rsid w:val="0054185B"/>
    <w:rsid w:val="00544DBD"/>
    <w:rsid w:val="0056011D"/>
    <w:rsid w:val="00560324"/>
    <w:rsid w:val="00563AB4"/>
    <w:rsid w:val="00564080"/>
    <w:rsid w:val="00564135"/>
    <w:rsid w:val="00570717"/>
    <w:rsid w:val="0057786A"/>
    <w:rsid w:val="005803F2"/>
    <w:rsid w:val="0058087C"/>
    <w:rsid w:val="00581F72"/>
    <w:rsid w:val="005900C2"/>
    <w:rsid w:val="00593B8E"/>
    <w:rsid w:val="00597C34"/>
    <w:rsid w:val="00597E7A"/>
    <w:rsid w:val="005A5C04"/>
    <w:rsid w:val="005A7201"/>
    <w:rsid w:val="005B724D"/>
    <w:rsid w:val="005C1FDA"/>
    <w:rsid w:val="005D555D"/>
    <w:rsid w:val="005E3D11"/>
    <w:rsid w:val="005E5408"/>
    <w:rsid w:val="005E5B14"/>
    <w:rsid w:val="005F0D43"/>
    <w:rsid w:val="00601A67"/>
    <w:rsid w:val="00604061"/>
    <w:rsid w:val="00610625"/>
    <w:rsid w:val="0061262C"/>
    <w:rsid w:val="0061616D"/>
    <w:rsid w:val="00622EF9"/>
    <w:rsid w:val="00624A22"/>
    <w:rsid w:val="006407B0"/>
    <w:rsid w:val="00641D52"/>
    <w:rsid w:val="00644E66"/>
    <w:rsid w:val="00645D14"/>
    <w:rsid w:val="006518D4"/>
    <w:rsid w:val="006520EB"/>
    <w:rsid w:val="00652BD1"/>
    <w:rsid w:val="00653941"/>
    <w:rsid w:val="0065594B"/>
    <w:rsid w:val="006627E7"/>
    <w:rsid w:val="00663AAB"/>
    <w:rsid w:val="006671B4"/>
    <w:rsid w:val="0066733E"/>
    <w:rsid w:val="0067008C"/>
    <w:rsid w:val="006749C9"/>
    <w:rsid w:val="00686489"/>
    <w:rsid w:val="0069414B"/>
    <w:rsid w:val="00696FA4"/>
    <w:rsid w:val="0069743C"/>
    <w:rsid w:val="006A72EE"/>
    <w:rsid w:val="006B5171"/>
    <w:rsid w:val="006C7744"/>
    <w:rsid w:val="006E1476"/>
    <w:rsid w:val="006E2966"/>
    <w:rsid w:val="006E7601"/>
    <w:rsid w:val="0070551F"/>
    <w:rsid w:val="00710F5F"/>
    <w:rsid w:val="00711DAD"/>
    <w:rsid w:val="00724FF9"/>
    <w:rsid w:val="00725BFF"/>
    <w:rsid w:val="007309E2"/>
    <w:rsid w:val="00730F8B"/>
    <w:rsid w:val="007343E6"/>
    <w:rsid w:val="00744241"/>
    <w:rsid w:val="0075318D"/>
    <w:rsid w:val="00757F4B"/>
    <w:rsid w:val="00763BE6"/>
    <w:rsid w:val="007762B1"/>
    <w:rsid w:val="007A5F20"/>
    <w:rsid w:val="007B2B9D"/>
    <w:rsid w:val="007B6867"/>
    <w:rsid w:val="007B6990"/>
    <w:rsid w:val="007C3D17"/>
    <w:rsid w:val="007C411A"/>
    <w:rsid w:val="007D0B93"/>
    <w:rsid w:val="007D3DFD"/>
    <w:rsid w:val="007E0823"/>
    <w:rsid w:val="007E2BAE"/>
    <w:rsid w:val="007E5C41"/>
    <w:rsid w:val="007E640B"/>
    <w:rsid w:val="007F1880"/>
    <w:rsid w:val="007F3540"/>
    <w:rsid w:val="007F7AE5"/>
    <w:rsid w:val="00803EE6"/>
    <w:rsid w:val="00807AB4"/>
    <w:rsid w:val="00810CFD"/>
    <w:rsid w:val="00825AD1"/>
    <w:rsid w:val="00825C3C"/>
    <w:rsid w:val="008301B1"/>
    <w:rsid w:val="00835203"/>
    <w:rsid w:val="00842DEA"/>
    <w:rsid w:val="00843603"/>
    <w:rsid w:val="00845DF9"/>
    <w:rsid w:val="0084733F"/>
    <w:rsid w:val="008636D1"/>
    <w:rsid w:val="00865039"/>
    <w:rsid w:val="00865D9F"/>
    <w:rsid w:val="0088648F"/>
    <w:rsid w:val="008937CB"/>
    <w:rsid w:val="008956CF"/>
    <w:rsid w:val="008A1716"/>
    <w:rsid w:val="008A78BD"/>
    <w:rsid w:val="008B16EA"/>
    <w:rsid w:val="008C4407"/>
    <w:rsid w:val="008C4FF7"/>
    <w:rsid w:val="008D2482"/>
    <w:rsid w:val="008D4489"/>
    <w:rsid w:val="008D7F6D"/>
    <w:rsid w:val="008E06F8"/>
    <w:rsid w:val="008E35A6"/>
    <w:rsid w:val="008F5565"/>
    <w:rsid w:val="008F6E08"/>
    <w:rsid w:val="00900CC9"/>
    <w:rsid w:val="0090124F"/>
    <w:rsid w:val="009060E0"/>
    <w:rsid w:val="00907077"/>
    <w:rsid w:val="00913AE6"/>
    <w:rsid w:val="00922086"/>
    <w:rsid w:val="00924888"/>
    <w:rsid w:val="00932F9F"/>
    <w:rsid w:val="00942AE7"/>
    <w:rsid w:val="0094417E"/>
    <w:rsid w:val="0094602A"/>
    <w:rsid w:val="00954315"/>
    <w:rsid w:val="009656C3"/>
    <w:rsid w:val="00971D2A"/>
    <w:rsid w:val="0097746D"/>
    <w:rsid w:val="00984A37"/>
    <w:rsid w:val="00986BAD"/>
    <w:rsid w:val="00987724"/>
    <w:rsid w:val="00990D00"/>
    <w:rsid w:val="00997001"/>
    <w:rsid w:val="009972B8"/>
    <w:rsid w:val="009A09E2"/>
    <w:rsid w:val="009B6394"/>
    <w:rsid w:val="009B743C"/>
    <w:rsid w:val="009C2103"/>
    <w:rsid w:val="009D0433"/>
    <w:rsid w:val="009D7189"/>
    <w:rsid w:val="009E03B4"/>
    <w:rsid w:val="009E287B"/>
    <w:rsid w:val="009E4467"/>
    <w:rsid w:val="009E4FAC"/>
    <w:rsid w:val="009E5125"/>
    <w:rsid w:val="009E5DCC"/>
    <w:rsid w:val="009F0CFF"/>
    <w:rsid w:val="009F4C0C"/>
    <w:rsid w:val="009F5AAD"/>
    <w:rsid w:val="00A0064D"/>
    <w:rsid w:val="00A01DF3"/>
    <w:rsid w:val="00A10243"/>
    <w:rsid w:val="00A102E1"/>
    <w:rsid w:val="00A10330"/>
    <w:rsid w:val="00A16030"/>
    <w:rsid w:val="00A25156"/>
    <w:rsid w:val="00A2650A"/>
    <w:rsid w:val="00A36328"/>
    <w:rsid w:val="00A37252"/>
    <w:rsid w:val="00A41B98"/>
    <w:rsid w:val="00A41DEF"/>
    <w:rsid w:val="00A438A6"/>
    <w:rsid w:val="00A53ADE"/>
    <w:rsid w:val="00A57902"/>
    <w:rsid w:val="00A616C8"/>
    <w:rsid w:val="00A64C64"/>
    <w:rsid w:val="00A71A91"/>
    <w:rsid w:val="00A72622"/>
    <w:rsid w:val="00A7512D"/>
    <w:rsid w:val="00A84008"/>
    <w:rsid w:val="00A90B9C"/>
    <w:rsid w:val="00A91BAB"/>
    <w:rsid w:val="00A96695"/>
    <w:rsid w:val="00AA1999"/>
    <w:rsid w:val="00AA25C3"/>
    <w:rsid w:val="00AB3ACB"/>
    <w:rsid w:val="00AC4329"/>
    <w:rsid w:val="00AD6463"/>
    <w:rsid w:val="00AD7DE0"/>
    <w:rsid w:val="00AE2597"/>
    <w:rsid w:val="00AE60EE"/>
    <w:rsid w:val="00AE6F67"/>
    <w:rsid w:val="00AF1198"/>
    <w:rsid w:val="00AF3200"/>
    <w:rsid w:val="00B026BA"/>
    <w:rsid w:val="00B23FD3"/>
    <w:rsid w:val="00B270C0"/>
    <w:rsid w:val="00B27319"/>
    <w:rsid w:val="00B30D91"/>
    <w:rsid w:val="00B31399"/>
    <w:rsid w:val="00B33572"/>
    <w:rsid w:val="00B3775D"/>
    <w:rsid w:val="00B37A0D"/>
    <w:rsid w:val="00B4061D"/>
    <w:rsid w:val="00B40D0C"/>
    <w:rsid w:val="00B4505A"/>
    <w:rsid w:val="00B52CB1"/>
    <w:rsid w:val="00B535E5"/>
    <w:rsid w:val="00B547EC"/>
    <w:rsid w:val="00B64EAE"/>
    <w:rsid w:val="00B7185C"/>
    <w:rsid w:val="00B748BC"/>
    <w:rsid w:val="00B76F06"/>
    <w:rsid w:val="00B80FAD"/>
    <w:rsid w:val="00B841E7"/>
    <w:rsid w:val="00B92B1C"/>
    <w:rsid w:val="00B9684B"/>
    <w:rsid w:val="00BA4A6A"/>
    <w:rsid w:val="00BB098D"/>
    <w:rsid w:val="00BB1B7A"/>
    <w:rsid w:val="00BB4FB0"/>
    <w:rsid w:val="00BB50E8"/>
    <w:rsid w:val="00BB58CC"/>
    <w:rsid w:val="00BC4F4B"/>
    <w:rsid w:val="00BD0CC1"/>
    <w:rsid w:val="00BD4741"/>
    <w:rsid w:val="00BD474C"/>
    <w:rsid w:val="00BD7339"/>
    <w:rsid w:val="00BF7763"/>
    <w:rsid w:val="00C00D6B"/>
    <w:rsid w:val="00C049CF"/>
    <w:rsid w:val="00C1010B"/>
    <w:rsid w:val="00C10659"/>
    <w:rsid w:val="00C107B0"/>
    <w:rsid w:val="00C12461"/>
    <w:rsid w:val="00C330C9"/>
    <w:rsid w:val="00C36854"/>
    <w:rsid w:val="00C36BF1"/>
    <w:rsid w:val="00C377D6"/>
    <w:rsid w:val="00C6027B"/>
    <w:rsid w:val="00C644F8"/>
    <w:rsid w:val="00C6540D"/>
    <w:rsid w:val="00C70DC4"/>
    <w:rsid w:val="00C75A68"/>
    <w:rsid w:val="00C83AAD"/>
    <w:rsid w:val="00C975A5"/>
    <w:rsid w:val="00C97FFC"/>
    <w:rsid w:val="00CA0555"/>
    <w:rsid w:val="00CA0758"/>
    <w:rsid w:val="00CA364D"/>
    <w:rsid w:val="00CA3DA8"/>
    <w:rsid w:val="00CA4733"/>
    <w:rsid w:val="00CA560B"/>
    <w:rsid w:val="00CA7464"/>
    <w:rsid w:val="00CB5B0C"/>
    <w:rsid w:val="00CC7A0F"/>
    <w:rsid w:val="00CD2DDF"/>
    <w:rsid w:val="00CD5B84"/>
    <w:rsid w:val="00CF3F1D"/>
    <w:rsid w:val="00CF4557"/>
    <w:rsid w:val="00D04319"/>
    <w:rsid w:val="00D05183"/>
    <w:rsid w:val="00D20EEC"/>
    <w:rsid w:val="00D21872"/>
    <w:rsid w:val="00D26B99"/>
    <w:rsid w:val="00D26CFB"/>
    <w:rsid w:val="00D33606"/>
    <w:rsid w:val="00D40D1D"/>
    <w:rsid w:val="00D43C4F"/>
    <w:rsid w:val="00D47810"/>
    <w:rsid w:val="00D51E29"/>
    <w:rsid w:val="00D540F9"/>
    <w:rsid w:val="00D61416"/>
    <w:rsid w:val="00D61AEE"/>
    <w:rsid w:val="00D61E66"/>
    <w:rsid w:val="00D62998"/>
    <w:rsid w:val="00D65602"/>
    <w:rsid w:val="00D721EC"/>
    <w:rsid w:val="00D731B0"/>
    <w:rsid w:val="00D82C96"/>
    <w:rsid w:val="00D912F0"/>
    <w:rsid w:val="00D91B31"/>
    <w:rsid w:val="00DB7B1F"/>
    <w:rsid w:val="00DC0192"/>
    <w:rsid w:val="00DC0FCA"/>
    <w:rsid w:val="00DD08D6"/>
    <w:rsid w:val="00DD0C74"/>
    <w:rsid w:val="00DF6731"/>
    <w:rsid w:val="00E01980"/>
    <w:rsid w:val="00E059C7"/>
    <w:rsid w:val="00E11791"/>
    <w:rsid w:val="00E13527"/>
    <w:rsid w:val="00E135D3"/>
    <w:rsid w:val="00E13781"/>
    <w:rsid w:val="00E1625C"/>
    <w:rsid w:val="00E1767B"/>
    <w:rsid w:val="00E20585"/>
    <w:rsid w:val="00E250F5"/>
    <w:rsid w:val="00E27CB0"/>
    <w:rsid w:val="00E324B7"/>
    <w:rsid w:val="00E530DC"/>
    <w:rsid w:val="00E5350E"/>
    <w:rsid w:val="00E5467F"/>
    <w:rsid w:val="00E63FC1"/>
    <w:rsid w:val="00E71EDD"/>
    <w:rsid w:val="00E725FA"/>
    <w:rsid w:val="00E92DFC"/>
    <w:rsid w:val="00E962EA"/>
    <w:rsid w:val="00EA0156"/>
    <w:rsid w:val="00EA034C"/>
    <w:rsid w:val="00EA1A35"/>
    <w:rsid w:val="00EB5B09"/>
    <w:rsid w:val="00EB5D67"/>
    <w:rsid w:val="00ED42BC"/>
    <w:rsid w:val="00ED4DEE"/>
    <w:rsid w:val="00ED5DEC"/>
    <w:rsid w:val="00ED5E2D"/>
    <w:rsid w:val="00EE4B76"/>
    <w:rsid w:val="00EE5218"/>
    <w:rsid w:val="00EF77AC"/>
    <w:rsid w:val="00F04793"/>
    <w:rsid w:val="00F11E92"/>
    <w:rsid w:val="00F11F40"/>
    <w:rsid w:val="00F123D5"/>
    <w:rsid w:val="00F1327E"/>
    <w:rsid w:val="00F15A7A"/>
    <w:rsid w:val="00F26AD6"/>
    <w:rsid w:val="00F333DF"/>
    <w:rsid w:val="00F35BE3"/>
    <w:rsid w:val="00F36244"/>
    <w:rsid w:val="00F46001"/>
    <w:rsid w:val="00F531A3"/>
    <w:rsid w:val="00F6142D"/>
    <w:rsid w:val="00F6401D"/>
    <w:rsid w:val="00F643E6"/>
    <w:rsid w:val="00F66209"/>
    <w:rsid w:val="00F66DD3"/>
    <w:rsid w:val="00F672A8"/>
    <w:rsid w:val="00F71C09"/>
    <w:rsid w:val="00F73013"/>
    <w:rsid w:val="00F731A4"/>
    <w:rsid w:val="00F83404"/>
    <w:rsid w:val="00F92D29"/>
    <w:rsid w:val="00F92F68"/>
    <w:rsid w:val="00F9541B"/>
    <w:rsid w:val="00F9734D"/>
    <w:rsid w:val="00FA0C1A"/>
    <w:rsid w:val="00FA0E06"/>
    <w:rsid w:val="00FA587C"/>
    <w:rsid w:val="00FB0148"/>
    <w:rsid w:val="00FC0EDE"/>
    <w:rsid w:val="00FC15F3"/>
    <w:rsid w:val="00FC65F5"/>
    <w:rsid w:val="00FD3650"/>
    <w:rsid w:val="00FD5F65"/>
    <w:rsid w:val="00FE41D7"/>
    <w:rsid w:val="00FF30D9"/>
    <w:rsid w:val="00FF3683"/>
    <w:rsid w:val="00FF3D21"/>
    <w:rsid w:val="00FF5537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25309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094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5">
    <w:name w:val="heading 5"/>
    <w:basedOn w:val="a"/>
    <w:link w:val="50"/>
    <w:uiPriority w:val="9"/>
    <w:qFormat/>
    <w:rsid w:val="003007F0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styleId="a3">
    <w:name w:val="Strong"/>
    <w:qFormat/>
    <w:rPr>
      <w:b/>
      <w:bCs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a">
    <w:name w:val="Title"/>
    <w:basedOn w:val="a6"/>
    <w:next w:val="ab"/>
    <w:qFormat/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List Paragraph"/>
    <w:basedOn w:val="a"/>
    <w:uiPriority w:val="34"/>
    <w:qFormat/>
    <w:pPr>
      <w:ind w:left="72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</w:pPr>
  </w:style>
  <w:style w:type="character" w:styleId="af">
    <w:name w:val="Hyperlink"/>
    <w:basedOn w:val="a0"/>
    <w:uiPriority w:val="99"/>
    <w:unhideWhenUsed/>
    <w:rsid w:val="00711DAD"/>
    <w:rPr>
      <w:color w:val="0000FF"/>
      <w:u w:val="single"/>
    </w:rPr>
  </w:style>
  <w:style w:type="character" w:customStyle="1" w:styleId="spelle">
    <w:name w:val="spelle"/>
    <w:basedOn w:val="a0"/>
    <w:rsid w:val="008E06F8"/>
  </w:style>
  <w:style w:type="character" w:customStyle="1" w:styleId="apple-converted-space">
    <w:name w:val="apple-converted-space"/>
    <w:basedOn w:val="a0"/>
    <w:rsid w:val="008E06F8"/>
  </w:style>
  <w:style w:type="paragraph" w:customStyle="1" w:styleId="af0">
    <w:name w:val="Для таблиц"/>
    <w:basedOn w:val="a"/>
    <w:rsid w:val="00EB5D67"/>
    <w:pPr>
      <w:widowControl/>
      <w:suppressAutoHyphens w:val="0"/>
      <w:spacing w:before="60" w:after="60"/>
      <w:jc w:val="center"/>
    </w:pPr>
    <w:rPr>
      <w:rFonts w:eastAsia="Times New Roman" w:cs="Times New Roman"/>
      <w:bCs/>
      <w:kern w:val="0"/>
      <w:lang w:eastAsia="ru-RU" w:bidi="ar-SA"/>
    </w:rPr>
  </w:style>
  <w:style w:type="paragraph" w:styleId="af1">
    <w:name w:val="caption"/>
    <w:basedOn w:val="a"/>
    <w:next w:val="a"/>
    <w:uiPriority w:val="35"/>
    <w:qFormat/>
    <w:rsid w:val="00696FA4"/>
    <w:pPr>
      <w:suppressAutoHyphens w:val="0"/>
      <w:snapToGrid w:val="0"/>
      <w:spacing w:line="360" w:lineRule="auto"/>
      <w:jc w:val="center"/>
    </w:pPr>
    <w:rPr>
      <w:rFonts w:eastAsia="Times New Roman" w:cs="Times New Roman"/>
      <w:b/>
      <w:bCs/>
      <w:color w:val="000000"/>
      <w:kern w:val="0"/>
      <w:sz w:val="28"/>
      <w:szCs w:val="20"/>
      <w:lang w:eastAsia="ru-RU" w:bidi="ar-SA"/>
    </w:rPr>
  </w:style>
  <w:style w:type="paragraph" w:customStyle="1" w:styleId="Default">
    <w:name w:val="Default"/>
    <w:rsid w:val="00810CFD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482BD9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82BD9"/>
    <w:rPr>
      <w:rFonts w:eastAsia="DejaVu Sans" w:cs="Mangal"/>
      <w:kern w:val="1"/>
      <w:sz w:val="24"/>
      <w:szCs w:val="21"/>
      <w:lang w:eastAsia="hi-IN" w:bidi="hi-IN"/>
    </w:rPr>
  </w:style>
  <w:style w:type="paragraph" w:styleId="af2">
    <w:name w:val="Body Text Indent"/>
    <w:basedOn w:val="a"/>
    <w:link w:val="af3"/>
    <w:uiPriority w:val="99"/>
    <w:unhideWhenUsed/>
    <w:rsid w:val="00482BD9"/>
    <w:pPr>
      <w:spacing w:after="120"/>
      <w:ind w:left="283"/>
    </w:pPr>
    <w:rPr>
      <w:rFonts w:cs="Mangal"/>
      <w:szCs w:val="21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82BD9"/>
    <w:rPr>
      <w:rFonts w:eastAsia="DejaVu Sans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482BD9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character" w:customStyle="1" w:styleId="30">
    <w:name w:val="Основной текст с отступом 3 Знак"/>
    <w:basedOn w:val="a0"/>
    <w:link w:val="3"/>
    <w:rsid w:val="00482BD9"/>
    <w:rPr>
      <w:sz w:val="16"/>
      <w:szCs w:val="16"/>
      <w:lang w:eastAsia="zh-CN"/>
    </w:rPr>
  </w:style>
  <w:style w:type="paragraph" w:styleId="af4">
    <w:name w:val="Normal (Web)"/>
    <w:aliases w:val="Обычный (Web)"/>
    <w:basedOn w:val="a"/>
    <w:uiPriority w:val="99"/>
    <w:unhideWhenUsed/>
    <w:rsid w:val="00CD2D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50">
    <w:name w:val="Заголовок 5 Знак"/>
    <w:basedOn w:val="a0"/>
    <w:link w:val="5"/>
    <w:uiPriority w:val="9"/>
    <w:rsid w:val="003007F0"/>
    <w:rPr>
      <w:b/>
      <w:bCs/>
    </w:rPr>
  </w:style>
  <w:style w:type="paragraph" w:styleId="af5">
    <w:name w:val="No Spacing"/>
    <w:uiPriority w:val="1"/>
    <w:qFormat/>
    <w:rsid w:val="009D718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53094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253094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a8">
    <w:name w:val="Основной текст Знак"/>
    <w:basedOn w:val="a0"/>
    <w:link w:val="a7"/>
    <w:rsid w:val="003D68E9"/>
    <w:rPr>
      <w:rFonts w:eastAsia="DejaVu Sans" w:cs="Lohit Hindi"/>
      <w:kern w:val="1"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E530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2"/>
    <w:basedOn w:val="a"/>
    <w:link w:val="24"/>
    <w:rsid w:val="002E19B2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4">
    <w:name w:val="Основной текст 2 Знак"/>
    <w:basedOn w:val="a0"/>
    <w:link w:val="23"/>
    <w:rsid w:val="002E19B2"/>
    <w:rPr>
      <w:sz w:val="24"/>
      <w:szCs w:val="24"/>
    </w:rPr>
  </w:style>
  <w:style w:type="character" w:styleId="af6">
    <w:name w:val="Emphasis"/>
    <w:basedOn w:val="a0"/>
    <w:uiPriority w:val="20"/>
    <w:qFormat/>
    <w:rsid w:val="009C2103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dutt.do.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8065</Words>
  <Characters>45972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53930</CharactersWithSpaces>
  <SharedDoc>false</SharedDoc>
  <HLinks>
    <vt:vector size="6" baseType="variant"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http://cdutt.do.am/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rgiadmin</cp:lastModifiedBy>
  <cp:revision>2</cp:revision>
  <cp:lastPrinted>2014-03-25T11:28:00Z</cp:lastPrinted>
  <dcterms:created xsi:type="dcterms:W3CDTF">2015-06-05T08:08:00Z</dcterms:created>
  <dcterms:modified xsi:type="dcterms:W3CDTF">2015-06-05T08:08:00Z</dcterms:modified>
</cp:coreProperties>
</file>