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675B" w:rsidRPr="000F675B" w:rsidRDefault="000F675B" w:rsidP="000F675B">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r w:rsidRPr="000F675B">
        <w:rPr>
          <w:rFonts w:ascii="Times New Roman" w:eastAsia="Times New Roman" w:hAnsi="Times New Roman" w:cs="Times New Roman"/>
          <w:b/>
          <w:bCs/>
          <w:sz w:val="36"/>
          <w:szCs w:val="36"/>
          <w:lang w:eastAsia="ru-RU"/>
        </w:rPr>
        <w:t xml:space="preserve">Понятие о темпераменте </w:t>
      </w:r>
      <w:bookmarkStart w:id="0" w:name="_GoBack"/>
      <w:bookmarkEnd w:id="0"/>
      <w:r w:rsidRPr="000F675B">
        <w:rPr>
          <w:rFonts w:ascii="Times New Roman" w:eastAsia="Times New Roman" w:hAnsi="Times New Roman" w:cs="Times New Roman"/>
          <w:b/>
          <w:bCs/>
          <w:sz w:val="36"/>
          <w:szCs w:val="36"/>
          <w:lang w:eastAsia="ru-RU"/>
        </w:rPr>
        <w:t>- типы темперамента</w:t>
      </w:r>
    </w:p>
    <w:p w:rsidR="000F675B" w:rsidRPr="000F675B" w:rsidRDefault="000F675B" w:rsidP="000F675B">
      <w:pPr>
        <w:spacing w:before="100" w:beforeAutospacing="1" w:after="100" w:afterAutospacing="1" w:line="240" w:lineRule="auto"/>
        <w:rPr>
          <w:rFonts w:ascii="Times New Roman" w:eastAsia="Times New Roman" w:hAnsi="Times New Roman" w:cs="Times New Roman"/>
          <w:sz w:val="24"/>
          <w:szCs w:val="24"/>
          <w:lang w:eastAsia="ru-RU"/>
        </w:rPr>
      </w:pPr>
      <w:r w:rsidRPr="000F675B">
        <w:rPr>
          <w:rFonts w:ascii="Times New Roman" w:eastAsia="Times New Roman" w:hAnsi="Times New Roman" w:cs="Times New Roman"/>
          <w:sz w:val="24"/>
          <w:szCs w:val="24"/>
          <w:lang w:eastAsia="ru-RU"/>
        </w:rPr>
        <w:br/>
        <w:t xml:space="preserve">При </w:t>
      </w:r>
      <w:r w:rsidRPr="000F675B">
        <w:rPr>
          <w:rFonts w:ascii="Times New Roman" w:eastAsia="Times New Roman" w:hAnsi="Times New Roman" w:cs="Times New Roman"/>
          <w:b/>
          <w:bCs/>
          <w:sz w:val="24"/>
          <w:szCs w:val="24"/>
          <w:lang w:eastAsia="ru-RU"/>
        </w:rPr>
        <w:t>выборе профессии</w:t>
      </w:r>
      <w:r w:rsidRPr="000F675B">
        <w:rPr>
          <w:rFonts w:ascii="Times New Roman" w:eastAsia="Times New Roman" w:hAnsi="Times New Roman" w:cs="Times New Roman"/>
          <w:sz w:val="24"/>
          <w:szCs w:val="24"/>
          <w:lang w:eastAsia="ru-RU"/>
        </w:rPr>
        <w:t xml:space="preserve"> необходимо учитывать особенности типа темперамента. Однако не следует при этом путать темперамент с характером. </w:t>
      </w:r>
      <w:r w:rsidRPr="000F675B">
        <w:rPr>
          <w:rFonts w:ascii="Times New Roman" w:eastAsia="Times New Roman" w:hAnsi="Times New Roman" w:cs="Times New Roman"/>
          <w:sz w:val="24"/>
          <w:szCs w:val="24"/>
          <w:lang w:eastAsia="ru-RU"/>
        </w:rPr>
        <w:br/>
        <w:t>Трудолюбие и лень, доброта и жестокость, аккуратность и неряшливость – все это черты характера, которые не заложены от природы, а формируются на протяжении всей жизни.</w:t>
      </w:r>
    </w:p>
    <w:p w:rsidR="000F675B" w:rsidRPr="000F675B" w:rsidRDefault="000F675B" w:rsidP="000F675B">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0F675B">
        <w:rPr>
          <w:rFonts w:ascii="Times New Roman" w:eastAsia="Times New Roman" w:hAnsi="Times New Roman" w:cs="Times New Roman"/>
          <w:b/>
          <w:bCs/>
          <w:sz w:val="27"/>
          <w:szCs w:val="27"/>
          <w:lang w:eastAsia="ru-RU"/>
        </w:rPr>
        <w:t>Как темперамент влияет на выбор профессии?</w:t>
      </w:r>
    </w:p>
    <w:p w:rsidR="000F675B" w:rsidRPr="000F675B" w:rsidRDefault="000F675B" w:rsidP="000F675B">
      <w:pPr>
        <w:spacing w:before="100" w:beforeAutospacing="1" w:after="100" w:afterAutospacing="1" w:line="240" w:lineRule="auto"/>
        <w:rPr>
          <w:rFonts w:ascii="Times New Roman" w:eastAsia="Times New Roman" w:hAnsi="Times New Roman" w:cs="Times New Roman"/>
          <w:sz w:val="24"/>
          <w:szCs w:val="24"/>
          <w:lang w:eastAsia="ru-RU"/>
        </w:rPr>
      </w:pPr>
      <w:r w:rsidRPr="000F675B">
        <w:rPr>
          <w:rFonts w:ascii="Times New Roman" w:eastAsia="Times New Roman" w:hAnsi="Times New Roman" w:cs="Times New Roman"/>
          <w:noProof/>
          <w:sz w:val="24"/>
          <w:szCs w:val="24"/>
          <w:lang w:eastAsia="ru-RU"/>
        </w:rPr>
        <w:drawing>
          <wp:inline distT="0" distB="0" distL="0" distR="0" wp14:anchorId="449DE0F0" wp14:editId="77CB2F73">
            <wp:extent cx="3800475" cy="2057400"/>
            <wp:effectExtent l="0" t="0" r="9525" b="0"/>
            <wp:docPr id="1" name="Рисунок 1" descr="Темперамент и професс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Темперамент и профессия"/>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00475" cy="2057400"/>
                    </a:xfrm>
                    <a:prstGeom prst="rect">
                      <a:avLst/>
                    </a:prstGeom>
                    <a:noFill/>
                    <a:ln>
                      <a:noFill/>
                    </a:ln>
                  </pic:spPr>
                </pic:pic>
              </a:graphicData>
            </a:graphic>
          </wp:inline>
        </w:drawing>
      </w:r>
    </w:p>
    <w:p w:rsidR="000F675B" w:rsidRPr="000F675B" w:rsidRDefault="000F675B" w:rsidP="000F675B">
      <w:pPr>
        <w:spacing w:before="100" w:beforeAutospacing="1" w:after="100" w:afterAutospacing="1" w:line="240" w:lineRule="auto"/>
        <w:rPr>
          <w:rFonts w:ascii="Times New Roman" w:eastAsia="Times New Roman" w:hAnsi="Times New Roman" w:cs="Times New Roman"/>
          <w:sz w:val="24"/>
          <w:szCs w:val="24"/>
          <w:lang w:eastAsia="ru-RU"/>
        </w:rPr>
      </w:pPr>
      <w:r w:rsidRPr="000F675B">
        <w:rPr>
          <w:rFonts w:ascii="Times New Roman" w:eastAsia="Times New Roman" w:hAnsi="Times New Roman" w:cs="Times New Roman"/>
          <w:sz w:val="24"/>
          <w:szCs w:val="24"/>
          <w:lang w:eastAsia="ru-RU"/>
        </w:rPr>
        <w:t>Честным или лживым, умным или глупым, талантливым или бездарным может быть человек с любым типом темперамента. Успешность человека зависит не от его темперамента, а от способностей, знаний, умений, навыков и направленности личности.</w:t>
      </w:r>
    </w:p>
    <w:p w:rsidR="000F675B" w:rsidRPr="000F675B" w:rsidRDefault="000F675B" w:rsidP="000F675B">
      <w:pPr>
        <w:spacing w:before="100" w:beforeAutospacing="1" w:after="100" w:afterAutospacing="1" w:line="240" w:lineRule="auto"/>
        <w:rPr>
          <w:rFonts w:ascii="Times New Roman" w:eastAsia="Times New Roman" w:hAnsi="Times New Roman" w:cs="Times New Roman"/>
          <w:sz w:val="24"/>
          <w:szCs w:val="24"/>
          <w:lang w:eastAsia="ru-RU"/>
        </w:rPr>
      </w:pPr>
      <w:r w:rsidRPr="000F675B">
        <w:rPr>
          <w:rFonts w:ascii="Times New Roman" w:eastAsia="Times New Roman" w:hAnsi="Times New Roman" w:cs="Times New Roman"/>
          <w:b/>
          <w:bCs/>
          <w:sz w:val="24"/>
          <w:szCs w:val="24"/>
          <w:lang w:eastAsia="ru-RU"/>
        </w:rPr>
        <w:t>Темперамент</w:t>
      </w:r>
      <w:r w:rsidRPr="000F675B">
        <w:rPr>
          <w:rFonts w:ascii="Times New Roman" w:eastAsia="Times New Roman" w:hAnsi="Times New Roman" w:cs="Times New Roman"/>
          <w:sz w:val="24"/>
          <w:szCs w:val="24"/>
          <w:lang w:eastAsia="ru-RU"/>
        </w:rPr>
        <w:t xml:space="preserve"> – это совокупность индивидуальных особенностей человека, характеризующих эмоциональную и динамичную сторону его деятельности (умственную деятельность и поведение). Отдельные свойства и особенности темперамента могут благоприятствовать или противодействовать формированию личностных черт.</w:t>
      </w:r>
    </w:p>
    <w:p w:rsidR="000F675B" w:rsidRPr="000F675B" w:rsidRDefault="000F675B" w:rsidP="000F675B">
      <w:pPr>
        <w:spacing w:before="100" w:beforeAutospacing="1" w:after="100" w:afterAutospacing="1" w:line="240" w:lineRule="auto"/>
        <w:rPr>
          <w:rFonts w:ascii="Times New Roman" w:eastAsia="Times New Roman" w:hAnsi="Times New Roman" w:cs="Times New Roman"/>
          <w:sz w:val="24"/>
          <w:szCs w:val="24"/>
          <w:lang w:eastAsia="ru-RU"/>
        </w:rPr>
      </w:pPr>
      <w:r w:rsidRPr="000F675B">
        <w:rPr>
          <w:rFonts w:ascii="Times New Roman" w:eastAsia="Times New Roman" w:hAnsi="Times New Roman" w:cs="Times New Roman"/>
          <w:sz w:val="24"/>
          <w:szCs w:val="24"/>
          <w:lang w:eastAsia="ru-RU"/>
        </w:rPr>
        <w:t>Темперамент составляет основу развития характера человека, оказывает влияние на способы общения и поведения человека.</w:t>
      </w:r>
    </w:p>
    <w:p w:rsidR="000F675B" w:rsidRPr="000F675B" w:rsidRDefault="000F675B" w:rsidP="000F675B">
      <w:pPr>
        <w:spacing w:before="100" w:beforeAutospacing="1" w:after="100" w:afterAutospacing="1" w:line="240" w:lineRule="auto"/>
        <w:rPr>
          <w:rFonts w:ascii="Times New Roman" w:eastAsia="Times New Roman" w:hAnsi="Times New Roman" w:cs="Times New Roman"/>
          <w:sz w:val="24"/>
          <w:szCs w:val="24"/>
          <w:lang w:eastAsia="ru-RU"/>
        </w:rPr>
      </w:pPr>
      <w:r w:rsidRPr="000F675B">
        <w:rPr>
          <w:rFonts w:ascii="Times New Roman" w:eastAsia="Times New Roman" w:hAnsi="Times New Roman" w:cs="Times New Roman"/>
          <w:sz w:val="24"/>
          <w:szCs w:val="24"/>
          <w:lang w:eastAsia="ru-RU"/>
        </w:rPr>
        <w:t>С физиологической точки зрения темперамент обусловлен типом высшей нервной деятельности человека (типом ВНД).</w:t>
      </w:r>
    </w:p>
    <w:p w:rsidR="000F675B" w:rsidRPr="000F675B" w:rsidRDefault="000F675B" w:rsidP="000F675B">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0F675B">
        <w:rPr>
          <w:rFonts w:ascii="Times New Roman" w:eastAsia="Times New Roman" w:hAnsi="Times New Roman" w:cs="Times New Roman"/>
          <w:b/>
          <w:bCs/>
          <w:sz w:val="27"/>
          <w:szCs w:val="27"/>
          <w:lang w:eastAsia="ru-RU"/>
        </w:rPr>
        <w:t>Темперамент оказывает влияние на:</w:t>
      </w:r>
    </w:p>
    <w:p w:rsidR="000F675B" w:rsidRPr="000F675B" w:rsidRDefault="000F675B" w:rsidP="000F675B">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0F675B">
        <w:rPr>
          <w:rFonts w:ascii="Times New Roman" w:eastAsia="Times New Roman" w:hAnsi="Times New Roman" w:cs="Times New Roman"/>
          <w:sz w:val="24"/>
          <w:szCs w:val="24"/>
          <w:lang w:eastAsia="ru-RU"/>
        </w:rPr>
        <w:t>Скорость возникновения психических процессов (скорость мышления, восприятия, длительность сосредоточения внимания).</w:t>
      </w:r>
    </w:p>
    <w:p w:rsidR="000F675B" w:rsidRPr="000F675B" w:rsidRDefault="000F675B" w:rsidP="000F675B">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0F675B">
        <w:rPr>
          <w:rFonts w:ascii="Times New Roman" w:eastAsia="Times New Roman" w:hAnsi="Times New Roman" w:cs="Times New Roman"/>
          <w:sz w:val="24"/>
          <w:szCs w:val="24"/>
          <w:lang w:eastAsia="ru-RU"/>
        </w:rPr>
        <w:t>Интенсивность психических процессов (активность воли, сила эмоций).</w:t>
      </w:r>
    </w:p>
    <w:p w:rsidR="000F675B" w:rsidRPr="000F675B" w:rsidRDefault="000F675B" w:rsidP="000F675B">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0F675B">
        <w:rPr>
          <w:rFonts w:ascii="Times New Roman" w:eastAsia="Times New Roman" w:hAnsi="Times New Roman" w:cs="Times New Roman"/>
          <w:sz w:val="24"/>
          <w:szCs w:val="24"/>
          <w:lang w:eastAsia="ru-RU"/>
        </w:rPr>
        <w:t>Оценку и контроль деятельности.</w:t>
      </w:r>
    </w:p>
    <w:p w:rsidR="000F675B" w:rsidRPr="000F675B" w:rsidRDefault="000F675B" w:rsidP="000F675B">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0F675B">
        <w:rPr>
          <w:rFonts w:ascii="Times New Roman" w:eastAsia="Times New Roman" w:hAnsi="Times New Roman" w:cs="Times New Roman"/>
          <w:sz w:val="24"/>
          <w:szCs w:val="24"/>
          <w:lang w:eastAsia="ru-RU"/>
        </w:rPr>
        <w:t>Дисциплинарные воздействия.</w:t>
      </w:r>
    </w:p>
    <w:p w:rsidR="000F675B" w:rsidRPr="000F675B" w:rsidRDefault="000F675B" w:rsidP="000F675B">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0F675B">
        <w:rPr>
          <w:rFonts w:ascii="Times New Roman" w:eastAsia="Times New Roman" w:hAnsi="Times New Roman" w:cs="Times New Roman"/>
          <w:sz w:val="24"/>
          <w:szCs w:val="24"/>
          <w:lang w:eastAsia="ru-RU"/>
        </w:rPr>
        <w:t>Темп, ритм и ускорение деятельности.</w:t>
      </w:r>
    </w:p>
    <w:p w:rsidR="000F675B" w:rsidRPr="000F675B" w:rsidRDefault="000F675B" w:rsidP="000F675B">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0F675B">
        <w:rPr>
          <w:rFonts w:ascii="Times New Roman" w:eastAsia="Times New Roman" w:hAnsi="Times New Roman" w:cs="Times New Roman"/>
          <w:sz w:val="24"/>
          <w:szCs w:val="24"/>
          <w:lang w:eastAsia="ru-RU"/>
        </w:rPr>
        <w:t>Направленность психической деятельности на определённые объекты (экстраверсия или интроверсия).</w:t>
      </w:r>
    </w:p>
    <w:p w:rsidR="000F675B" w:rsidRPr="000F675B" w:rsidRDefault="000F675B" w:rsidP="000F675B">
      <w:pPr>
        <w:spacing w:before="100" w:beforeAutospacing="1" w:after="100" w:afterAutospacing="1" w:line="240" w:lineRule="auto"/>
        <w:rPr>
          <w:rFonts w:ascii="Times New Roman" w:eastAsia="Times New Roman" w:hAnsi="Times New Roman" w:cs="Times New Roman"/>
          <w:sz w:val="24"/>
          <w:szCs w:val="24"/>
          <w:lang w:eastAsia="ru-RU"/>
        </w:rPr>
      </w:pPr>
      <w:r w:rsidRPr="000F675B">
        <w:rPr>
          <w:rFonts w:ascii="Times New Roman" w:eastAsia="Times New Roman" w:hAnsi="Times New Roman" w:cs="Times New Roman"/>
          <w:b/>
          <w:bCs/>
          <w:sz w:val="24"/>
          <w:szCs w:val="24"/>
          <w:lang w:eastAsia="ru-RU"/>
        </w:rPr>
        <w:t>Темперамент</w:t>
      </w:r>
      <w:r w:rsidRPr="000F675B">
        <w:rPr>
          <w:rFonts w:ascii="Times New Roman" w:eastAsia="Times New Roman" w:hAnsi="Times New Roman" w:cs="Times New Roman"/>
          <w:sz w:val="24"/>
          <w:szCs w:val="24"/>
          <w:lang w:eastAsia="ru-RU"/>
        </w:rPr>
        <w:t xml:space="preserve"> – врожденная индивидуальная особенность человека, он не подвержен изменениям. Человек, обладающий любым типом темперамента, может быть способным и не способным.</w:t>
      </w:r>
    </w:p>
    <w:p w:rsidR="000F675B" w:rsidRPr="000F675B" w:rsidRDefault="000F675B" w:rsidP="000F675B">
      <w:pPr>
        <w:spacing w:before="100" w:beforeAutospacing="1" w:after="100" w:afterAutospacing="1" w:line="240" w:lineRule="auto"/>
        <w:rPr>
          <w:rFonts w:ascii="Times New Roman" w:eastAsia="Times New Roman" w:hAnsi="Times New Roman" w:cs="Times New Roman"/>
          <w:sz w:val="24"/>
          <w:szCs w:val="24"/>
          <w:lang w:eastAsia="ru-RU"/>
        </w:rPr>
      </w:pPr>
      <w:r w:rsidRPr="000F675B">
        <w:rPr>
          <w:rFonts w:ascii="Times New Roman" w:eastAsia="Times New Roman" w:hAnsi="Times New Roman" w:cs="Times New Roman"/>
          <w:b/>
          <w:bCs/>
          <w:sz w:val="24"/>
          <w:szCs w:val="24"/>
          <w:lang w:eastAsia="ru-RU"/>
        </w:rPr>
        <w:t>Тип темперамента</w:t>
      </w:r>
      <w:r w:rsidRPr="000F675B">
        <w:rPr>
          <w:rFonts w:ascii="Times New Roman" w:eastAsia="Times New Roman" w:hAnsi="Times New Roman" w:cs="Times New Roman"/>
          <w:sz w:val="24"/>
          <w:szCs w:val="24"/>
          <w:lang w:eastAsia="ru-RU"/>
        </w:rPr>
        <w:t xml:space="preserve"> не влияет на способности человека, просто одни жизненные задачи легче решаются человеком одного типа темперамента, другие — другого.</w:t>
      </w:r>
    </w:p>
    <w:p w:rsidR="000F675B" w:rsidRPr="000F675B" w:rsidRDefault="000F675B" w:rsidP="000F675B">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r w:rsidRPr="000F675B">
        <w:rPr>
          <w:rFonts w:ascii="Times New Roman" w:eastAsia="Times New Roman" w:hAnsi="Times New Roman" w:cs="Times New Roman"/>
          <w:b/>
          <w:bCs/>
          <w:sz w:val="36"/>
          <w:szCs w:val="36"/>
          <w:lang w:eastAsia="ru-RU"/>
        </w:rPr>
        <w:t>Темперамент и выбор профессии</w:t>
      </w:r>
    </w:p>
    <w:p w:rsidR="000F675B" w:rsidRPr="000F675B" w:rsidRDefault="000F675B" w:rsidP="000F675B">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0F675B">
        <w:rPr>
          <w:rFonts w:ascii="Times New Roman" w:eastAsia="Times New Roman" w:hAnsi="Times New Roman" w:cs="Times New Roman"/>
          <w:b/>
          <w:bCs/>
          <w:sz w:val="36"/>
          <w:szCs w:val="36"/>
          <w:lang w:eastAsia="ru-RU"/>
        </w:rPr>
        <w:br/>
        <w:t>Влияние темперамента на выбор профессии меланхолика</w:t>
      </w:r>
    </w:p>
    <w:p w:rsidR="000F675B" w:rsidRPr="000F675B" w:rsidRDefault="000F675B" w:rsidP="000F675B">
      <w:pPr>
        <w:spacing w:before="100" w:beforeAutospacing="1" w:after="100" w:afterAutospacing="1" w:line="240" w:lineRule="auto"/>
        <w:rPr>
          <w:rFonts w:ascii="Times New Roman" w:eastAsia="Times New Roman" w:hAnsi="Times New Roman" w:cs="Times New Roman"/>
          <w:sz w:val="24"/>
          <w:szCs w:val="24"/>
          <w:lang w:eastAsia="ru-RU"/>
        </w:rPr>
      </w:pPr>
      <w:r w:rsidRPr="000F675B">
        <w:rPr>
          <w:rFonts w:ascii="Times New Roman" w:eastAsia="Times New Roman" w:hAnsi="Times New Roman" w:cs="Times New Roman"/>
          <w:sz w:val="24"/>
          <w:szCs w:val="24"/>
          <w:lang w:eastAsia="ru-RU"/>
        </w:rPr>
        <w:br/>
      </w:r>
      <w:r w:rsidRPr="000F675B">
        <w:rPr>
          <w:rFonts w:ascii="Times New Roman" w:eastAsia="Times New Roman" w:hAnsi="Times New Roman" w:cs="Times New Roman"/>
          <w:b/>
          <w:bCs/>
          <w:sz w:val="24"/>
          <w:szCs w:val="24"/>
          <w:lang w:eastAsia="ru-RU"/>
        </w:rPr>
        <w:t>Меланхолик</w:t>
      </w:r>
      <w:r w:rsidRPr="000F675B">
        <w:rPr>
          <w:rFonts w:ascii="Times New Roman" w:eastAsia="Times New Roman" w:hAnsi="Times New Roman" w:cs="Times New Roman"/>
          <w:sz w:val="24"/>
          <w:szCs w:val="24"/>
          <w:lang w:eastAsia="ru-RU"/>
        </w:rPr>
        <w:t xml:space="preserve"> отличается прекрасными умственными способностями, но в то же время они неустойчивы. Меланхолики легко и быстро схватывают новый материал, но столь же быстро могут его забыть.</w:t>
      </w:r>
    </w:p>
    <w:p w:rsidR="000F675B" w:rsidRPr="000F675B" w:rsidRDefault="000F675B" w:rsidP="000F675B">
      <w:pPr>
        <w:spacing w:before="100" w:beforeAutospacing="1" w:after="100" w:afterAutospacing="1" w:line="240" w:lineRule="auto"/>
        <w:rPr>
          <w:rFonts w:ascii="Times New Roman" w:eastAsia="Times New Roman" w:hAnsi="Times New Roman" w:cs="Times New Roman"/>
          <w:sz w:val="24"/>
          <w:szCs w:val="24"/>
          <w:lang w:eastAsia="ru-RU"/>
        </w:rPr>
      </w:pPr>
      <w:r w:rsidRPr="000F675B">
        <w:rPr>
          <w:rFonts w:ascii="Times New Roman" w:eastAsia="Times New Roman" w:hAnsi="Times New Roman" w:cs="Times New Roman"/>
          <w:b/>
          <w:bCs/>
          <w:sz w:val="24"/>
          <w:szCs w:val="24"/>
          <w:lang w:eastAsia="ru-RU"/>
        </w:rPr>
        <w:t>Меланхоличный тип</w:t>
      </w:r>
      <w:r w:rsidRPr="000F675B">
        <w:rPr>
          <w:rFonts w:ascii="Times New Roman" w:eastAsia="Times New Roman" w:hAnsi="Times New Roman" w:cs="Times New Roman"/>
          <w:sz w:val="24"/>
          <w:szCs w:val="24"/>
          <w:lang w:eastAsia="ru-RU"/>
        </w:rPr>
        <w:t xml:space="preserve"> плохо приспособлен к самостоятельной управленческой работе. Ему больше подходит точная умственная работа, в сочетании с дипломатичностью в отношениях с людьми. Чуткий, боящийся «открыть свое лицо» меланхолик ответственен за исполнение поставленной перед ним задачи, предполагающую высокую работоспособность и спокойную атмосферу.</w:t>
      </w:r>
    </w:p>
    <w:p w:rsidR="000F675B" w:rsidRPr="000F675B" w:rsidRDefault="000F675B" w:rsidP="000F675B">
      <w:pPr>
        <w:spacing w:before="100" w:beforeAutospacing="1" w:after="100" w:afterAutospacing="1" w:line="240" w:lineRule="auto"/>
        <w:rPr>
          <w:rFonts w:ascii="Times New Roman" w:eastAsia="Times New Roman" w:hAnsi="Times New Roman" w:cs="Times New Roman"/>
          <w:sz w:val="24"/>
          <w:szCs w:val="24"/>
          <w:lang w:eastAsia="ru-RU"/>
        </w:rPr>
      </w:pPr>
      <w:r w:rsidRPr="000F675B">
        <w:rPr>
          <w:rFonts w:ascii="Times New Roman" w:eastAsia="Times New Roman" w:hAnsi="Times New Roman" w:cs="Times New Roman"/>
          <w:sz w:val="24"/>
          <w:szCs w:val="24"/>
          <w:lang w:eastAsia="ru-RU"/>
        </w:rPr>
        <w:t>В первую очередь меланхоликам можно порекомендовать интеллектуальную сферу деятельности, где они будут чувствовать себя вполне уверенно и комфортно.</w:t>
      </w:r>
      <w:r w:rsidRPr="000F675B">
        <w:rPr>
          <w:rFonts w:ascii="Times New Roman" w:eastAsia="Times New Roman" w:hAnsi="Times New Roman" w:cs="Times New Roman"/>
          <w:sz w:val="24"/>
          <w:szCs w:val="24"/>
          <w:lang w:eastAsia="ru-RU"/>
        </w:rPr>
        <w:br/>
        <w:t xml:space="preserve">Меланхолики раскроют свои способности и потенциал в таких интеллектуальных сферах деятельности как: Интернет, программирование, аналитика, планирование, конструирование, работа, связанная с большими объёмами виртуальной информации. </w:t>
      </w:r>
      <w:r w:rsidRPr="000F675B">
        <w:rPr>
          <w:rFonts w:ascii="Times New Roman" w:eastAsia="Times New Roman" w:hAnsi="Times New Roman" w:cs="Times New Roman"/>
          <w:sz w:val="24"/>
          <w:szCs w:val="24"/>
          <w:lang w:eastAsia="ru-RU"/>
        </w:rPr>
        <w:br/>
        <w:t>Часто среди меланхоликов можно встретить людей искусства.</w:t>
      </w:r>
    </w:p>
    <w:p w:rsidR="000F675B" w:rsidRPr="000F675B" w:rsidRDefault="000F675B" w:rsidP="000F675B">
      <w:pPr>
        <w:spacing w:before="100" w:beforeAutospacing="1" w:after="100" w:afterAutospacing="1" w:line="240" w:lineRule="auto"/>
        <w:rPr>
          <w:rFonts w:ascii="Times New Roman" w:eastAsia="Times New Roman" w:hAnsi="Times New Roman" w:cs="Times New Roman"/>
          <w:sz w:val="24"/>
          <w:szCs w:val="24"/>
          <w:lang w:eastAsia="ru-RU"/>
        </w:rPr>
      </w:pPr>
      <w:r w:rsidRPr="000F675B">
        <w:rPr>
          <w:rFonts w:ascii="Times New Roman" w:eastAsia="Times New Roman" w:hAnsi="Times New Roman" w:cs="Times New Roman"/>
          <w:sz w:val="24"/>
          <w:szCs w:val="24"/>
          <w:lang w:eastAsia="ru-RU"/>
        </w:rPr>
        <w:t>В процессе своей деятельности меланхоликам рекомендуется не перегружать себя контактами с людьми и избегать большой эмоциональной нагрузки.</w:t>
      </w:r>
    </w:p>
    <w:p w:rsidR="000F675B" w:rsidRPr="000F675B" w:rsidRDefault="000F675B" w:rsidP="000F675B">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0F675B">
        <w:rPr>
          <w:rFonts w:ascii="Times New Roman" w:eastAsia="Times New Roman" w:hAnsi="Times New Roman" w:cs="Times New Roman"/>
          <w:b/>
          <w:bCs/>
          <w:sz w:val="36"/>
          <w:szCs w:val="36"/>
          <w:lang w:eastAsia="ru-RU"/>
        </w:rPr>
        <w:t>Влияние темперамента на выбор профессии флегматика</w:t>
      </w:r>
    </w:p>
    <w:p w:rsidR="000F675B" w:rsidRPr="000F675B" w:rsidRDefault="000F675B" w:rsidP="000F675B">
      <w:pPr>
        <w:spacing w:before="100" w:beforeAutospacing="1" w:after="100" w:afterAutospacing="1" w:line="240" w:lineRule="auto"/>
        <w:rPr>
          <w:rFonts w:ascii="Times New Roman" w:eastAsia="Times New Roman" w:hAnsi="Times New Roman" w:cs="Times New Roman"/>
          <w:sz w:val="24"/>
          <w:szCs w:val="24"/>
          <w:lang w:eastAsia="ru-RU"/>
        </w:rPr>
      </w:pPr>
      <w:r w:rsidRPr="000F675B">
        <w:rPr>
          <w:rFonts w:ascii="Times New Roman" w:eastAsia="Times New Roman" w:hAnsi="Times New Roman" w:cs="Times New Roman"/>
          <w:b/>
          <w:bCs/>
          <w:sz w:val="24"/>
          <w:szCs w:val="24"/>
          <w:lang w:eastAsia="ru-RU"/>
        </w:rPr>
        <w:t>Флегматик</w:t>
      </w:r>
      <w:r w:rsidRPr="000F675B">
        <w:rPr>
          <w:rFonts w:ascii="Times New Roman" w:eastAsia="Times New Roman" w:hAnsi="Times New Roman" w:cs="Times New Roman"/>
          <w:sz w:val="24"/>
          <w:szCs w:val="24"/>
          <w:lang w:eastAsia="ru-RU"/>
        </w:rPr>
        <w:t xml:space="preserve"> способен достичь лучших результатов по качеству и объему выполняемой работы по сравнению с остальными типами темперамента в сходных условиях. Однако для успешной деятельности ему требуются стабильные условия работы.</w:t>
      </w:r>
    </w:p>
    <w:p w:rsidR="000F675B" w:rsidRPr="000F675B" w:rsidRDefault="000F675B" w:rsidP="000F675B">
      <w:pPr>
        <w:spacing w:before="100" w:beforeAutospacing="1" w:after="100" w:afterAutospacing="1" w:line="240" w:lineRule="auto"/>
        <w:rPr>
          <w:rFonts w:ascii="Times New Roman" w:eastAsia="Times New Roman" w:hAnsi="Times New Roman" w:cs="Times New Roman"/>
          <w:sz w:val="24"/>
          <w:szCs w:val="24"/>
          <w:lang w:eastAsia="ru-RU"/>
        </w:rPr>
      </w:pPr>
      <w:r w:rsidRPr="000F675B">
        <w:rPr>
          <w:rFonts w:ascii="Times New Roman" w:eastAsia="Times New Roman" w:hAnsi="Times New Roman" w:cs="Times New Roman"/>
          <w:sz w:val="24"/>
          <w:szCs w:val="24"/>
          <w:lang w:eastAsia="ru-RU"/>
        </w:rPr>
        <w:t>Флегматик незаменим в администрировании, сферах производства, а также везде, где требуется умение поддерживать текущие процессы деятельности в стабильном состоянии.</w:t>
      </w:r>
    </w:p>
    <w:p w:rsidR="000F675B" w:rsidRPr="000F675B" w:rsidRDefault="000F675B" w:rsidP="000F675B">
      <w:pPr>
        <w:spacing w:before="100" w:beforeAutospacing="1" w:after="100" w:afterAutospacing="1" w:line="240" w:lineRule="auto"/>
        <w:rPr>
          <w:rFonts w:ascii="Times New Roman" w:eastAsia="Times New Roman" w:hAnsi="Times New Roman" w:cs="Times New Roman"/>
          <w:sz w:val="24"/>
          <w:szCs w:val="24"/>
          <w:lang w:eastAsia="ru-RU"/>
        </w:rPr>
      </w:pPr>
      <w:r w:rsidRPr="000F675B">
        <w:rPr>
          <w:rFonts w:ascii="Times New Roman" w:eastAsia="Times New Roman" w:hAnsi="Times New Roman" w:cs="Times New Roman"/>
          <w:sz w:val="24"/>
          <w:szCs w:val="24"/>
          <w:lang w:eastAsia="ru-RU"/>
        </w:rPr>
        <w:t>Обстоятельность тяжелого на подъем флегматика будет незаменима в тех сферах деятельности, где необходимы педантичность, умение сосредоточиться, углубиться.</w:t>
      </w:r>
    </w:p>
    <w:p w:rsidR="000F675B" w:rsidRPr="000F675B" w:rsidRDefault="000F675B" w:rsidP="000F675B">
      <w:pPr>
        <w:spacing w:before="100" w:beforeAutospacing="1" w:after="100" w:afterAutospacing="1" w:line="240" w:lineRule="auto"/>
        <w:rPr>
          <w:rFonts w:ascii="Times New Roman" w:eastAsia="Times New Roman" w:hAnsi="Times New Roman" w:cs="Times New Roman"/>
          <w:sz w:val="24"/>
          <w:szCs w:val="24"/>
          <w:lang w:eastAsia="ru-RU"/>
        </w:rPr>
      </w:pPr>
      <w:r w:rsidRPr="000F675B">
        <w:rPr>
          <w:rFonts w:ascii="Times New Roman" w:eastAsia="Times New Roman" w:hAnsi="Times New Roman" w:cs="Times New Roman"/>
          <w:sz w:val="24"/>
          <w:szCs w:val="24"/>
          <w:lang w:eastAsia="ru-RU"/>
        </w:rPr>
        <w:t>Флегматикам следует выбирать профессии, где можно работать спокойно, без рывков.</w:t>
      </w:r>
      <w:r w:rsidRPr="000F675B">
        <w:rPr>
          <w:rFonts w:ascii="Times New Roman" w:eastAsia="Times New Roman" w:hAnsi="Times New Roman" w:cs="Times New Roman"/>
          <w:sz w:val="24"/>
          <w:szCs w:val="24"/>
          <w:lang w:eastAsia="ru-RU"/>
        </w:rPr>
        <w:br/>
        <w:t>Склонность флегматика к систематической работе, умение концентрироваться на поставленной задаче, вдумчивость – необходимые профессиональные качества ученого или исследователя. Флегматики – прекрасные аудиторы, бухгалтера, экономисты. </w:t>
      </w:r>
    </w:p>
    <w:p w:rsidR="000F675B" w:rsidRPr="000F675B" w:rsidRDefault="000F675B" w:rsidP="000F675B">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0F675B">
        <w:rPr>
          <w:rFonts w:ascii="Times New Roman" w:eastAsia="Times New Roman" w:hAnsi="Times New Roman" w:cs="Times New Roman"/>
          <w:b/>
          <w:bCs/>
          <w:sz w:val="36"/>
          <w:szCs w:val="36"/>
          <w:lang w:eastAsia="ru-RU"/>
        </w:rPr>
        <w:t>Влияние темперамента на выбор профессии холерика</w:t>
      </w:r>
    </w:p>
    <w:p w:rsidR="000F675B" w:rsidRPr="000F675B" w:rsidRDefault="000F675B" w:rsidP="000F675B">
      <w:pPr>
        <w:spacing w:before="100" w:beforeAutospacing="1" w:after="100" w:afterAutospacing="1" w:line="240" w:lineRule="auto"/>
        <w:rPr>
          <w:rFonts w:ascii="Times New Roman" w:eastAsia="Times New Roman" w:hAnsi="Times New Roman" w:cs="Times New Roman"/>
          <w:sz w:val="24"/>
          <w:szCs w:val="24"/>
          <w:lang w:eastAsia="ru-RU"/>
        </w:rPr>
      </w:pPr>
      <w:r w:rsidRPr="000F675B">
        <w:rPr>
          <w:rFonts w:ascii="Times New Roman" w:eastAsia="Times New Roman" w:hAnsi="Times New Roman" w:cs="Times New Roman"/>
          <w:sz w:val="24"/>
          <w:szCs w:val="24"/>
          <w:lang w:eastAsia="ru-RU"/>
        </w:rPr>
        <w:t xml:space="preserve">На первом месте для холериков стоит человеческий фактор, общение, отношения и эмоции, что делает их незаменимыми в сферах, связанных с общением, обслуживанием, знакомствами. Холерики смогут </w:t>
      </w:r>
      <w:proofErr w:type="spellStart"/>
      <w:r w:rsidRPr="000F675B">
        <w:rPr>
          <w:rFonts w:ascii="Times New Roman" w:eastAsia="Times New Roman" w:hAnsi="Times New Roman" w:cs="Times New Roman"/>
          <w:sz w:val="24"/>
          <w:szCs w:val="24"/>
          <w:lang w:eastAsia="ru-RU"/>
        </w:rPr>
        <w:t>самореализоваться</w:t>
      </w:r>
      <w:proofErr w:type="spellEnd"/>
      <w:r w:rsidRPr="000F675B">
        <w:rPr>
          <w:rFonts w:ascii="Times New Roman" w:eastAsia="Times New Roman" w:hAnsi="Times New Roman" w:cs="Times New Roman"/>
          <w:sz w:val="24"/>
          <w:szCs w:val="24"/>
          <w:lang w:eastAsia="ru-RU"/>
        </w:rPr>
        <w:t xml:space="preserve"> в профессиях связанных с юриспруденцией, политикой, администрированием.</w:t>
      </w:r>
    </w:p>
    <w:p w:rsidR="000F675B" w:rsidRPr="000F675B" w:rsidRDefault="000F675B" w:rsidP="000F675B">
      <w:pPr>
        <w:spacing w:before="100" w:beforeAutospacing="1" w:after="100" w:afterAutospacing="1" w:line="240" w:lineRule="auto"/>
        <w:rPr>
          <w:rFonts w:ascii="Times New Roman" w:eastAsia="Times New Roman" w:hAnsi="Times New Roman" w:cs="Times New Roman"/>
          <w:sz w:val="24"/>
          <w:szCs w:val="24"/>
          <w:lang w:eastAsia="ru-RU"/>
        </w:rPr>
      </w:pPr>
      <w:r w:rsidRPr="000F675B">
        <w:rPr>
          <w:rFonts w:ascii="Times New Roman" w:eastAsia="Times New Roman" w:hAnsi="Times New Roman" w:cs="Times New Roman"/>
          <w:b/>
          <w:bCs/>
          <w:sz w:val="24"/>
          <w:szCs w:val="24"/>
          <w:lang w:eastAsia="ru-RU"/>
        </w:rPr>
        <w:t>Холерики</w:t>
      </w:r>
      <w:r w:rsidRPr="000F675B">
        <w:rPr>
          <w:rFonts w:ascii="Times New Roman" w:eastAsia="Times New Roman" w:hAnsi="Times New Roman" w:cs="Times New Roman"/>
          <w:sz w:val="24"/>
          <w:szCs w:val="24"/>
          <w:lang w:eastAsia="ru-RU"/>
        </w:rPr>
        <w:t xml:space="preserve"> добиваются больших успехов в деятельности, где ценится упорство, лидерские качества, напор, безудержность. У холериков высокие притязания, они смело идут навстречу трудностям, загружают себя работой.</w:t>
      </w:r>
    </w:p>
    <w:p w:rsidR="000F675B" w:rsidRPr="000F675B" w:rsidRDefault="000F675B" w:rsidP="000F675B">
      <w:pPr>
        <w:spacing w:before="100" w:beforeAutospacing="1" w:after="100" w:afterAutospacing="1" w:line="240" w:lineRule="auto"/>
        <w:rPr>
          <w:rFonts w:ascii="Times New Roman" w:eastAsia="Times New Roman" w:hAnsi="Times New Roman" w:cs="Times New Roman"/>
          <w:sz w:val="24"/>
          <w:szCs w:val="24"/>
          <w:lang w:eastAsia="ru-RU"/>
        </w:rPr>
      </w:pPr>
      <w:r w:rsidRPr="000F675B">
        <w:rPr>
          <w:rFonts w:ascii="Times New Roman" w:eastAsia="Times New Roman" w:hAnsi="Times New Roman" w:cs="Times New Roman"/>
          <w:sz w:val="24"/>
          <w:szCs w:val="24"/>
          <w:lang w:eastAsia="ru-RU"/>
        </w:rPr>
        <w:t xml:space="preserve">Холерикам прекрасно подойдет занятие, позволяющее использовать неукротимую энергию, «желание к перемене мест», инициативность и быстроту реакций. </w:t>
      </w:r>
      <w:r w:rsidRPr="000F675B">
        <w:rPr>
          <w:rFonts w:ascii="Times New Roman" w:eastAsia="Times New Roman" w:hAnsi="Times New Roman" w:cs="Times New Roman"/>
          <w:sz w:val="24"/>
          <w:szCs w:val="24"/>
          <w:lang w:eastAsia="ru-RU"/>
        </w:rPr>
        <w:br/>
        <w:t>Из холериков получатся прекрасные каскадеры и летчики-испытатели.</w:t>
      </w:r>
    </w:p>
    <w:p w:rsidR="000F675B" w:rsidRPr="000F675B" w:rsidRDefault="000F675B" w:rsidP="000F675B">
      <w:pPr>
        <w:spacing w:before="100" w:beforeAutospacing="1" w:after="100" w:afterAutospacing="1" w:line="240" w:lineRule="auto"/>
        <w:rPr>
          <w:rFonts w:ascii="Times New Roman" w:eastAsia="Times New Roman" w:hAnsi="Times New Roman" w:cs="Times New Roman"/>
          <w:sz w:val="24"/>
          <w:szCs w:val="24"/>
          <w:lang w:eastAsia="ru-RU"/>
        </w:rPr>
      </w:pPr>
      <w:r w:rsidRPr="000F675B">
        <w:rPr>
          <w:rFonts w:ascii="Times New Roman" w:eastAsia="Times New Roman" w:hAnsi="Times New Roman" w:cs="Times New Roman"/>
          <w:sz w:val="24"/>
          <w:szCs w:val="24"/>
          <w:lang w:eastAsia="ru-RU"/>
        </w:rPr>
        <w:t>В то же время предприимчивыми холериками трудно управлять, их действия, порой, носят непредсказуемый характер. У холериков прекрасная, но неустойчивая работоспособность. Мгновенно взявшись за новое дело, он быстро перегорает, его работоспособность идет на спад. Холерики легко и быстро привыкают ко всему новому. А вот на формирование устойчивых новых навыков у холериков уходит много времени.</w:t>
      </w:r>
    </w:p>
    <w:p w:rsidR="000F675B" w:rsidRPr="001966E5" w:rsidRDefault="000F675B" w:rsidP="001966E5">
      <w:pPr>
        <w:spacing w:before="100" w:beforeAutospacing="1" w:after="100" w:afterAutospacing="1" w:line="240" w:lineRule="auto"/>
        <w:rPr>
          <w:rFonts w:ascii="Times New Roman" w:eastAsia="Times New Roman" w:hAnsi="Times New Roman" w:cs="Times New Roman"/>
          <w:sz w:val="24"/>
          <w:szCs w:val="24"/>
          <w:lang w:eastAsia="ru-RU"/>
        </w:rPr>
      </w:pPr>
      <w:r w:rsidRPr="000F675B">
        <w:rPr>
          <w:rFonts w:ascii="Times New Roman" w:eastAsia="Times New Roman" w:hAnsi="Times New Roman" w:cs="Times New Roman"/>
          <w:sz w:val="24"/>
          <w:szCs w:val="24"/>
          <w:lang w:eastAsia="ru-RU"/>
        </w:rPr>
        <w:t>К положительным качествам относится умение холерика в новых неожиданно изменившихся условиях мгновенно озвучить свежую идею, зажечь и повести за собой окружающих, при этом не важно, кто это будет подчиненный или вышестоящий руководитель. Недостатком холерика как руководителя является его в первую очередь ориентация на людей, а не на технические аспекты производства.</w:t>
      </w:r>
    </w:p>
    <w:p w:rsidR="000F675B" w:rsidRPr="000F675B" w:rsidRDefault="000F675B" w:rsidP="000F675B">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0F675B">
        <w:rPr>
          <w:rFonts w:ascii="Times New Roman" w:eastAsia="Times New Roman" w:hAnsi="Times New Roman" w:cs="Times New Roman"/>
          <w:b/>
          <w:bCs/>
          <w:sz w:val="36"/>
          <w:szCs w:val="36"/>
          <w:lang w:eastAsia="ru-RU"/>
        </w:rPr>
        <w:t>Влияние темперамента на выбор профессии сангвиника</w:t>
      </w:r>
    </w:p>
    <w:p w:rsidR="000F675B" w:rsidRPr="000F675B" w:rsidRDefault="000F675B" w:rsidP="000F675B">
      <w:pPr>
        <w:spacing w:before="100" w:beforeAutospacing="1" w:after="100" w:afterAutospacing="1" w:line="240" w:lineRule="auto"/>
        <w:rPr>
          <w:rFonts w:ascii="Times New Roman" w:eastAsia="Times New Roman" w:hAnsi="Times New Roman" w:cs="Times New Roman"/>
          <w:sz w:val="24"/>
          <w:szCs w:val="24"/>
          <w:lang w:eastAsia="ru-RU"/>
        </w:rPr>
      </w:pPr>
      <w:r w:rsidRPr="000F675B">
        <w:rPr>
          <w:rFonts w:ascii="Times New Roman" w:eastAsia="Times New Roman" w:hAnsi="Times New Roman" w:cs="Times New Roman"/>
          <w:b/>
          <w:bCs/>
          <w:sz w:val="24"/>
          <w:szCs w:val="24"/>
          <w:lang w:eastAsia="ru-RU"/>
        </w:rPr>
        <w:t>Сангвиник</w:t>
      </w:r>
      <w:r w:rsidRPr="000F675B">
        <w:rPr>
          <w:rFonts w:ascii="Times New Roman" w:eastAsia="Times New Roman" w:hAnsi="Times New Roman" w:cs="Times New Roman"/>
          <w:sz w:val="24"/>
          <w:szCs w:val="24"/>
          <w:lang w:eastAsia="ru-RU"/>
        </w:rPr>
        <w:t xml:space="preserve"> способен быстро переключаться с одного вида деятельности на другой, очень мобилен. Сангвиники легко управляют своей работоспособностью, которая обычно весьма высокая и не зависит от внешних и внутренних причин. Привычки у сангвиника появляются легко и быстро. Сформированные навыки надолго закрепляются и сохраняются. </w:t>
      </w:r>
    </w:p>
    <w:p w:rsidR="000F675B" w:rsidRPr="000F675B" w:rsidRDefault="000F675B" w:rsidP="000F675B">
      <w:pPr>
        <w:spacing w:before="100" w:beforeAutospacing="1" w:after="100" w:afterAutospacing="1" w:line="240" w:lineRule="auto"/>
        <w:rPr>
          <w:rFonts w:ascii="Times New Roman" w:eastAsia="Times New Roman" w:hAnsi="Times New Roman" w:cs="Times New Roman"/>
          <w:sz w:val="24"/>
          <w:szCs w:val="24"/>
          <w:lang w:eastAsia="ru-RU"/>
        </w:rPr>
      </w:pPr>
      <w:r w:rsidRPr="000F675B">
        <w:rPr>
          <w:rFonts w:ascii="Times New Roman" w:eastAsia="Times New Roman" w:hAnsi="Times New Roman" w:cs="Times New Roman"/>
          <w:sz w:val="24"/>
          <w:szCs w:val="24"/>
          <w:lang w:eastAsia="ru-RU"/>
        </w:rPr>
        <w:t>Сангвинический тип темперамента не накладывает никаких ограничений по выбору профессии. В работе и в личных взаимоотношениях сангвиник ориентируется, прежде всего, на «человеческий фактор».  Лучшими сферами для самореализации сангвиника являются воспитательская или образовательная работа, где упор делается не на техническую сферу. Сангвиник будет успешен сферах организации и управления. Сангвиники – прекрасные водители, инженеры и сапёры. Природная гибкость сангвиника легко приспосабливается к частым разъездам, смене мест и людей.</w:t>
      </w:r>
    </w:p>
    <w:p w:rsidR="000F675B" w:rsidRPr="000F675B" w:rsidRDefault="000F675B" w:rsidP="000F675B">
      <w:pPr>
        <w:spacing w:before="100" w:beforeAutospacing="1" w:after="100" w:afterAutospacing="1" w:line="240" w:lineRule="auto"/>
        <w:rPr>
          <w:rFonts w:ascii="Times New Roman" w:eastAsia="Times New Roman" w:hAnsi="Times New Roman" w:cs="Times New Roman"/>
          <w:sz w:val="24"/>
          <w:szCs w:val="24"/>
          <w:lang w:eastAsia="ru-RU"/>
        </w:rPr>
      </w:pPr>
      <w:r w:rsidRPr="000F675B">
        <w:rPr>
          <w:rFonts w:ascii="Times New Roman" w:eastAsia="Times New Roman" w:hAnsi="Times New Roman" w:cs="Times New Roman"/>
          <w:sz w:val="24"/>
          <w:szCs w:val="24"/>
          <w:lang w:eastAsia="ru-RU"/>
        </w:rPr>
        <w:t>С точки зрения подчиненных сангвиник является самым лояльным, душевным, приятным руководителем. Однако большие затруднения у сангвиника-руководителя вызывают технические моменты.</w:t>
      </w:r>
    </w:p>
    <w:p w:rsidR="000F675B" w:rsidRPr="001966E5" w:rsidRDefault="000F675B" w:rsidP="001966E5">
      <w:pPr>
        <w:spacing w:before="100" w:beforeAutospacing="1" w:after="100" w:afterAutospacing="1" w:line="240" w:lineRule="auto"/>
        <w:rPr>
          <w:rFonts w:ascii="Times New Roman" w:eastAsia="Times New Roman" w:hAnsi="Times New Roman" w:cs="Times New Roman"/>
          <w:sz w:val="24"/>
          <w:szCs w:val="24"/>
          <w:lang w:eastAsia="ru-RU"/>
        </w:rPr>
      </w:pPr>
      <w:r w:rsidRPr="000F675B">
        <w:rPr>
          <w:rFonts w:ascii="Times New Roman" w:eastAsia="Times New Roman" w:hAnsi="Times New Roman" w:cs="Times New Roman"/>
          <w:sz w:val="24"/>
          <w:szCs w:val="24"/>
          <w:lang w:eastAsia="ru-RU"/>
        </w:rPr>
        <w:t>Сильной чертой характера сангвиников является – умение расположить к себе, уговорить.</w:t>
      </w:r>
    </w:p>
    <w:p w:rsidR="000F675B" w:rsidRPr="000F675B" w:rsidRDefault="000F675B" w:rsidP="000F675B">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r w:rsidRPr="000F675B">
        <w:rPr>
          <w:rFonts w:ascii="Times New Roman" w:eastAsia="Times New Roman" w:hAnsi="Times New Roman" w:cs="Times New Roman"/>
          <w:b/>
          <w:bCs/>
          <w:sz w:val="36"/>
          <w:szCs w:val="36"/>
          <w:lang w:eastAsia="ru-RU"/>
        </w:rPr>
        <w:t>Типы темперамента известных людей</w:t>
      </w:r>
    </w:p>
    <w:p w:rsidR="000F675B" w:rsidRPr="000F675B" w:rsidRDefault="000F675B" w:rsidP="000F675B">
      <w:pPr>
        <w:spacing w:before="100" w:beforeAutospacing="1" w:after="100" w:afterAutospacing="1" w:line="240" w:lineRule="auto"/>
        <w:rPr>
          <w:rFonts w:ascii="Times New Roman" w:eastAsia="Times New Roman" w:hAnsi="Times New Roman" w:cs="Times New Roman"/>
          <w:sz w:val="24"/>
          <w:szCs w:val="24"/>
          <w:lang w:eastAsia="ru-RU"/>
        </w:rPr>
      </w:pPr>
      <w:r w:rsidRPr="000F675B">
        <w:rPr>
          <w:rFonts w:ascii="Times New Roman" w:eastAsia="Times New Roman" w:hAnsi="Times New Roman" w:cs="Times New Roman"/>
          <w:sz w:val="24"/>
          <w:szCs w:val="24"/>
          <w:lang w:eastAsia="ru-RU"/>
        </w:rPr>
        <w:t>К какому бы типу темперамента вы бы не относились, всегда минусы темперамента можно превратить в плюсы. Докажем это утверждение на примерах различных типов темперамента известных людей.</w:t>
      </w:r>
    </w:p>
    <w:p w:rsidR="000F675B" w:rsidRPr="000F675B" w:rsidRDefault="000F675B" w:rsidP="000F675B">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0F675B">
        <w:rPr>
          <w:rFonts w:ascii="Times New Roman" w:eastAsia="Times New Roman" w:hAnsi="Times New Roman" w:cs="Times New Roman"/>
          <w:b/>
          <w:bCs/>
          <w:sz w:val="27"/>
          <w:szCs w:val="27"/>
          <w:lang w:eastAsia="ru-RU"/>
        </w:rPr>
        <w:t>Характеристика темперамента Меланхолика</w:t>
      </w:r>
    </w:p>
    <w:p w:rsidR="000F675B" w:rsidRPr="000F675B" w:rsidRDefault="000F675B" w:rsidP="000F675B">
      <w:pPr>
        <w:spacing w:before="100" w:beforeAutospacing="1" w:after="100" w:afterAutospacing="1" w:line="240" w:lineRule="auto"/>
        <w:rPr>
          <w:rFonts w:ascii="Times New Roman" w:eastAsia="Times New Roman" w:hAnsi="Times New Roman" w:cs="Times New Roman"/>
          <w:sz w:val="24"/>
          <w:szCs w:val="24"/>
          <w:lang w:eastAsia="ru-RU"/>
        </w:rPr>
      </w:pPr>
      <w:r w:rsidRPr="000F675B">
        <w:rPr>
          <w:rFonts w:ascii="Times New Roman" w:eastAsia="Times New Roman" w:hAnsi="Times New Roman" w:cs="Times New Roman"/>
          <w:sz w:val="24"/>
          <w:szCs w:val="24"/>
          <w:lang w:eastAsia="ru-RU"/>
        </w:rPr>
        <w:t xml:space="preserve">Люди с меланхолическим типом темперамента, как мы уже знаем, легко ранимы, с трудом переживают неприятные ситуации, все свои переживания держат в себе. Меланхолики внешне вяло реагируют на окружающие его действия. </w:t>
      </w:r>
      <w:r w:rsidRPr="000F675B">
        <w:rPr>
          <w:rFonts w:ascii="Times New Roman" w:eastAsia="Times New Roman" w:hAnsi="Times New Roman" w:cs="Times New Roman"/>
          <w:sz w:val="24"/>
          <w:szCs w:val="24"/>
          <w:lang w:eastAsia="ru-RU"/>
        </w:rPr>
        <w:br/>
        <w:t xml:space="preserve">К классическим меланхоликам можно отнести таких выдающихся личностей, как Ч. Дарвин, Р. Декарт, Ф. Шопен, Лермонтов, А. Блок, Н.В. Гоголь, Чайковский. </w:t>
      </w:r>
      <w:r w:rsidRPr="000F675B">
        <w:rPr>
          <w:rFonts w:ascii="Times New Roman" w:eastAsia="Times New Roman" w:hAnsi="Times New Roman" w:cs="Times New Roman"/>
          <w:sz w:val="24"/>
          <w:szCs w:val="24"/>
          <w:lang w:eastAsia="ru-RU"/>
        </w:rPr>
        <w:br/>
        <w:t>Меланхолический тип личности благодаря своей эмоциональной чувствительности способен чутко реагировать на различные проявления. Преодолев данный недостаток своего темперамента эти люди стали великими, творческими личностями.</w:t>
      </w:r>
    </w:p>
    <w:p w:rsidR="000F675B" w:rsidRPr="000F675B" w:rsidRDefault="000F675B" w:rsidP="000F675B">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0F675B">
        <w:rPr>
          <w:rFonts w:ascii="Times New Roman" w:eastAsia="Times New Roman" w:hAnsi="Times New Roman" w:cs="Times New Roman"/>
          <w:b/>
          <w:bCs/>
          <w:sz w:val="27"/>
          <w:szCs w:val="27"/>
          <w:lang w:eastAsia="ru-RU"/>
        </w:rPr>
        <w:t>Характеристика темперамента Флегматика</w:t>
      </w:r>
    </w:p>
    <w:p w:rsidR="000F675B" w:rsidRPr="000F675B" w:rsidRDefault="000F675B" w:rsidP="000F675B">
      <w:pPr>
        <w:spacing w:before="100" w:beforeAutospacing="1" w:after="100" w:afterAutospacing="1" w:line="240" w:lineRule="auto"/>
        <w:rPr>
          <w:rFonts w:ascii="Times New Roman" w:eastAsia="Times New Roman" w:hAnsi="Times New Roman" w:cs="Times New Roman"/>
          <w:sz w:val="24"/>
          <w:szCs w:val="24"/>
          <w:lang w:eastAsia="ru-RU"/>
        </w:rPr>
      </w:pPr>
      <w:r w:rsidRPr="000F675B">
        <w:rPr>
          <w:rFonts w:ascii="Times New Roman" w:eastAsia="Times New Roman" w:hAnsi="Times New Roman" w:cs="Times New Roman"/>
          <w:sz w:val="24"/>
          <w:szCs w:val="24"/>
          <w:lang w:eastAsia="ru-RU"/>
        </w:rPr>
        <w:t xml:space="preserve">Флегматик, в отличие от меланхолика, наоборот медлителен и невозмутим. Для человека с флегматичным типом темперамента характерны устойчивые стремления и настроение, </w:t>
      </w:r>
      <w:proofErr w:type="spellStart"/>
      <w:r w:rsidRPr="000F675B">
        <w:rPr>
          <w:rFonts w:ascii="Times New Roman" w:eastAsia="Times New Roman" w:hAnsi="Times New Roman" w:cs="Times New Roman"/>
          <w:sz w:val="24"/>
          <w:szCs w:val="24"/>
          <w:lang w:eastAsia="ru-RU"/>
        </w:rPr>
        <w:t>трудоголизм</w:t>
      </w:r>
      <w:proofErr w:type="spellEnd"/>
      <w:r w:rsidRPr="000F675B">
        <w:rPr>
          <w:rFonts w:ascii="Times New Roman" w:eastAsia="Times New Roman" w:hAnsi="Times New Roman" w:cs="Times New Roman"/>
          <w:sz w:val="24"/>
          <w:szCs w:val="24"/>
          <w:lang w:eastAsia="ru-RU"/>
        </w:rPr>
        <w:t>, упорство в работе и достижении цели. В эмоциональном плане флегматики очень скрытны, скупо проявляют свои чувства. Флегматиков их практически невозможно вывести из себя до тех пор пока не будут затронуты их личные интересы. Казалось бы, отрицательная черта темперамента, как медлительность у флегматиков с лихвой компенсируется большими достижениями в профессиональной деятельности. Яркие флегматики – И. А. Крылов, М. И. Кутузов, И. Ньютон.</w:t>
      </w:r>
    </w:p>
    <w:p w:rsidR="000F675B" w:rsidRPr="000F675B" w:rsidRDefault="000F675B" w:rsidP="000F675B">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0F675B">
        <w:rPr>
          <w:rFonts w:ascii="Times New Roman" w:eastAsia="Times New Roman" w:hAnsi="Times New Roman" w:cs="Times New Roman"/>
          <w:b/>
          <w:bCs/>
          <w:sz w:val="27"/>
          <w:szCs w:val="27"/>
          <w:lang w:eastAsia="ru-RU"/>
        </w:rPr>
        <w:t>Характеристика темперамента Сангвиника</w:t>
      </w:r>
    </w:p>
    <w:p w:rsidR="000F675B" w:rsidRPr="000F675B" w:rsidRDefault="000F675B" w:rsidP="000F675B">
      <w:pPr>
        <w:spacing w:before="100" w:beforeAutospacing="1" w:after="100" w:afterAutospacing="1" w:line="240" w:lineRule="auto"/>
        <w:rPr>
          <w:rFonts w:ascii="Times New Roman" w:eastAsia="Times New Roman" w:hAnsi="Times New Roman" w:cs="Times New Roman"/>
          <w:sz w:val="24"/>
          <w:szCs w:val="24"/>
          <w:lang w:eastAsia="ru-RU"/>
        </w:rPr>
      </w:pPr>
      <w:r w:rsidRPr="000F675B">
        <w:rPr>
          <w:rFonts w:ascii="Times New Roman" w:eastAsia="Times New Roman" w:hAnsi="Times New Roman" w:cs="Times New Roman"/>
          <w:sz w:val="24"/>
          <w:szCs w:val="24"/>
          <w:lang w:eastAsia="ru-RU"/>
        </w:rPr>
        <w:t xml:space="preserve">Сангвиники очень горячи и подвижны. У них часто меняется настроение. Люди, обладающие темпераментом сангвиника, быстро реагируют на все, что происходит вокруг, легко справляется с неудачами, забывая про них. К работе у сангвиников свое особое отношение: если работа интересна, он берется за нее с энтузиазмом, делает ее продуктивно и очень результативно, раскрывая свой потенциал, если же работа неинтересна, то сангвиник, выполняя ее, начинает угасать. </w:t>
      </w:r>
      <w:r w:rsidRPr="000F675B">
        <w:rPr>
          <w:rFonts w:ascii="Times New Roman" w:eastAsia="Times New Roman" w:hAnsi="Times New Roman" w:cs="Times New Roman"/>
          <w:sz w:val="24"/>
          <w:szCs w:val="24"/>
          <w:lang w:eastAsia="ru-RU"/>
        </w:rPr>
        <w:br/>
        <w:t xml:space="preserve">Сангвиники прекрасно справляются с руководящей должностью, пользуются уважением коллег. </w:t>
      </w:r>
      <w:r w:rsidRPr="000F675B">
        <w:rPr>
          <w:rFonts w:ascii="Times New Roman" w:eastAsia="Times New Roman" w:hAnsi="Times New Roman" w:cs="Times New Roman"/>
          <w:sz w:val="24"/>
          <w:szCs w:val="24"/>
          <w:lang w:eastAsia="ru-RU"/>
        </w:rPr>
        <w:br/>
        <w:t>К известным людям относились А. И. Герцен, В. А. Моцарт, Бомарше, Б. Наполеон, М.Ю. Лермонтов.</w:t>
      </w:r>
    </w:p>
    <w:p w:rsidR="000F675B" w:rsidRPr="000F675B" w:rsidRDefault="000F675B" w:rsidP="000F675B">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0F675B">
        <w:rPr>
          <w:rFonts w:ascii="Times New Roman" w:eastAsia="Times New Roman" w:hAnsi="Times New Roman" w:cs="Times New Roman"/>
          <w:b/>
          <w:bCs/>
          <w:sz w:val="27"/>
          <w:szCs w:val="27"/>
          <w:lang w:eastAsia="ru-RU"/>
        </w:rPr>
        <w:t>Характеристика темперамента Холерика</w:t>
      </w:r>
    </w:p>
    <w:p w:rsidR="000F675B" w:rsidRPr="000F675B" w:rsidRDefault="000F675B" w:rsidP="000F675B">
      <w:pPr>
        <w:spacing w:before="100" w:beforeAutospacing="1" w:after="100" w:afterAutospacing="1" w:line="240" w:lineRule="auto"/>
        <w:rPr>
          <w:rFonts w:ascii="Times New Roman" w:eastAsia="Times New Roman" w:hAnsi="Times New Roman" w:cs="Times New Roman"/>
          <w:sz w:val="24"/>
          <w:szCs w:val="24"/>
          <w:lang w:eastAsia="ru-RU"/>
        </w:rPr>
      </w:pPr>
      <w:r w:rsidRPr="000F675B">
        <w:rPr>
          <w:rFonts w:ascii="Times New Roman" w:eastAsia="Times New Roman" w:hAnsi="Times New Roman" w:cs="Times New Roman"/>
          <w:b/>
          <w:bCs/>
          <w:sz w:val="24"/>
          <w:szCs w:val="24"/>
          <w:lang w:eastAsia="ru-RU"/>
        </w:rPr>
        <w:t>Холерический тип темперамента</w:t>
      </w:r>
      <w:r w:rsidRPr="000F675B">
        <w:rPr>
          <w:rFonts w:ascii="Times New Roman" w:eastAsia="Times New Roman" w:hAnsi="Times New Roman" w:cs="Times New Roman"/>
          <w:sz w:val="24"/>
          <w:szCs w:val="24"/>
          <w:lang w:eastAsia="ru-RU"/>
        </w:rPr>
        <w:t xml:space="preserve"> отличается порывистостью в своих поступках, неуравновешенностью, перепадами настроения, которые сопровождаются эмоциональными вспышками, из-за чего порой не способен четко оценить ситуацию. </w:t>
      </w:r>
      <w:r w:rsidRPr="000F675B">
        <w:rPr>
          <w:rFonts w:ascii="Times New Roman" w:eastAsia="Times New Roman" w:hAnsi="Times New Roman" w:cs="Times New Roman"/>
          <w:sz w:val="24"/>
          <w:szCs w:val="24"/>
          <w:lang w:eastAsia="ru-RU"/>
        </w:rPr>
        <w:br/>
        <w:t xml:space="preserve">Однако холерики, собрав все свои силы, в нужный момент способны преодолеть серьезные трудности и проблемы. </w:t>
      </w:r>
      <w:r w:rsidRPr="000F675B">
        <w:rPr>
          <w:rFonts w:ascii="Times New Roman" w:eastAsia="Times New Roman" w:hAnsi="Times New Roman" w:cs="Times New Roman"/>
          <w:sz w:val="24"/>
          <w:szCs w:val="24"/>
          <w:lang w:eastAsia="ru-RU"/>
        </w:rPr>
        <w:br/>
        <w:t xml:space="preserve">По своей природе все холерики – лидеры, они способны вести за собой, как, ниже стоящих, по рангу людей, так и собственных руководителей. </w:t>
      </w:r>
      <w:r w:rsidRPr="000F675B">
        <w:rPr>
          <w:rFonts w:ascii="Times New Roman" w:eastAsia="Times New Roman" w:hAnsi="Times New Roman" w:cs="Times New Roman"/>
          <w:sz w:val="24"/>
          <w:szCs w:val="24"/>
          <w:lang w:eastAsia="ru-RU"/>
        </w:rPr>
        <w:br/>
        <w:t>Яркими холериками являются такие известные личности как: великий полководец А. В. Суворов, Петр Первый, А.С. Пушкин.</w:t>
      </w:r>
    </w:p>
    <w:p w:rsidR="000F675B" w:rsidRPr="000F675B" w:rsidRDefault="000F675B" w:rsidP="000F675B">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r w:rsidRPr="000F675B">
        <w:rPr>
          <w:rFonts w:ascii="Times New Roman" w:eastAsia="Times New Roman" w:hAnsi="Times New Roman" w:cs="Times New Roman"/>
          <w:b/>
          <w:bCs/>
          <w:sz w:val="36"/>
          <w:szCs w:val="36"/>
          <w:lang w:eastAsia="ru-RU"/>
        </w:rPr>
        <w:br/>
        <w:t>Примеры темпераментов из жизни известных людей</w:t>
      </w:r>
    </w:p>
    <w:p w:rsidR="000F675B" w:rsidRPr="000F675B" w:rsidRDefault="000F675B" w:rsidP="000F675B">
      <w:pPr>
        <w:spacing w:before="100" w:beforeAutospacing="1" w:after="100" w:afterAutospacing="1" w:line="240" w:lineRule="auto"/>
        <w:rPr>
          <w:rFonts w:ascii="Times New Roman" w:eastAsia="Times New Roman" w:hAnsi="Times New Roman" w:cs="Times New Roman"/>
          <w:sz w:val="24"/>
          <w:szCs w:val="24"/>
          <w:lang w:eastAsia="ru-RU"/>
        </w:rPr>
      </w:pPr>
      <w:r w:rsidRPr="000F675B">
        <w:rPr>
          <w:rFonts w:ascii="Times New Roman" w:eastAsia="Times New Roman" w:hAnsi="Times New Roman" w:cs="Times New Roman"/>
          <w:sz w:val="24"/>
          <w:szCs w:val="24"/>
          <w:lang w:eastAsia="ru-RU"/>
        </w:rPr>
        <w:br/>
        <w:t xml:space="preserve">Из письма к жене О. Л. </w:t>
      </w:r>
      <w:proofErr w:type="spellStart"/>
      <w:r w:rsidRPr="000F675B">
        <w:rPr>
          <w:rFonts w:ascii="Times New Roman" w:eastAsia="Times New Roman" w:hAnsi="Times New Roman" w:cs="Times New Roman"/>
          <w:sz w:val="24"/>
          <w:szCs w:val="24"/>
          <w:lang w:eastAsia="ru-RU"/>
        </w:rPr>
        <w:t>Книппер</w:t>
      </w:r>
      <w:proofErr w:type="spellEnd"/>
      <w:r w:rsidRPr="000F675B">
        <w:rPr>
          <w:rFonts w:ascii="Times New Roman" w:eastAsia="Times New Roman" w:hAnsi="Times New Roman" w:cs="Times New Roman"/>
          <w:sz w:val="24"/>
          <w:szCs w:val="24"/>
          <w:lang w:eastAsia="ru-RU"/>
        </w:rPr>
        <w:t>-Чеховой</w:t>
      </w:r>
    </w:p>
    <w:p w:rsidR="000F675B" w:rsidRPr="000F675B" w:rsidRDefault="000F675B" w:rsidP="000F675B">
      <w:pPr>
        <w:spacing w:before="100" w:beforeAutospacing="1" w:after="100" w:afterAutospacing="1" w:line="240" w:lineRule="auto"/>
        <w:rPr>
          <w:rFonts w:ascii="Times New Roman" w:eastAsia="Times New Roman" w:hAnsi="Times New Roman" w:cs="Times New Roman"/>
          <w:sz w:val="24"/>
          <w:szCs w:val="24"/>
          <w:lang w:eastAsia="ru-RU"/>
        </w:rPr>
      </w:pPr>
      <w:r w:rsidRPr="000F675B">
        <w:rPr>
          <w:rFonts w:ascii="Times New Roman" w:eastAsia="Times New Roman" w:hAnsi="Times New Roman" w:cs="Times New Roman"/>
          <w:sz w:val="24"/>
          <w:szCs w:val="24"/>
          <w:lang w:eastAsia="ru-RU"/>
        </w:rPr>
        <w:t>"Ты пишешь, что завидуешь моему характеру. Должен сказать тебе, что он от природы у меня резкий, я вспыльчив и проч. и проч. Но я привык сдерживать себя, ибо распускать себя порядочному человеку не подобает. В прежнее время я выделывал черт знает что</w:t>
      </w:r>
      <w:proofErr w:type="gramStart"/>
      <w:r w:rsidRPr="000F675B">
        <w:rPr>
          <w:rFonts w:ascii="Times New Roman" w:eastAsia="Times New Roman" w:hAnsi="Times New Roman" w:cs="Times New Roman"/>
          <w:sz w:val="24"/>
          <w:szCs w:val="24"/>
          <w:lang w:eastAsia="ru-RU"/>
        </w:rPr>
        <w:t>" .</w:t>
      </w:r>
      <w:proofErr w:type="gramEnd"/>
      <w:r w:rsidRPr="000F675B">
        <w:rPr>
          <w:rFonts w:ascii="Times New Roman" w:eastAsia="Times New Roman" w:hAnsi="Times New Roman" w:cs="Times New Roman"/>
          <w:sz w:val="24"/>
          <w:szCs w:val="24"/>
          <w:lang w:eastAsia="ru-RU"/>
        </w:rPr>
        <w:br/>
        <w:t>А. М. Горький сдерживал бурные проявления своего темперамента. Для этого он сознательно переключался на разные побочные действия с предметами. С людьми, которые высказывали противоположные ему взгляды, А. М. Горький старался быть бесстрастным и спокойным.</w:t>
      </w:r>
    </w:p>
    <w:p w:rsidR="000F675B" w:rsidRPr="000F675B" w:rsidRDefault="000F675B" w:rsidP="000F675B">
      <w:pPr>
        <w:spacing w:before="100" w:beforeAutospacing="1" w:after="100" w:afterAutospacing="1" w:line="240" w:lineRule="auto"/>
        <w:rPr>
          <w:rFonts w:ascii="Times New Roman" w:eastAsia="Times New Roman" w:hAnsi="Times New Roman" w:cs="Times New Roman"/>
          <w:sz w:val="24"/>
          <w:szCs w:val="24"/>
          <w:lang w:eastAsia="ru-RU"/>
        </w:rPr>
      </w:pPr>
      <w:r w:rsidRPr="000F675B">
        <w:rPr>
          <w:rFonts w:ascii="Times New Roman" w:eastAsia="Times New Roman" w:hAnsi="Times New Roman" w:cs="Times New Roman"/>
          <w:sz w:val="24"/>
          <w:szCs w:val="24"/>
          <w:lang w:eastAsia="ru-RU"/>
        </w:rPr>
        <w:t>Мушкетеры из романа А. Дюма «Три мушкетера»:</w:t>
      </w:r>
    </w:p>
    <w:p w:rsidR="000F675B" w:rsidRPr="000F675B" w:rsidRDefault="000F675B" w:rsidP="000F675B">
      <w:pPr>
        <w:spacing w:before="100" w:beforeAutospacing="1" w:after="100" w:afterAutospacing="1" w:line="240" w:lineRule="auto"/>
        <w:rPr>
          <w:rFonts w:ascii="Times New Roman" w:eastAsia="Times New Roman" w:hAnsi="Times New Roman" w:cs="Times New Roman"/>
          <w:sz w:val="24"/>
          <w:szCs w:val="24"/>
          <w:lang w:eastAsia="ru-RU"/>
        </w:rPr>
      </w:pPr>
      <w:r w:rsidRPr="000F675B">
        <w:rPr>
          <w:rFonts w:ascii="Times New Roman" w:eastAsia="Times New Roman" w:hAnsi="Times New Roman" w:cs="Times New Roman"/>
          <w:sz w:val="24"/>
          <w:szCs w:val="24"/>
          <w:lang w:eastAsia="ru-RU"/>
        </w:rPr>
        <w:t xml:space="preserve">Д. </w:t>
      </w:r>
      <w:proofErr w:type="spellStart"/>
      <w:r w:rsidRPr="000F675B">
        <w:rPr>
          <w:rFonts w:ascii="Times New Roman" w:eastAsia="Times New Roman" w:hAnsi="Times New Roman" w:cs="Times New Roman"/>
          <w:sz w:val="24"/>
          <w:szCs w:val="24"/>
          <w:lang w:eastAsia="ru-RU"/>
        </w:rPr>
        <w:t>Артаньян</w:t>
      </w:r>
      <w:proofErr w:type="spellEnd"/>
      <w:r w:rsidRPr="000F675B">
        <w:rPr>
          <w:rFonts w:ascii="Times New Roman" w:eastAsia="Times New Roman" w:hAnsi="Times New Roman" w:cs="Times New Roman"/>
          <w:sz w:val="24"/>
          <w:szCs w:val="24"/>
          <w:lang w:eastAsia="ru-RU"/>
        </w:rPr>
        <w:t xml:space="preserve"> – холерик</w:t>
      </w:r>
      <w:r w:rsidRPr="000F675B">
        <w:rPr>
          <w:rFonts w:ascii="Times New Roman" w:eastAsia="Times New Roman" w:hAnsi="Times New Roman" w:cs="Times New Roman"/>
          <w:sz w:val="24"/>
          <w:szCs w:val="24"/>
          <w:lang w:eastAsia="ru-RU"/>
        </w:rPr>
        <w:br/>
      </w:r>
      <w:proofErr w:type="spellStart"/>
      <w:r w:rsidRPr="000F675B">
        <w:rPr>
          <w:rFonts w:ascii="Times New Roman" w:eastAsia="Times New Roman" w:hAnsi="Times New Roman" w:cs="Times New Roman"/>
          <w:sz w:val="24"/>
          <w:szCs w:val="24"/>
          <w:lang w:eastAsia="ru-RU"/>
        </w:rPr>
        <w:t>Арамис</w:t>
      </w:r>
      <w:proofErr w:type="spellEnd"/>
      <w:r w:rsidRPr="000F675B">
        <w:rPr>
          <w:rFonts w:ascii="Times New Roman" w:eastAsia="Times New Roman" w:hAnsi="Times New Roman" w:cs="Times New Roman"/>
          <w:sz w:val="24"/>
          <w:szCs w:val="24"/>
          <w:lang w:eastAsia="ru-RU"/>
        </w:rPr>
        <w:t xml:space="preserve"> – меланхолик</w:t>
      </w:r>
      <w:r w:rsidRPr="000F675B">
        <w:rPr>
          <w:rFonts w:ascii="Times New Roman" w:eastAsia="Times New Roman" w:hAnsi="Times New Roman" w:cs="Times New Roman"/>
          <w:sz w:val="24"/>
          <w:szCs w:val="24"/>
          <w:lang w:eastAsia="ru-RU"/>
        </w:rPr>
        <w:br/>
      </w:r>
      <w:proofErr w:type="spellStart"/>
      <w:r w:rsidRPr="000F675B">
        <w:rPr>
          <w:rFonts w:ascii="Times New Roman" w:eastAsia="Times New Roman" w:hAnsi="Times New Roman" w:cs="Times New Roman"/>
          <w:sz w:val="24"/>
          <w:szCs w:val="24"/>
          <w:lang w:eastAsia="ru-RU"/>
        </w:rPr>
        <w:t>Портос</w:t>
      </w:r>
      <w:proofErr w:type="spellEnd"/>
      <w:r w:rsidRPr="000F675B">
        <w:rPr>
          <w:rFonts w:ascii="Times New Roman" w:eastAsia="Times New Roman" w:hAnsi="Times New Roman" w:cs="Times New Roman"/>
          <w:sz w:val="24"/>
          <w:szCs w:val="24"/>
          <w:lang w:eastAsia="ru-RU"/>
        </w:rPr>
        <w:t xml:space="preserve"> – сангвиник</w:t>
      </w:r>
      <w:r w:rsidRPr="000F675B">
        <w:rPr>
          <w:rFonts w:ascii="Times New Roman" w:eastAsia="Times New Roman" w:hAnsi="Times New Roman" w:cs="Times New Roman"/>
          <w:sz w:val="24"/>
          <w:szCs w:val="24"/>
          <w:lang w:eastAsia="ru-RU"/>
        </w:rPr>
        <w:br/>
      </w:r>
      <w:proofErr w:type="spellStart"/>
      <w:r w:rsidRPr="000F675B">
        <w:rPr>
          <w:rFonts w:ascii="Times New Roman" w:eastAsia="Times New Roman" w:hAnsi="Times New Roman" w:cs="Times New Roman"/>
          <w:sz w:val="24"/>
          <w:szCs w:val="24"/>
          <w:lang w:eastAsia="ru-RU"/>
        </w:rPr>
        <w:t>Атос</w:t>
      </w:r>
      <w:proofErr w:type="spellEnd"/>
      <w:r w:rsidRPr="000F675B">
        <w:rPr>
          <w:rFonts w:ascii="Times New Roman" w:eastAsia="Times New Roman" w:hAnsi="Times New Roman" w:cs="Times New Roman"/>
          <w:sz w:val="24"/>
          <w:szCs w:val="24"/>
          <w:lang w:eastAsia="ru-RU"/>
        </w:rPr>
        <w:t xml:space="preserve"> – флегматик</w:t>
      </w:r>
    </w:p>
    <w:p w:rsidR="000F675B" w:rsidRPr="000F675B" w:rsidRDefault="000F675B" w:rsidP="000F675B">
      <w:pPr>
        <w:spacing w:before="100" w:beforeAutospacing="1" w:after="100" w:afterAutospacing="1" w:line="240" w:lineRule="auto"/>
        <w:rPr>
          <w:rFonts w:ascii="Times New Roman" w:eastAsia="Times New Roman" w:hAnsi="Times New Roman" w:cs="Times New Roman"/>
          <w:sz w:val="24"/>
          <w:szCs w:val="24"/>
          <w:lang w:eastAsia="ru-RU"/>
        </w:rPr>
      </w:pPr>
      <w:r w:rsidRPr="000F675B">
        <w:rPr>
          <w:rFonts w:ascii="Times New Roman" w:eastAsia="Times New Roman" w:hAnsi="Times New Roman" w:cs="Times New Roman"/>
          <w:sz w:val="24"/>
          <w:szCs w:val="24"/>
          <w:lang w:eastAsia="ru-RU"/>
        </w:rPr>
        <w:t xml:space="preserve">Они прекрасно дополняют друг друга и поэтому непобедимы. Любая группа будет работать эффективно, если в ней присутствуют все четыре типа темперамента. </w:t>
      </w:r>
      <w:r w:rsidRPr="000F675B">
        <w:rPr>
          <w:rFonts w:ascii="Times New Roman" w:eastAsia="Times New Roman" w:hAnsi="Times New Roman" w:cs="Times New Roman"/>
          <w:sz w:val="24"/>
          <w:szCs w:val="24"/>
          <w:lang w:eastAsia="ru-RU"/>
        </w:rPr>
        <w:br/>
        <w:t>Любая группа людей работает эффективней, если в ней есть представители всех четырех типов темперамента.</w:t>
      </w:r>
    </w:p>
    <w:p w:rsidR="000F675B" w:rsidRPr="000F675B" w:rsidRDefault="000F675B" w:rsidP="000F675B">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0F675B">
        <w:rPr>
          <w:rFonts w:ascii="Times New Roman" w:eastAsia="Times New Roman" w:hAnsi="Times New Roman" w:cs="Times New Roman"/>
          <w:sz w:val="24"/>
          <w:szCs w:val="24"/>
          <w:lang w:eastAsia="ru-RU"/>
        </w:rPr>
        <w:t>Меланхолики первыми чувствуют, в каком направлении надо начинать поиск.</w:t>
      </w:r>
    </w:p>
    <w:p w:rsidR="000F675B" w:rsidRPr="000F675B" w:rsidRDefault="000F675B" w:rsidP="000F675B">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0F675B">
        <w:rPr>
          <w:rFonts w:ascii="Times New Roman" w:eastAsia="Times New Roman" w:hAnsi="Times New Roman" w:cs="Times New Roman"/>
          <w:sz w:val="24"/>
          <w:szCs w:val="24"/>
          <w:lang w:eastAsia="ru-RU"/>
        </w:rPr>
        <w:t>Холерики выполняют функции бесстрашных разведчиков.</w:t>
      </w:r>
    </w:p>
    <w:p w:rsidR="000F675B" w:rsidRPr="000F675B" w:rsidRDefault="000F675B" w:rsidP="000F675B">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0F675B">
        <w:rPr>
          <w:rFonts w:ascii="Times New Roman" w:eastAsia="Times New Roman" w:hAnsi="Times New Roman" w:cs="Times New Roman"/>
          <w:sz w:val="24"/>
          <w:szCs w:val="24"/>
          <w:lang w:eastAsia="ru-RU"/>
        </w:rPr>
        <w:t>Сангвиники являются источником положительных эмоций и постоянно генерируют неожиданные идеи.</w:t>
      </w:r>
    </w:p>
    <w:p w:rsidR="000F675B" w:rsidRPr="000F675B" w:rsidRDefault="000F675B" w:rsidP="000F675B">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0F675B">
        <w:rPr>
          <w:rFonts w:ascii="Times New Roman" w:eastAsia="Times New Roman" w:hAnsi="Times New Roman" w:cs="Times New Roman"/>
          <w:sz w:val="24"/>
          <w:szCs w:val="24"/>
          <w:lang w:eastAsia="ru-RU"/>
        </w:rPr>
        <w:t>Флегматики анализируют информацию и предлагают взвешенное решение.</w:t>
      </w:r>
    </w:p>
    <w:p w:rsidR="000F675B" w:rsidRPr="000F675B" w:rsidRDefault="000F675B" w:rsidP="000F675B">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0F675B">
        <w:rPr>
          <w:rFonts w:ascii="Times New Roman" w:eastAsia="Times New Roman" w:hAnsi="Times New Roman" w:cs="Times New Roman"/>
          <w:b/>
          <w:bCs/>
          <w:sz w:val="36"/>
          <w:szCs w:val="36"/>
          <w:lang w:eastAsia="ru-RU"/>
        </w:rPr>
        <w:t> </w:t>
      </w:r>
    </w:p>
    <w:p w:rsidR="000F675B" w:rsidRPr="000F675B" w:rsidRDefault="000F675B" w:rsidP="000F675B">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0F675B">
        <w:rPr>
          <w:rFonts w:ascii="Times New Roman" w:eastAsia="Times New Roman" w:hAnsi="Times New Roman" w:cs="Times New Roman"/>
          <w:b/>
          <w:bCs/>
          <w:sz w:val="24"/>
          <w:szCs w:val="24"/>
          <w:lang w:eastAsia="ru-RU"/>
        </w:rPr>
        <w:t> </w:t>
      </w:r>
    </w:p>
    <w:p w:rsidR="000F675B" w:rsidRPr="000F675B" w:rsidRDefault="000F675B" w:rsidP="000F675B">
      <w:pPr>
        <w:spacing w:before="100" w:beforeAutospacing="1" w:after="100" w:afterAutospacing="1" w:line="240" w:lineRule="auto"/>
        <w:rPr>
          <w:rFonts w:ascii="Times New Roman" w:eastAsia="Times New Roman" w:hAnsi="Times New Roman" w:cs="Times New Roman"/>
          <w:sz w:val="24"/>
          <w:szCs w:val="24"/>
          <w:lang w:eastAsia="ru-RU"/>
        </w:rPr>
      </w:pPr>
      <w:r w:rsidRPr="000F675B">
        <w:rPr>
          <w:rFonts w:ascii="Times New Roman" w:eastAsia="Times New Roman" w:hAnsi="Times New Roman" w:cs="Times New Roman"/>
          <w:sz w:val="24"/>
          <w:szCs w:val="24"/>
          <w:lang w:eastAsia="ru-RU"/>
        </w:rPr>
        <w:t> </w:t>
      </w:r>
    </w:p>
    <w:p w:rsidR="00843B26" w:rsidRDefault="00843B26"/>
    <w:sectPr w:rsidR="00843B2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FC35DE"/>
    <w:multiLevelType w:val="multilevel"/>
    <w:tmpl w:val="7A1E3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D0012E5"/>
    <w:multiLevelType w:val="multilevel"/>
    <w:tmpl w:val="00AE4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9BA6EF4"/>
    <w:multiLevelType w:val="multilevel"/>
    <w:tmpl w:val="AAC01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D662FD9"/>
    <w:multiLevelType w:val="multilevel"/>
    <w:tmpl w:val="94AC2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87D"/>
    <w:rsid w:val="000F675B"/>
    <w:rsid w:val="001966E5"/>
    <w:rsid w:val="0072087D"/>
    <w:rsid w:val="00843B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173E17-679E-4146-83F2-593DCC5F5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F675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F675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3193486">
      <w:bodyDiv w:val="1"/>
      <w:marLeft w:val="0"/>
      <w:marRight w:val="0"/>
      <w:marTop w:val="0"/>
      <w:marBottom w:val="0"/>
      <w:divBdr>
        <w:top w:val="none" w:sz="0" w:space="0" w:color="auto"/>
        <w:left w:val="none" w:sz="0" w:space="0" w:color="auto"/>
        <w:bottom w:val="none" w:sz="0" w:space="0" w:color="auto"/>
        <w:right w:val="none" w:sz="0" w:space="0" w:color="auto"/>
      </w:divBdr>
      <w:divsChild>
        <w:div w:id="1725835306">
          <w:marLeft w:val="0"/>
          <w:marRight w:val="0"/>
          <w:marTop w:val="0"/>
          <w:marBottom w:val="0"/>
          <w:divBdr>
            <w:top w:val="none" w:sz="0" w:space="0" w:color="auto"/>
            <w:left w:val="none" w:sz="0" w:space="0" w:color="auto"/>
            <w:bottom w:val="none" w:sz="0" w:space="0" w:color="auto"/>
            <w:right w:val="none" w:sz="0" w:space="0" w:color="auto"/>
          </w:divBdr>
          <w:divsChild>
            <w:div w:id="790588213">
              <w:marLeft w:val="0"/>
              <w:marRight w:val="0"/>
              <w:marTop w:val="0"/>
              <w:marBottom w:val="0"/>
              <w:divBdr>
                <w:top w:val="none" w:sz="0" w:space="0" w:color="auto"/>
                <w:left w:val="none" w:sz="0" w:space="0" w:color="auto"/>
                <w:bottom w:val="none" w:sz="0" w:space="0" w:color="auto"/>
                <w:right w:val="none" w:sz="0" w:space="0" w:color="auto"/>
              </w:divBdr>
              <w:divsChild>
                <w:div w:id="1354769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963193">
          <w:marLeft w:val="0"/>
          <w:marRight w:val="0"/>
          <w:marTop w:val="0"/>
          <w:marBottom w:val="0"/>
          <w:divBdr>
            <w:top w:val="none" w:sz="0" w:space="0" w:color="auto"/>
            <w:left w:val="none" w:sz="0" w:space="0" w:color="auto"/>
            <w:bottom w:val="none" w:sz="0" w:space="0" w:color="auto"/>
            <w:right w:val="none" w:sz="0" w:space="0" w:color="auto"/>
          </w:divBdr>
          <w:divsChild>
            <w:div w:id="1027176511">
              <w:marLeft w:val="0"/>
              <w:marRight w:val="0"/>
              <w:marTop w:val="0"/>
              <w:marBottom w:val="0"/>
              <w:divBdr>
                <w:top w:val="none" w:sz="0" w:space="0" w:color="auto"/>
                <w:left w:val="none" w:sz="0" w:space="0" w:color="auto"/>
                <w:bottom w:val="none" w:sz="0" w:space="0" w:color="auto"/>
                <w:right w:val="none" w:sz="0" w:space="0" w:color="auto"/>
              </w:divBdr>
              <w:divsChild>
                <w:div w:id="1360205754">
                  <w:marLeft w:val="0"/>
                  <w:marRight w:val="0"/>
                  <w:marTop w:val="0"/>
                  <w:marBottom w:val="0"/>
                  <w:divBdr>
                    <w:top w:val="none" w:sz="0" w:space="0" w:color="auto"/>
                    <w:left w:val="none" w:sz="0" w:space="0" w:color="auto"/>
                    <w:bottom w:val="none" w:sz="0" w:space="0" w:color="auto"/>
                    <w:right w:val="none" w:sz="0" w:space="0" w:color="auto"/>
                  </w:divBdr>
                  <w:divsChild>
                    <w:div w:id="1754013160">
                      <w:marLeft w:val="0"/>
                      <w:marRight w:val="0"/>
                      <w:marTop w:val="0"/>
                      <w:marBottom w:val="0"/>
                      <w:divBdr>
                        <w:top w:val="none" w:sz="0" w:space="0" w:color="auto"/>
                        <w:left w:val="none" w:sz="0" w:space="0" w:color="auto"/>
                        <w:bottom w:val="none" w:sz="0" w:space="0" w:color="auto"/>
                        <w:right w:val="none" w:sz="0" w:space="0" w:color="auto"/>
                      </w:divBdr>
                      <w:divsChild>
                        <w:div w:id="99959715">
                          <w:marLeft w:val="0"/>
                          <w:marRight w:val="0"/>
                          <w:marTop w:val="0"/>
                          <w:marBottom w:val="0"/>
                          <w:divBdr>
                            <w:top w:val="none" w:sz="0" w:space="0" w:color="auto"/>
                            <w:left w:val="none" w:sz="0" w:space="0" w:color="auto"/>
                            <w:bottom w:val="none" w:sz="0" w:space="0" w:color="auto"/>
                            <w:right w:val="none" w:sz="0" w:space="0" w:color="auto"/>
                          </w:divBdr>
                          <w:divsChild>
                            <w:div w:id="111668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8442448">
                  <w:marLeft w:val="0"/>
                  <w:marRight w:val="0"/>
                  <w:marTop w:val="0"/>
                  <w:marBottom w:val="0"/>
                  <w:divBdr>
                    <w:top w:val="none" w:sz="0" w:space="0" w:color="auto"/>
                    <w:left w:val="none" w:sz="0" w:space="0" w:color="auto"/>
                    <w:bottom w:val="none" w:sz="0" w:space="0" w:color="auto"/>
                    <w:right w:val="none" w:sz="0" w:space="0" w:color="auto"/>
                  </w:divBdr>
                  <w:divsChild>
                    <w:div w:id="2108309561">
                      <w:marLeft w:val="0"/>
                      <w:marRight w:val="0"/>
                      <w:marTop w:val="0"/>
                      <w:marBottom w:val="0"/>
                      <w:divBdr>
                        <w:top w:val="none" w:sz="0" w:space="0" w:color="auto"/>
                        <w:left w:val="none" w:sz="0" w:space="0" w:color="auto"/>
                        <w:bottom w:val="none" w:sz="0" w:space="0" w:color="auto"/>
                        <w:right w:val="none" w:sz="0" w:space="0" w:color="auto"/>
                      </w:divBdr>
                      <w:divsChild>
                        <w:div w:id="126821442">
                          <w:marLeft w:val="0"/>
                          <w:marRight w:val="0"/>
                          <w:marTop w:val="0"/>
                          <w:marBottom w:val="0"/>
                          <w:divBdr>
                            <w:top w:val="none" w:sz="0" w:space="0" w:color="auto"/>
                            <w:left w:val="none" w:sz="0" w:space="0" w:color="auto"/>
                            <w:bottom w:val="none" w:sz="0" w:space="0" w:color="auto"/>
                            <w:right w:val="none" w:sz="0" w:space="0" w:color="auto"/>
                          </w:divBdr>
                          <w:divsChild>
                            <w:div w:id="196359409">
                              <w:marLeft w:val="0"/>
                              <w:marRight w:val="0"/>
                              <w:marTop w:val="0"/>
                              <w:marBottom w:val="0"/>
                              <w:divBdr>
                                <w:top w:val="none" w:sz="0" w:space="0" w:color="auto"/>
                                <w:left w:val="none" w:sz="0" w:space="0" w:color="auto"/>
                                <w:bottom w:val="none" w:sz="0" w:space="0" w:color="auto"/>
                                <w:right w:val="none" w:sz="0" w:space="0" w:color="auto"/>
                              </w:divBdr>
                              <w:divsChild>
                                <w:div w:id="1500579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1607</Words>
  <Characters>9165</Characters>
  <Application>Microsoft Office Word</Application>
  <DocSecurity>0</DocSecurity>
  <Lines>76</Lines>
  <Paragraphs>21</Paragraphs>
  <ScaleCrop>false</ScaleCrop>
  <Company>Krokoz™</Company>
  <LinksUpToDate>false</LinksUpToDate>
  <CharactersWithSpaces>10751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dc:creator>
  <cp:keywords/>
  <dc:description/>
  <cp:lastModifiedBy>Анна</cp:lastModifiedBy>
  <cp:revision>3</cp:revision>
  <dcterms:created xsi:type="dcterms:W3CDTF">2014-10-13T15:09:00Z</dcterms:created>
  <dcterms:modified xsi:type="dcterms:W3CDTF">2015-06-10T18:02:00Z</dcterms:modified>
</cp:coreProperties>
</file>