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94" w:rsidRDefault="005B6CB7" w:rsidP="00AD6694">
      <w:pPr>
        <w:rPr>
          <w:b/>
          <w:sz w:val="28"/>
        </w:rPr>
      </w:pPr>
      <w:bookmarkStart w:id="0" w:name="_GoBack"/>
      <w:bookmarkEnd w:id="0"/>
      <w:r w:rsidRPr="005B6CB7">
        <w:rPr>
          <w:b/>
          <w:sz w:val="28"/>
        </w:rPr>
        <w:t>Школьные службы медиации в ОУ Санкт-Петербурга</w:t>
      </w:r>
    </w:p>
    <w:p w:rsidR="004A2E94" w:rsidRPr="004A2E94" w:rsidRDefault="00CC0286" w:rsidP="00AD6694">
      <w:pPr>
        <w:rPr>
          <w:b/>
        </w:rPr>
      </w:pPr>
      <w:r>
        <w:rPr>
          <w:b/>
        </w:rPr>
        <w:t>Проект развития школьных служб медиации</w:t>
      </w:r>
    </w:p>
    <w:p w:rsidR="004A2E94" w:rsidRDefault="004A2E94" w:rsidP="004A2E94">
      <w:pPr>
        <w:pStyle w:val="a3"/>
        <w:numPr>
          <w:ilvl w:val="0"/>
          <w:numId w:val="5"/>
        </w:numPr>
        <w:ind w:left="360"/>
      </w:pPr>
      <w:r>
        <w:t>Рабочая группа по медиации</w:t>
      </w:r>
      <w:r w:rsidR="00CC0286">
        <w:t>.</w:t>
      </w:r>
    </w:p>
    <w:p w:rsidR="00CC0286" w:rsidRDefault="004A2E94" w:rsidP="004A2E94">
      <w:pPr>
        <w:pStyle w:val="a3"/>
        <w:numPr>
          <w:ilvl w:val="1"/>
          <w:numId w:val="5"/>
        </w:numPr>
        <w:ind w:left="927"/>
      </w:pPr>
      <w:r>
        <w:t xml:space="preserve">В феврале 2014 года началось формирование рабочей группы по медиации </w:t>
      </w:r>
      <w:proofErr w:type="spellStart"/>
      <w:r>
        <w:t>внутришкольных</w:t>
      </w:r>
      <w:proofErr w:type="spellEnd"/>
      <w:r>
        <w:t xml:space="preserve"> конфликтов. Сегодня рабочая группа включает в себя профессиональных медиаторов, тренеров, психологов и педагогов. </w:t>
      </w:r>
    </w:p>
    <w:p w:rsidR="004A2E94" w:rsidRDefault="001C48EA" w:rsidP="004A2E94">
      <w:pPr>
        <w:pStyle w:val="a3"/>
        <w:numPr>
          <w:ilvl w:val="1"/>
          <w:numId w:val="5"/>
        </w:numPr>
        <w:ind w:left="927"/>
      </w:pPr>
      <w:r>
        <w:t>Рабочая группа</w:t>
      </w:r>
      <w:r w:rsidR="004A2E94">
        <w:t xml:space="preserve"> действует в рамках политики, зада</w:t>
      </w:r>
      <w:r w:rsidR="00CC0286">
        <w:t xml:space="preserve">ваемой </w:t>
      </w:r>
      <w:r w:rsidR="004A2E94">
        <w:t>Комитетом по образованию Администрации Санкт-Петербург</w:t>
      </w:r>
      <w:r w:rsidR="00CC0286">
        <w:t xml:space="preserve">а </w:t>
      </w:r>
      <w:r>
        <w:t xml:space="preserve">и методическим объединением </w:t>
      </w:r>
      <w:r w:rsidR="00CC0286">
        <w:t>руководителей школьных</w:t>
      </w:r>
      <w:r>
        <w:t xml:space="preserve"> служб</w:t>
      </w:r>
      <w:r w:rsidR="00CC0286">
        <w:t xml:space="preserve"> медиа</w:t>
      </w:r>
      <w:r>
        <w:t>ции</w:t>
      </w:r>
      <w:r w:rsidR="00CC0286">
        <w:t xml:space="preserve">, в сотрудничестве с «Лигой медиаторов», </w:t>
      </w:r>
      <w:proofErr w:type="spellStart"/>
      <w:r w:rsidR="00CC0286">
        <w:t>СПбАППО</w:t>
      </w:r>
      <w:proofErr w:type="spellEnd"/>
      <w:r w:rsidR="00CC0286">
        <w:t>, службами сопровождения районов и образовательными учреждениями. Поддержка рабочей группы является одним из направлений деятельности «Лиги медиаторов».</w:t>
      </w:r>
    </w:p>
    <w:p w:rsidR="00CC0286" w:rsidRDefault="00CC0286" w:rsidP="004A2E94">
      <w:pPr>
        <w:pStyle w:val="a3"/>
        <w:numPr>
          <w:ilvl w:val="1"/>
          <w:numId w:val="5"/>
        </w:numPr>
        <w:ind w:left="927"/>
      </w:pPr>
      <w:r>
        <w:t>Контактные данные для связи с нами размещены на сайте «Лиги медиаторов». Также мы представлены в социальных сетях, поскольку это позволяет организовать оперативное информирование обо всех проводимых мероприятиях и получать обратную связь.</w:t>
      </w:r>
    </w:p>
    <w:p w:rsidR="00CC0286" w:rsidRDefault="00CC0286" w:rsidP="00CC0286">
      <w:pPr>
        <w:pStyle w:val="a3"/>
        <w:numPr>
          <w:ilvl w:val="0"/>
          <w:numId w:val="5"/>
        </w:numPr>
        <w:ind w:left="360"/>
      </w:pPr>
      <w:r>
        <w:t xml:space="preserve">Городское учебно-методическое объединение </w:t>
      </w:r>
      <w:r w:rsidR="000360C1">
        <w:t>руководителей школьных служб</w:t>
      </w:r>
      <w:r>
        <w:t xml:space="preserve"> медиации.</w:t>
      </w:r>
    </w:p>
    <w:p w:rsidR="00CC0286" w:rsidRDefault="00CC0286" w:rsidP="001C48EA">
      <w:pPr>
        <w:pStyle w:val="a3"/>
        <w:numPr>
          <w:ilvl w:val="1"/>
          <w:numId w:val="5"/>
        </w:numPr>
        <w:ind w:left="927"/>
      </w:pPr>
      <w:r>
        <w:t>ГУМО – главный орган, координирующий усилия образовательных учреждений города по линии развития</w:t>
      </w:r>
      <w:r w:rsidR="000360C1">
        <w:t xml:space="preserve"> школьных служб медиации</w:t>
      </w:r>
      <w:r>
        <w:t xml:space="preserve">. Председатель ГУМО </w:t>
      </w:r>
      <w:r w:rsidR="001C48EA">
        <w:t>–</w:t>
      </w:r>
      <w:r>
        <w:t xml:space="preserve"> директ</w:t>
      </w:r>
      <w:r w:rsidR="001C48EA">
        <w:t>ор ГБУ ДО ЦППС Кировского района Анна Сергеевна Лаптева. Ключевые участники ГУМО: доктор</w:t>
      </w:r>
      <w:r w:rsidR="001C48EA" w:rsidRPr="001C48EA">
        <w:t xml:space="preserve"> психологических наук, заведующ</w:t>
      </w:r>
      <w:r w:rsidR="001C48EA">
        <w:t>ий</w:t>
      </w:r>
      <w:r w:rsidR="001C48EA" w:rsidRPr="001C48EA">
        <w:t xml:space="preserve"> кафедрой психологии </w:t>
      </w:r>
      <w:proofErr w:type="spellStart"/>
      <w:r w:rsidR="001C48EA">
        <w:t>СПб</w:t>
      </w:r>
      <w:r w:rsidR="001C48EA" w:rsidRPr="001C48EA">
        <w:t>АППО</w:t>
      </w:r>
      <w:proofErr w:type="spellEnd"/>
      <w:r w:rsidR="001C48EA">
        <w:t xml:space="preserve"> Сергей Михайлович </w:t>
      </w:r>
      <w:proofErr w:type="spellStart"/>
      <w:r w:rsidR="001C48EA">
        <w:t>Шингаев</w:t>
      </w:r>
      <w:proofErr w:type="spellEnd"/>
      <w:r w:rsidR="001C48EA">
        <w:t xml:space="preserve"> и кандидат психологических наук, доцент кафедры психологии </w:t>
      </w:r>
      <w:proofErr w:type="spellStart"/>
      <w:r w:rsidR="001C48EA">
        <w:t>СПбАППО</w:t>
      </w:r>
      <w:proofErr w:type="spellEnd"/>
      <w:r w:rsidR="001C48EA">
        <w:t xml:space="preserve"> Галина Викторовна Солдатова.</w:t>
      </w:r>
    </w:p>
    <w:p w:rsidR="001C48EA" w:rsidRDefault="001C48EA" w:rsidP="001C48EA">
      <w:pPr>
        <w:pStyle w:val="a3"/>
        <w:numPr>
          <w:ilvl w:val="1"/>
          <w:numId w:val="5"/>
        </w:numPr>
        <w:ind w:left="927"/>
      </w:pPr>
      <w:r>
        <w:t>Общее собрание участников ГУМО проходит раз в квартал. С 2016 года собрани</w:t>
      </w:r>
      <w:r w:rsidR="00505CBA">
        <w:t xml:space="preserve">я </w:t>
      </w:r>
      <w:r>
        <w:t>участников провод</w:t>
      </w:r>
      <w:r w:rsidR="00505CBA">
        <w:t>я</w:t>
      </w:r>
      <w:r>
        <w:t xml:space="preserve">тся в формате общегородской научно-практической конференции по медиации </w:t>
      </w:r>
      <w:r w:rsidR="00505CBA">
        <w:t>с обширной практической частью, либо в формате выездной практико-ориентированной конференции.</w:t>
      </w:r>
    </w:p>
    <w:p w:rsidR="00505CBA" w:rsidRDefault="00505CBA" w:rsidP="00505CBA">
      <w:pPr>
        <w:pStyle w:val="a3"/>
        <w:numPr>
          <w:ilvl w:val="0"/>
          <w:numId w:val="5"/>
        </w:numPr>
        <w:ind w:left="360"/>
      </w:pPr>
      <w:r>
        <w:t>Методические разработки</w:t>
      </w:r>
      <w:r w:rsidR="00BB312B">
        <w:t>.</w:t>
      </w:r>
    </w:p>
    <w:p w:rsidR="00505CBA" w:rsidRDefault="0092256D" w:rsidP="00505CBA">
      <w:pPr>
        <w:pStyle w:val="a3"/>
        <w:numPr>
          <w:ilvl w:val="1"/>
          <w:numId w:val="5"/>
        </w:numPr>
        <w:ind w:left="927"/>
      </w:pPr>
      <w:r>
        <w:t xml:space="preserve">Сотрудниками ГБУ ДО ЦППС Кировского района, участвующих в деятельности рабочей группы по медиации, подготовлены методические рекомендации по организации школьных служб медиации, включая шаблоны всех необходимых отчетных документов. Рекомендации подготовлены в сотрудничестве с органами управления образованием и размещены в публичном доступе. </w:t>
      </w:r>
    </w:p>
    <w:p w:rsidR="0019337F" w:rsidRDefault="004E1272" w:rsidP="00505CBA">
      <w:pPr>
        <w:pStyle w:val="a3"/>
        <w:numPr>
          <w:ilvl w:val="1"/>
          <w:numId w:val="5"/>
        </w:numPr>
        <w:ind w:left="927"/>
      </w:pPr>
      <w:r>
        <w:t xml:space="preserve">Многие проблемы, связанные с концепцией внедрения медиации и нюансами технологии, требуют освещения посредством </w:t>
      </w:r>
      <w:proofErr w:type="spellStart"/>
      <w:r>
        <w:t>инфографики</w:t>
      </w:r>
      <w:proofErr w:type="spellEnd"/>
      <w:r>
        <w:t xml:space="preserve"> (наглядной подачи материала). </w:t>
      </w:r>
      <w:proofErr w:type="spellStart"/>
      <w:r>
        <w:t>Инфографика</w:t>
      </w:r>
      <w:proofErr w:type="spellEnd"/>
      <w:r>
        <w:t xml:space="preserve"> оперативно размещается на официальных страницах рабочей группы в социальных сетях каждый раз, когда в этом возникает необходимость. Она доступна для использования всеми нашими партнерами с сохранением информации об авторстве.</w:t>
      </w:r>
    </w:p>
    <w:p w:rsidR="0019337F" w:rsidRDefault="00BB312B" w:rsidP="00505CBA">
      <w:pPr>
        <w:pStyle w:val="a3"/>
        <w:numPr>
          <w:ilvl w:val="1"/>
          <w:numId w:val="5"/>
        </w:numPr>
        <w:ind w:left="927"/>
      </w:pPr>
      <w:r>
        <w:t>Сегодня разрабатывается уникальное пособие по медиации для сотрудников образовательных учреждений, в дальнейшем оно будет выступать опорным материалом при реализации наших образовательных программ. Пособие в формате рабочей тетради содержит тщательно выверенные информационные блоки, ответы на основные вопросы о медиации, а также большой массив практических упражнений для индивидуального и группового освоения.</w:t>
      </w:r>
    </w:p>
    <w:p w:rsidR="00505CBA" w:rsidRDefault="00505CBA" w:rsidP="00505CBA">
      <w:pPr>
        <w:pStyle w:val="a3"/>
        <w:numPr>
          <w:ilvl w:val="0"/>
          <w:numId w:val="5"/>
        </w:numPr>
        <w:ind w:left="360"/>
      </w:pPr>
      <w:r>
        <w:t>Деятельность за пределами Санкт-Петербурга</w:t>
      </w:r>
      <w:r w:rsidR="003E38B9">
        <w:t>.</w:t>
      </w:r>
    </w:p>
    <w:p w:rsidR="00505CBA" w:rsidRDefault="00505CBA" w:rsidP="00505CBA">
      <w:pPr>
        <w:pStyle w:val="a3"/>
        <w:numPr>
          <w:ilvl w:val="1"/>
          <w:numId w:val="5"/>
        </w:numPr>
        <w:ind w:left="927"/>
      </w:pPr>
      <w:r>
        <w:lastRenderedPageBreak/>
        <w:t xml:space="preserve">Благодаря поддержке «Лиги медиаторов» и партнерским отношениям с </w:t>
      </w:r>
      <w:proofErr w:type="spellStart"/>
      <w:r>
        <w:t>СПбАППО</w:t>
      </w:r>
      <w:proofErr w:type="spellEnd"/>
      <w:r>
        <w:t xml:space="preserve"> мы имеем возможность транслировать идеологию, методики и опыт за пределами Санкт-Петербурга.</w:t>
      </w:r>
    </w:p>
    <w:p w:rsidR="00505CBA" w:rsidRDefault="00505CBA" w:rsidP="00505CBA">
      <w:pPr>
        <w:pStyle w:val="a3"/>
        <w:numPr>
          <w:ilvl w:val="1"/>
          <w:numId w:val="5"/>
        </w:numPr>
        <w:ind w:left="927"/>
      </w:pPr>
      <w:r>
        <w:t xml:space="preserve">На сегодня интенсивные выездные тренинги по медиации </w:t>
      </w:r>
      <w:proofErr w:type="spellStart"/>
      <w:r>
        <w:t>внутришкольных</w:t>
      </w:r>
      <w:proofErr w:type="spellEnd"/>
      <w:r>
        <w:t xml:space="preserve"> конфликтов проводились в учреждениях управления образованием и</w:t>
      </w:r>
      <w:r w:rsidR="0019337F">
        <w:t>/или</w:t>
      </w:r>
      <w:r>
        <w:t xml:space="preserve"> повышения квалификации педагогов городе Калининграде, Псковской и Смоленской областях.</w:t>
      </w:r>
    </w:p>
    <w:p w:rsidR="00BB312B" w:rsidRPr="00BB312B" w:rsidRDefault="00BB312B" w:rsidP="00BB312B">
      <w:pPr>
        <w:rPr>
          <w:b/>
        </w:rPr>
      </w:pPr>
      <w:r w:rsidRPr="00BB312B">
        <w:rPr>
          <w:b/>
        </w:rPr>
        <w:t>Результаты работы, текущая деятельность, проекты развития</w:t>
      </w:r>
    </w:p>
    <w:p w:rsidR="00BB312B" w:rsidRDefault="00BB312B" w:rsidP="00BB312B">
      <w:pPr>
        <w:pStyle w:val="a3"/>
        <w:numPr>
          <w:ilvl w:val="0"/>
          <w:numId w:val="6"/>
        </w:numPr>
        <w:ind w:left="360"/>
      </w:pPr>
      <w:r>
        <w:t>Школьные службы медиации в образовательных учреждениях города</w:t>
      </w:r>
      <w:r w:rsidR="003E38B9">
        <w:t>.</w:t>
      </w:r>
    </w:p>
    <w:p w:rsidR="000913B8" w:rsidRDefault="000913B8" w:rsidP="00BB312B">
      <w:pPr>
        <w:pStyle w:val="a3"/>
        <w:numPr>
          <w:ilvl w:val="1"/>
          <w:numId w:val="6"/>
        </w:numPr>
        <w:ind w:left="927"/>
      </w:pPr>
      <w:r>
        <w:t xml:space="preserve">Опорным учреждением, решающим задачи по внедрению медиативных технологий в образовательную практику, является ГБУ ДО ЦППС Кировского района, что обусловлено результатами, которых удалось достичь в 2014-2016 годах в период функционирования центра в качестве городской опытно-экспериментальной площадки. </w:t>
      </w:r>
    </w:p>
    <w:p w:rsidR="000E7E7D" w:rsidRDefault="000913B8" w:rsidP="00BB312B">
      <w:pPr>
        <w:pStyle w:val="a3"/>
        <w:numPr>
          <w:ilvl w:val="1"/>
          <w:numId w:val="6"/>
        </w:numPr>
        <w:ind w:left="927"/>
      </w:pPr>
      <w:r>
        <w:t>На сегодня статус городской опытно</w:t>
      </w:r>
      <w:r w:rsidR="000E7E7D">
        <w:t xml:space="preserve">-экспериментальной площадки по медиации получила школа №323 Невского района, действующая в сотрудничестве с нашей рабочей группой. Комитетом по образованию сформулирована конечная цель функционирования ОЭП – разработать и опробовать петербургскую модель школьной службы медиации. </w:t>
      </w:r>
    </w:p>
    <w:p w:rsidR="00BB312B" w:rsidRDefault="000E7E7D" w:rsidP="00BB312B">
      <w:pPr>
        <w:pStyle w:val="a3"/>
        <w:numPr>
          <w:ilvl w:val="1"/>
          <w:numId w:val="6"/>
        </w:numPr>
        <w:ind w:left="927"/>
      </w:pPr>
      <w:r>
        <w:t xml:space="preserve">В рамках деятельности рабочей группы мы проводим образовательные и диагностические мероприятия совместно со службой сопровождения Василеостровского района, в числе сотрудников которой есть профессиональные сертифицированные медиаторы. По линии повышения квалификации педагогов </w:t>
      </w:r>
      <w:r w:rsidR="009048E0">
        <w:t xml:space="preserve">в области </w:t>
      </w:r>
      <w:r>
        <w:t>медиации мы сотрудничаем со службами сопровождения и образовательными учреждениями Калининского, Петроградск</w:t>
      </w:r>
      <w:r w:rsidR="001C1181">
        <w:t xml:space="preserve">ого, Центрального, </w:t>
      </w:r>
      <w:proofErr w:type="spellStart"/>
      <w:r w:rsidR="001C1181">
        <w:t>Колпинского</w:t>
      </w:r>
      <w:proofErr w:type="spellEnd"/>
      <w:r w:rsidR="001C1181">
        <w:t xml:space="preserve"> и</w:t>
      </w:r>
      <w:r>
        <w:t xml:space="preserve"> Выборгского районов.</w:t>
      </w:r>
    </w:p>
    <w:p w:rsidR="00BB312B" w:rsidRDefault="001C1181" w:rsidP="00BB312B">
      <w:pPr>
        <w:pStyle w:val="a3"/>
        <w:numPr>
          <w:ilvl w:val="1"/>
          <w:numId w:val="6"/>
        </w:numPr>
        <w:ind w:left="927"/>
      </w:pPr>
      <w:r>
        <w:t>В образовательных учреждениях Кировского района в 2015/2016 учебному году проведено более 25 медиативных бесед</w:t>
      </w:r>
      <w:r w:rsidR="009048E0">
        <w:t xml:space="preserve">. Службы медиации </w:t>
      </w:r>
      <w:r w:rsidR="00DA5D78">
        <w:t>работают с конфликтными ситуациями</w:t>
      </w:r>
      <w:r w:rsidR="009048E0">
        <w:t xml:space="preserve"> в учреждениях </w:t>
      </w:r>
      <w:r w:rsidR="00DA5D78">
        <w:t>Василеостровского,</w:t>
      </w:r>
      <w:r w:rsidR="009048E0">
        <w:t xml:space="preserve"> Калининского </w:t>
      </w:r>
      <w:r w:rsidR="00DA5D78">
        <w:t xml:space="preserve">и Выборгского </w:t>
      </w:r>
      <w:r w:rsidR="009048E0">
        <w:t>районов.</w:t>
      </w:r>
      <w:r w:rsidR="00DA5D78">
        <w:t xml:space="preserve"> </w:t>
      </w:r>
      <w:r w:rsidR="00094558">
        <w:t xml:space="preserve">Можно выделить следующие типичные источники конфликтов: </w:t>
      </w:r>
      <w:proofErr w:type="spellStart"/>
      <w:r w:rsidR="00094558">
        <w:t>девиантное</w:t>
      </w:r>
      <w:proofErr w:type="spellEnd"/>
      <w:r w:rsidR="00094558">
        <w:t xml:space="preserve"> поведение детей в классе, переводы и отчисления, повреждение имущества</w:t>
      </w:r>
      <w:r w:rsidR="003E38B9">
        <w:t xml:space="preserve"> учащихся и имущества школы, </w:t>
      </w:r>
      <w:r w:rsidR="00094558">
        <w:t xml:space="preserve"> </w:t>
      </w:r>
      <w:r w:rsidR="003E38B9">
        <w:t xml:space="preserve">проблемы </w:t>
      </w:r>
      <w:proofErr w:type="gramStart"/>
      <w:r w:rsidR="003E38B9">
        <w:t>этно-языковой</w:t>
      </w:r>
      <w:proofErr w:type="gramEnd"/>
      <w:r w:rsidR="003E38B9">
        <w:t xml:space="preserve"> коадаптации.</w:t>
      </w:r>
    </w:p>
    <w:p w:rsidR="00BB312B" w:rsidRDefault="00B47D1A" w:rsidP="00BB312B">
      <w:pPr>
        <w:pStyle w:val="a3"/>
        <w:numPr>
          <w:ilvl w:val="0"/>
          <w:numId w:val="6"/>
        </w:numPr>
        <w:ind w:left="360"/>
      </w:pPr>
      <w:r>
        <w:t>Текущая деятельность рабочей группы по медиации</w:t>
      </w:r>
      <w:r w:rsidR="003E38B9">
        <w:t>.</w:t>
      </w:r>
    </w:p>
    <w:p w:rsidR="00BB312B" w:rsidRDefault="003E38B9" w:rsidP="00BB312B">
      <w:pPr>
        <w:pStyle w:val="a3"/>
        <w:numPr>
          <w:ilvl w:val="1"/>
          <w:numId w:val="6"/>
        </w:numPr>
        <w:ind w:left="927"/>
      </w:pPr>
      <w:r>
        <w:t>В методической сфере: разработка пособий, образовательных программ</w:t>
      </w:r>
      <w:r w:rsidR="0004746D">
        <w:t xml:space="preserve"> и методик</w:t>
      </w:r>
      <w:r>
        <w:t>, наглядных материалов</w:t>
      </w:r>
      <w:r w:rsidR="0004746D">
        <w:t xml:space="preserve">, тренингов, мастерских, обучающих </w:t>
      </w:r>
      <w:r w:rsidR="00EB3147">
        <w:t xml:space="preserve">деловых и </w:t>
      </w:r>
      <w:r w:rsidR="0004746D">
        <w:t>ролевых игр</w:t>
      </w:r>
      <w:r w:rsidR="00A97EC8">
        <w:t>, пополнение базы случаев для консультирования и медиации</w:t>
      </w:r>
      <w:r w:rsidR="0004746D">
        <w:t>. В сфере продвижения: лоббирование проектов развития школьных служб медиации в органах управления образование</w:t>
      </w:r>
      <w:r w:rsidR="00EB3147">
        <w:t>, продвижение в социальных сетях</w:t>
      </w:r>
      <w:r w:rsidR="0004746D">
        <w:t>.</w:t>
      </w:r>
    </w:p>
    <w:p w:rsidR="00EB3147" w:rsidRDefault="0004746D" w:rsidP="00BB312B">
      <w:pPr>
        <w:pStyle w:val="a3"/>
        <w:numPr>
          <w:ilvl w:val="1"/>
          <w:numId w:val="6"/>
        </w:numPr>
        <w:ind w:left="927"/>
      </w:pPr>
      <w:r>
        <w:t xml:space="preserve">В сфере повышения квалификации педагогов: проведение </w:t>
      </w:r>
      <w:proofErr w:type="spellStart"/>
      <w:r>
        <w:t>супе</w:t>
      </w:r>
      <w:r w:rsidR="00EB3147">
        <w:t>рвизий</w:t>
      </w:r>
      <w:proofErr w:type="spellEnd"/>
      <w:r w:rsidR="00EB3147">
        <w:t>, тематических семинаров,</w:t>
      </w:r>
      <w:r>
        <w:t xml:space="preserve"> тренингов</w:t>
      </w:r>
      <w:r w:rsidR="00EB3147">
        <w:t xml:space="preserve"> и деловых игр</w:t>
      </w:r>
      <w:r>
        <w:t xml:space="preserve">, </w:t>
      </w:r>
      <w:r w:rsidR="00EB3147">
        <w:t xml:space="preserve">привлечение экспертов, реализация образовательных программ по медиации, формирование повестки дня и участие в проведение методических объединений. </w:t>
      </w:r>
    </w:p>
    <w:p w:rsidR="0004746D" w:rsidRDefault="0004746D" w:rsidP="00BB312B">
      <w:pPr>
        <w:pStyle w:val="a3"/>
        <w:numPr>
          <w:ilvl w:val="1"/>
          <w:numId w:val="6"/>
        </w:numPr>
        <w:ind w:left="927"/>
      </w:pPr>
      <w:r>
        <w:t xml:space="preserve">В сфере обучения детей и диагностики: </w:t>
      </w:r>
      <w:r w:rsidR="00EB3147">
        <w:t>проведение на регулярной основе диагностических ролевых игр с привлечением школьников из разных районов города.</w:t>
      </w:r>
    </w:p>
    <w:p w:rsidR="003C281D" w:rsidRDefault="003C281D" w:rsidP="00BB312B">
      <w:pPr>
        <w:pStyle w:val="a3"/>
        <w:numPr>
          <w:ilvl w:val="1"/>
          <w:numId w:val="6"/>
        </w:numPr>
        <w:ind w:left="927"/>
      </w:pPr>
      <w:r>
        <w:t xml:space="preserve">Анонсы и отчеты о проведении всех текущих мероприятий, включая фотографии, </w:t>
      </w:r>
      <w:proofErr w:type="gramStart"/>
      <w:r>
        <w:t>тематическую</w:t>
      </w:r>
      <w:proofErr w:type="gramEnd"/>
      <w:r>
        <w:t xml:space="preserve"> инфоргафику и полезные материалы, размещаются на наших страницах в социальных сетях.</w:t>
      </w:r>
    </w:p>
    <w:p w:rsidR="00BB312B" w:rsidRDefault="00CB3F08" w:rsidP="00BB312B">
      <w:pPr>
        <w:pStyle w:val="a3"/>
        <w:numPr>
          <w:ilvl w:val="0"/>
          <w:numId w:val="6"/>
        </w:numPr>
        <w:ind w:left="360"/>
      </w:pPr>
      <w:r>
        <w:t>Краткосрочное и долгосрочное планирование</w:t>
      </w:r>
      <w:r w:rsidR="003E38B9">
        <w:t>.</w:t>
      </w:r>
    </w:p>
    <w:p w:rsidR="00BB312B" w:rsidRDefault="00EB3147" w:rsidP="00BB312B">
      <w:pPr>
        <w:pStyle w:val="a3"/>
        <w:numPr>
          <w:ilvl w:val="1"/>
          <w:numId w:val="6"/>
        </w:numPr>
        <w:ind w:left="927"/>
      </w:pPr>
      <w:r>
        <w:t xml:space="preserve">План деятельности рабочей группы на 2016/2017 учебный год предполагает проведение четырех общегородских практико-ориентированных мероприятий, сопряженных по </w:t>
      </w:r>
      <w:r>
        <w:lastRenderedPageBreak/>
        <w:t>времени с собрания</w:t>
      </w:r>
      <w:r w:rsidR="00A97EC8">
        <w:t>ми</w:t>
      </w:r>
      <w:r>
        <w:t xml:space="preserve"> городского учебно-методического объединения руководителей служб школьной медиации. Ориентировочные сроки проведение: начало октября 2016 года, начало декабря 2016 года, начало конец февраля 2017 года, начало мая 2017 года. </w:t>
      </w:r>
    </w:p>
    <w:p w:rsidR="00EB3147" w:rsidRDefault="00EB3147" w:rsidP="00BB312B">
      <w:pPr>
        <w:pStyle w:val="a3"/>
        <w:numPr>
          <w:ilvl w:val="1"/>
          <w:numId w:val="6"/>
        </w:numPr>
        <w:ind w:left="927"/>
      </w:pPr>
      <w:r>
        <w:t xml:space="preserve">Первое и </w:t>
      </w:r>
      <w:r w:rsidR="003C281D">
        <w:t>заключительное</w:t>
      </w:r>
      <w:r>
        <w:t xml:space="preserve"> мероприятия пройдут в формате научно практической конференции. В прошлом году в подобной конференции приняли участия педагоги из всех районов города, общее число участников – более 100 человек. Тематика осенней конференции – игровые технологии в обучении детей основам медиации и эффективной коммуникации.</w:t>
      </w:r>
    </w:p>
    <w:p w:rsidR="00EB3147" w:rsidRDefault="003C281D" w:rsidP="00BB312B">
      <w:pPr>
        <w:pStyle w:val="a3"/>
        <w:numPr>
          <w:ilvl w:val="1"/>
          <w:numId w:val="6"/>
        </w:numPr>
        <w:ind w:left="927"/>
      </w:pPr>
      <w:r>
        <w:t>Зимнее и весеннее общегородские</w:t>
      </w:r>
      <w:r w:rsidR="00EB3147">
        <w:t xml:space="preserve"> мероприятия будут выездными с привлечение</w:t>
      </w:r>
      <w:r>
        <w:t>м</w:t>
      </w:r>
      <w:r w:rsidR="00EB3147">
        <w:t xml:space="preserve"> ресурса районов, в меньшей степени вовлеченных в проект развития служб медиации. Цель – активизировать работу на местах. Тематика декабрьского выездного ГУМО – использование технологий эффективной коммуникации в работе с детьми из группы риска.</w:t>
      </w:r>
      <w:r>
        <w:t xml:space="preserve"> </w:t>
      </w:r>
    </w:p>
    <w:p w:rsidR="003C281D" w:rsidRDefault="003C281D" w:rsidP="00BB312B">
      <w:pPr>
        <w:pStyle w:val="a3"/>
        <w:numPr>
          <w:ilvl w:val="1"/>
          <w:numId w:val="6"/>
        </w:numPr>
        <w:ind w:left="927"/>
      </w:pPr>
      <w:r>
        <w:t xml:space="preserve">Информация обо всех проводимых общегородских мероприятиях адресно рассылается </w:t>
      </w:r>
      <w:r w:rsidR="00A97EC8">
        <w:t xml:space="preserve">образовательным учреждениям, учреждениям управления образованием и </w:t>
      </w:r>
      <w:r w:rsidR="003C0C6B">
        <w:t>службам сопровождения</w:t>
      </w:r>
      <w:r w:rsidR="00A97EC8">
        <w:t xml:space="preserve">, </w:t>
      </w:r>
      <w:r>
        <w:t>а также размещается в социальных сетях и на официальном сайте ГБУ ДО ЦППС Кировского района.</w:t>
      </w:r>
    </w:p>
    <w:p w:rsidR="00A97EC8" w:rsidRDefault="00A97EC8" w:rsidP="00BB312B">
      <w:pPr>
        <w:pStyle w:val="a3"/>
        <w:numPr>
          <w:ilvl w:val="1"/>
          <w:numId w:val="6"/>
        </w:numPr>
        <w:ind w:left="927"/>
      </w:pPr>
      <w:proofErr w:type="gramStart"/>
      <w:r>
        <w:t xml:space="preserve">Иные задачи на 2016/2017 учебный год: завершить работу над полным конспектом занятий в дополнение к образовательной программе по медиации для школьников 7-10-х классов, завершить работу над учебным пособие для педагогов, </w:t>
      </w:r>
      <w:r w:rsidR="003C0C6B">
        <w:t xml:space="preserve">разработать инновационную образовательную программу по медиации на основе технологии педагогических мастерских, </w:t>
      </w:r>
      <w:r>
        <w:t>обучить не менее трех групп педагогов по программе повышения квалификации, подготовить и опубликовать критерии материального стимулирования сотрудников служб</w:t>
      </w:r>
      <w:proofErr w:type="gramEnd"/>
      <w:r>
        <w:t xml:space="preserve"> медиации посредством эффективного контракта и многое другое.</w:t>
      </w:r>
    </w:p>
    <w:p w:rsidR="00BB312B" w:rsidRDefault="00A97EC8" w:rsidP="00BB312B">
      <w:pPr>
        <w:pStyle w:val="a3"/>
        <w:numPr>
          <w:ilvl w:val="1"/>
          <w:numId w:val="6"/>
        </w:numPr>
        <w:ind w:left="927"/>
      </w:pPr>
      <w:r>
        <w:t xml:space="preserve">Ключевые проблемы развития школьных служб медиации: </w:t>
      </w:r>
      <w:r w:rsidR="003C0C6B">
        <w:t>нехватка централизованного финансирования для стимулирования сотрудников на местах, сохраняющееся отсутствие единства в понимании специфики, возможностей и перспектив внедрения медиации. В качестве проблем нами понимаются лишь те трудности, которые не могут быть преодолены рабочей группой либо образовательными учреждениями самостоятельно.</w:t>
      </w:r>
    </w:p>
    <w:p w:rsidR="004D126D" w:rsidRDefault="003C0C6B" w:rsidP="00C02A15">
      <w:pPr>
        <w:pStyle w:val="a3"/>
        <w:numPr>
          <w:ilvl w:val="1"/>
          <w:numId w:val="6"/>
        </w:numPr>
        <w:ind w:left="927"/>
      </w:pPr>
      <w:r>
        <w:t>Медиация в школе понимается нами, и эт</w:t>
      </w:r>
      <w:r w:rsidR="00C02A15">
        <w:t>у</w:t>
      </w:r>
      <w:r>
        <w:t xml:space="preserve"> позици</w:t>
      </w:r>
      <w:r w:rsidR="00C02A15">
        <w:t>ю</w:t>
      </w:r>
      <w:r>
        <w:t xml:space="preserve"> разделяет руководство «Лиги Медиаторов», к</w:t>
      </w:r>
      <w:r w:rsidR="00C02A15">
        <w:t>ак</w:t>
      </w:r>
      <w:r>
        <w:t xml:space="preserve"> уникальная «точка входа</w:t>
      </w:r>
      <w:r w:rsidR="00C02A15">
        <w:t>»,</w:t>
      </w:r>
      <w:r>
        <w:t xml:space="preserve"> позволяющая не только познакомить с медиацией будущих </w:t>
      </w:r>
      <w:r w:rsidR="00C02A15">
        <w:t xml:space="preserve">потенциальных </w:t>
      </w:r>
      <w:r>
        <w:t>клиентов, но и выполнить стратегическую задачу по формированию диалоговой культуры взаимодействия граждан между собой, государства и общ</w:t>
      </w:r>
      <w:r w:rsidR="00C02A15">
        <w:t xml:space="preserve">ества. </w:t>
      </w:r>
    </w:p>
    <w:sectPr w:rsidR="004D126D" w:rsidSect="00053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A7D"/>
    <w:multiLevelType w:val="hybridMultilevel"/>
    <w:tmpl w:val="8288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6BE"/>
    <w:multiLevelType w:val="hybridMultilevel"/>
    <w:tmpl w:val="44FE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B7D04"/>
    <w:multiLevelType w:val="hybridMultilevel"/>
    <w:tmpl w:val="A1E8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94D2C"/>
    <w:multiLevelType w:val="hybridMultilevel"/>
    <w:tmpl w:val="B8E2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E2443"/>
    <w:multiLevelType w:val="hybridMultilevel"/>
    <w:tmpl w:val="AD72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55"/>
    <w:rsid w:val="000360C1"/>
    <w:rsid w:val="0004746D"/>
    <w:rsid w:val="000530FF"/>
    <w:rsid w:val="00064EF1"/>
    <w:rsid w:val="000913B8"/>
    <w:rsid w:val="00094558"/>
    <w:rsid w:val="000E7E7D"/>
    <w:rsid w:val="0019337F"/>
    <w:rsid w:val="001C1181"/>
    <w:rsid w:val="001C48EA"/>
    <w:rsid w:val="003C0C6B"/>
    <w:rsid w:val="003C281D"/>
    <w:rsid w:val="003E38B9"/>
    <w:rsid w:val="004A2E94"/>
    <w:rsid w:val="004E1272"/>
    <w:rsid w:val="00505CBA"/>
    <w:rsid w:val="005B6CB7"/>
    <w:rsid w:val="007B26CD"/>
    <w:rsid w:val="009048E0"/>
    <w:rsid w:val="0092256D"/>
    <w:rsid w:val="009D37B4"/>
    <w:rsid w:val="009D3F8D"/>
    <w:rsid w:val="00A0576F"/>
    <w:rsid w:val="00A97EC8"/>
    <w:rsid w:val="00AD6694"/>
    <w:rsid w:val="00B06E55"/>
    <w:rsid w:val="00B47D1A"/>
    <w:rsid w:val="00BB312B"/>
    <w:rsid w:val="00C02A15"/>
    <w:rsid w:val="00C50029"/>
    <w:rsid w:val="00CB3F08"/>
    <w:rsid w:val="00CC0286"/>
    <w:rsid w:val="00D916D1"/>
    <w:rsid w:val="00DA5D78"/>
    <w:rsid w:val="00E6197B"/>
    <w:rsid w:val="00EB3147"/>
    <w:rsid w:val="00F8436A"/>
    <w:rsid w:val="00F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Егора</dc:creator>
  <cp:lastModifiedBy>PSA</cp:lastModifiedBy>
  <cp:revision>15</cp:revision>
  <dcterms:created xsi:type="dcterms:W3CDTF">2016-09-07T06:15:00Z</dcterms:created>
  <dcterms:modified xsi:type="dcterms:W3CDTF">2016-10-06T10:55:00Z</dcterms:modified>
</cp:coreProperties>
</file>