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EB" w:rsidRDefault="00F940EB" w:rsidP="00F940EB">
      <w:pPr>
        <w:jc w:val="center"/>
        <w:rPr>
          <w:rFonts w:ascii="Times New Roman" w:hAnsi="Times New Roman"/>
          <w:b/>
          <w:sz w:val="28"/>
          <w:szCs w:val="28"/>
        </w:rPr>
      </w:pPr>
      <w:r w:rsidRPr="00034E85">
        <w:rPr>
          <w:rFonts w:ascii="Times New Roman" w:hAnsi="Times New Roman"/>
          <w:b/>
          <w:sz w:val="28"/>
          <w:szCs w:val="28"/>
        </w:rPr>
        <w:t>Аннотация</w:t>
      </w:r>
    </w:p>
    <w:p w:rsidR="00F940EB" w:rsidRPr="00034E85" w:rsidRDefault="00F940EB" w:rsidP="00F940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0EB" w:rsidRDefault="00F940EB" w:rsidP="00F940EB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34E85">
        <w:rPr>
          <w:rFonts w:ascii="Times New Roman" w:hAnsi="Times New Roman"/>
          <w:sz w:val="28"/>
          <w:szCs w:val="28"/>
        </w:rPr>
        <w:t xml:space="preserve">Элективный курс «Путь к созданию текста»  адресован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E85">
        <w:rPr>
          <w:rFonts w:ascii="Times New Roman" w:hAnsi="Times New Roman"/>
          <w:sz w:val="28"/>
          <w:szCs w:val="28"/>
        </w:rPr>
        <w:t>учащимся 10-11 классов общеобразовательных школ, гимназий, лицеев и предназначен  для успешной подготовки к выполнению одного</w:t>
      </w:r>
      <w:r>
        <w:rPr>
          <w:rFonts w:ascii="Times New Roman" w:hAnsi="Times New Roman"/>
          <w:sz w:val="28"/>
          <w:szCs w:val="28"/>
        </w:rPr>
        <w:t xml:space="preserve"> из самых трудных задания </w:t>
      </w:r>
      <w:r w:rsidRPr="00034E8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E85">
        <w:rPr>
          <w:rFonts w:ascii="Times New Roman" w:hAnsi="Times New Roman"/>
          <w:sz w:val="28"/>
          <w:szCs w:val="28"/>
        </w:rPr>
        <w:t>написанию</w:t>
      </w:r>
      <w:r>
        <w:rPr>
          <w:rFonts w:ascii="Times New Roman" w:hAnsi="Times New Roman"/>
          <w:sz w:val="28"/>
          <w:szCs w:val="28"/>
        </w:rPr>
        <w:t xml:space="preserve"> развёрнутого</w:t>
      </w:r>
      <w:r w:rsidRPr="00034E85">
        <w:rPr>
          <w:rFonts w:ascii="Times New Roman" w:hAnsi="Times New Roman"/>
          <w:sz w:val="28"/>
          <w:szCs w:val="28"/>
        </w:rPr>
        <w:t xml:space="preserve"> сочинения-рассуждения по исходному тексту</w:t>
      </w:r>
      <w:r>
        <w:rPr>
          <w:rFonts w:ascii="Times New Roman" w:hAnsi="Times New Roman"/>
          <w:sz w:val="28"/>
          <w:szCs w:val="28"/>
        </w:rPr>
        <w:t>.</w:t>
      </w:r>
      <w:r w:rsidRPr="00034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40EB" w:rsidRPr="00034E85" w:rsidRDefault="00F940EB" w:rsidP="00F940EB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34E85">
        <w:rPr>
          <w:rFonts w:ascii="Times New Roman" w:hAnsi="Times New Roman"/>
          <w:sz w:val="28"/>
          <w:szCs w:val="28"/>
        </w:rPr>
        <w:t xml:space="preserve">Занятия включают в себя теоретические сведения о сочинении как жанре творческой работы и особенностях </w:t>
      </w:r>
      <w:r>
        <w:rPr>
          <w:rFonts w:ascii="Times New Roman" w:hAnsi="Times New Roman"/>
          <w:sz w:val="28"/>
          <w:szCs w:val="28"/>
        </w:rPr>
        <w:t xml:space="preserve">развёрнутого </w:t>
      </w:r>
      <w:r w:rsidRPr="00034E85">
        <w:rPr>
          <w:rFonts w:ascii="Times New Roman" w:hAnsi="Times New Roman"/>
          <w:sz w:val="28"/>
          <w:szCs w:val="28"/>
        </w:rPr>
        <w:t>соч</w:t>
      </w:r>
      <w:r>
        <w:rPr>
          <w:rFonts w:ascii="Times New Roman" w:hAnsi="Times New Roman"/>
          <w:sz w:val="28"/>
          <w:szCs w:val="28"/>
        </w:rPr>
        <w:t>инения-рассуждения</w:t>
      </w:r>
      <w:r w:rsidRPr="00034E85">
        <w:rPr>
          <w:rFonts w:ascii="Times New Roman" w:hAnsi="Times New Roman"/>
          <w:sz w:val="28"/>
          <w:szCs w:val="28"/>
        </w:rPr>
        <w:t>. Рассматриваются критер</w:t>
      </w:r>
      <w:r>
        <w:rPr>
          <w:rFonts w:ascii="Times New Roman" w:hAnsi="Times New Roman"/>
          <w:sz w:val="28"/>
          <w:szCs w:val="28"/>
        </w:rPr>
        <w:t>ии оценки сочинения</w:t>
      </w:r>
      <w:r w:rsidRPr="00034E85">
        <w:rPr>
          <w:rFonts w:ascii="Times New Roman" w:hAnsi="Times New Roman"/>
          <w:sz w:val="28"/>
          <w:szCs w:val="28"/>
        </w:rPr>
        <w:t>, даётся классификация типичных речевых, грамматических, стилистических и др. ошибок, проводится анализ возможных проблем</w:t>
      </w:r>
      <w:r>
        <w:rPr>
          <w:rFonts w:ascii="Times New Roman" w:hAnsi="Times New Roman"/>
          <w:sz w:val="28"/>
          <w:szCs w:val="28"/>
        </w:rPr>
        <w:t xml:space="preserve"> исходного текста </w:t>
      </w:r>
      <w:r w:rsidRPr="00034E85">
        <w:rPr>
          <w:rFonts w:ascii="Times New Roman" w:hAnsi="Times New Roman"/>
          <w:sz w:val="28"/>
          <w:szCs w:val="28"/>
        </w:rPr>
        <w:t xml:space="preserve"> и делается подборка аргументов к ним.  Занятия включают практические задания, связанные с использованием разных видов источников, современных информационных технологий,  созданием схем, алгоритмов, презентаций, выполнением тренировочных упражнений, а также пошаговой отработкой  каждой части сочинения. В ходе занятий проводится аналитическая работа, редактирование текстов сочинений.  В конце курса часть занятий посвящена н</w:t>
      </w:r>
      <w:r>
        <w:rPr>
          <w:rFonts w:ascii="Times New Roman" w:hAnsi="Times New Roman"/>
          <w:sz w:val="28"/>
          <w:szCs w:val="28"/>
        </w:rPr>
        <w:t>аписанию сочинений</w:t>
      </w:r>
      <w:r w:rsidRPr="00034E85">
        <w:rPr>
          <w:rFonts w:ascii="Times New Roman" w:hAnsi="Times New Roman"/>
          <w:sz w:val="28"/>
          <w:szCs w:val="28"/>
        </w:rPr>
        <w:t xml:space="preserve">. В качестве вспомогательного материала, необходимого для подготовки к сочинению,  учащиеся соберут рабочий материал, оформленный в виде схем, алгоритма работы над созданием </w:t>
      </w:r>
      <w:r>
        <w:rPr>
          <w:rFonts w:ascii="Times New Roman" w:hAnsi="Times New Roman"/>
          <w:sz w:val="28"/>
          <w:szCs w:val="28"/>
        </w:rPr>
        <w:t>развёрнутого сочинения, таблиц и презентаций</w:t>
      </w:r>
      <w:r w:rsidRPr="00034E85">
        <w:rPr>
          <w:rFonts w:ascii="Times New Roman" w:hAnsi="Times New Roman"/>
          <w:sz w:val="28"/>
          <w:szCs w:val="28"/>
        </w:rPr>
        <w:t>.</w:t>
      </w:r>
    </w:p>
    <w:p w:rsidR="00F940EB" w:rsidRDefault="00F940EB" w:rsidP="00F940EB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34E85">
        <w:rPr>
          <w:rFonts w:ascii="Times New Roman" w:hAnsi="Times New Roman"/>
          <w:sz w:val="28"/>
          <w:szCs w:val="28"/>
        </w:rPr>
        <w:t>Программа курса рассчитана на 34 часа.</w:t>
      </w:r>
      <w:bookmarkStart w:id="0" w:name="_GoBack"/>
      <w:bookmarkEnd w:id="0"/>
    </w:p>
    <w:p w:rsidR="00BB188B" w:rsidRDefault="00BB188B"/>
    <w:sectPr w:rsidR="00BB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EB"/>
    <w:rsid w:val="00BB188B"/>
    <w:rsid w:val="00F9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89994-56B3-4AE2-962A-BE980B04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940EB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dulkin</dc:creator>
  <cp:keywords/>
  <dc:description/>
  <cp:lastModifiedBy>dmitry dulkin</cp:lastModifiedBy>
  <cp:revision>1</cp:revision>
  <dcterms:created xsi:type="dcterms:W3CDTF">2016-09-18T19:12:00Z</dcterms:created>
  <dcterms:modified xsi:type="dcterms:W3CDTF">2016-09-18T19:13:00Z</dcterms:modified>
</cp:coreProperties>
</file>