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DD00" w14:textId="77777777" w:rsidR="00500AF6" w:rsidRDefault="00500AF6" w:rsidP="00500AF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500AF6">
        <w:rPr>
          <w:b/>
          <w:bCs/>
          <w:sz w:val="24"/>
          <w:szCs w:val="24"/>
        </w:rPr>
        <w:t>Порядок предоставления питания льготным категориям обучающихся</w:t>
      </w:r>
    </w:p>
    <w:p w14:paraId="0CCC46DA" w14:textId="77777777" w:rsidR="00500AF6" w:rsidRPr="00500AF6" w:rsidRDefault="00500AF6" w:rsidP="00500AF6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6496615C" w14:textId="74FD4471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7821F251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Рекомендуемый порядок действий родителей (законных представителей) учащихся, претендующих на питание на льготной основе</w:t>
      </w:r>
    </w:p>
    <w:p w14:paraId="4959FCD8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1C45C835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1. Ознакомиться с нормативными документами по данному вопросу.</w:t>
      </w:r>
    </w:p>
    <w:p w14:paraId="3C1E55A6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72C88436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- закон Санкт-Петербурга от 09.11.2011 № 728-132 «Социальный кодекс</w:t>
      </w:r>
    </w:p>
    <w:p w14:paraId="118513B1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Санкт-Петербурга»;</w:t>
      </w:r>
    </w:p>
    <w:p w14:paraId="39511B62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77944D46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- постановление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учреждениях» Закона Санкт-Петербурга «Социальный кодекс Санкт-Петербурга»</w:t>
      </w:r>
    </w:p>
    <w:p w14:paraId="0F656BFF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40ECC8F6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- постановление Правительства Санкт-Петербурга от 02.12.2020 № 1021 "О стоимости питания в государственных образовательных учреждениях на 2021 год»</w:t>
      </w:r>
    </w:p>
    <w:p w14:paraId="56E66F77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614F09DC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- Распоряжение Комитета по образованию от 03.04.2015 №1479-р</w:t>
      </w:r>
    </w:p>
    <w:p w14:paraId="303A30C3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«О мерах по реализации постановления Правительства Санкт-Петербурга от 05.03.2015 №247»</w:t>
      </w:r>
    </w:p>
    <w:p w14:paraId="436D7BA3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5A2CEB0A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- Постановление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проведения»</w:t>
      </w:r>
    </w:p>
    <w:p w14:paraId="0841BBC6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5CCD45F0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4A00EC11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2. Убедиться, что учащийся осваивает образовательную программу по очной форме обучения.</w:t>
      </w:r>
    </w:p>
    <w:p w14:paraId="206D26E3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3. Определить, по какой именно категории учащийся может претендовать на льготное питание.</w:t>
      </w:r>
    </w:p>
    <w:p w14:paraId="16799CB9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527E18E8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Питание в государственных образовательных учреждениях, включающее завтрак и обед для обучающихся 1-4 классов, завтрак и 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дня,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государственных образовательных учреждениях, предоставляется обучающимся общеобразовательных учреждений, страдающим хроническими заболеваниями, перечень которых устанавливается Правительством Санкт-Петербурга, которые находятся на очной форме обучения.</w:t>
      </w:r>
    </w:p>
    <w:p w14:paraId="4A8E62DC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53735EF3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По ходатайству образовательного учреждения льготное питание, включающее завтрак и (или) обед, с компенсацией за счет средств бюджета Санкт-Петербурга 100 процентов его стоимости в течение учебного дня может быть предоставлено учащимся, находящимся в трудной жизненной ситуации.</w:t>
      </w:r>
    </w:p>
    <w:p w14:paraId="0C0E5FA1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655E1BBC" w14:textId="7ACDDAF6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 xml:space="preserve"> </w:t>
      </w:r>
    </w:p>
    <w:p w14:paraId="665AE1CC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4. Заполнить заявление о предоставлении учащемуся питания на льготной основе в образовательном учреждении.</w:t>
      </w:r>
    </w:p>
    <w:p w14:paraId="47953B88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4319A3E0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lastRenderedPageBreak/>
        <w:t>5. Осознавать тот факт, что родители (законные представители) учащихся,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</w:p>
    <w:p w14:paraId="49B0AF8D" w14:textId="77777777" w:rsidR="00500AF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</w:p>
    <w:p w14:paraId="31C88CA1" w14:textId="1A4B92A3" w:rsidR="00F12C76" w:rsidRPr="00500AF6" w:rsidRDefault="00500AF6" w:rsidP="00500AF6">
      <w:pPr>
        <w:spacing w:after="0"/>
        <w:ind w:firstLine="709"/>
        <w:jc w:val="both"/>
        <w:rPr>
          <w:sz w:val="24"/>
          <w:szCs w:val="24"/>
        </w:rPr>
      </w:pPr>
      <w:r w:rsidRPr="00500AF6">
        <w:rPr>
          <w:sz w:val="24"/>
          <w:szCs w:val="24"/>
        </w:rPr>
        <w:t>6. Компенсационная выплата за питание предоставляется категориям граждан, указанным в пунктах 4 и 5 статьи 82 Закона Санкт-Петербурга от 09.11.2011 № 728-132, которые обучаются на дому в соответствии с Законом Санкт-Петербурга от 26.06.2013 № 461-83 «Об образовании в Санкт-Петербурге».</w:t>
      </w:r>
    </w:p>
    <w:sectPr w:rsidR="00F12C76" w:rsidRPr="00500AF6" w:rsidSect="00500AF6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D5"/>
    <w:rsid w:val="00500AF6"/>
    <w:rsid w:val="006C0B77"/>
    <w:rsid w:val="008242FF"/>
    <w:rsid w:val="00870751"/>
    <w:rsid w:val="00922C48"/>
    <w:rsid w:val="00A240C5"/>
    <w:rsid w:val="00B27B6D"/>
    <w:rsid w:val="00B915B7"/>
    <w:rsid w:val="00C609D5"/>
    <w:rsid w:val="00C92F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B1BC"/>
  <w15:chartTrackingRefBased/>
  <w15:docId w15:val="{4B79FC0C-4D93-433E-AEA4-3A0319D1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3</cp:revision>
  <dcterms:created xsi:type="dcterms:W3CDTF">2024-08-31T16:29:00Z</dcterms:created>
  <dcterms:modified xsi:type="dcterms:W3CDTF">2024-08-31T16:51:00Z</dcterms:modified>
</cp:coreProperties>
</file>