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8C" w:rsidRPr="00385601" w:rsidRDefault="009C7C8C" w:rsidP="009C7C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участники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ГЭ и их законные представители, </w:t>
      </w:r>
    </w:p>
    <w:p w:rsidR="009C7C8C" w:rsidRPr="00385601" w:rsidRDefault="009C7C8C" w:rsidP="009C7C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Вас 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обратить внимание на следующую информацию </w:t>
      </w:r>
    </w:p>
    <w:p w:rsidR="009C7C8C" w:rsidRPr="00385601" w:rsidRDefault="009C7C8C" w:rsidP="009C7C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организации и проведению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>ГЭ в 2021 учебном году: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Условия допуска к ОГЭ</w:t>
      </w:r>
      <w:r w:rsidRPr="00E761A1">
        <w:rPr>
          <w:rFonts w:ascii="Times New Roman" w:hAnsi="Times New Roman" w:cs="Times New Roman"/>
          <w:b/>
          <w:sz w:val="24"/>
          <w:szCs w:val="24"/>
        </w:rPr>
        <w:t>:</w:t>
      </w:r>
      <w:r w:rsidRPr="00E761A1">
        <w:rPr>
          <w:rFonts w:ascii="Times New Roman" w:hAnsi="Times New Roman" w:cs="Times New Roman"/>
          <w:sz w:val="24"/>
          <w:szCs w:val="24"/>
        </w:rPr>
        <w:t xml:space="preserve"> </w:t>
      </w:r>
      <w:r w:rsidRPr="00E761A1">
        <w:rPr>
          <w:rFonts w:ascii="Times New Roman" w:hAnsi="Times New Roman" w:cs="Times New Roman"/>
          <w:b/>
          <w:sz w:val="24"/>
          <w:szCs w:val="24"/>
        </w:rPr>
        <w:t>отсутствие академической задолженности</w:t>
      </w:r>
      <w:r w:rsidR="009C7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1A1">
        <w:rPr>
          <w:rFonts w:ascii="Times New Roman" w:hAnsi="Times New Roman" w:cs="Times New Roman"/>
          <w:b/>
          <w:sz w:val="24"/>
          <w:szCs w:val="24"/>
        </w:rPr>
        <w:t>и выполнение учебного плана, успешное прохождение итогового собеседования</w:t>
      </w:r>
      <w:r w:rsidRPr="00E761A1">
        <w:rPr>
          <w:rFonts w:ascii="Times New Roman" w:hAnsi="Times New Roman" w:cs="Times New Roman"/>
          <w:sz w:val="24"/>
          <w:szCs w:val="24"/>
        </w:rPr>
        <w:t xml:space="preserve"> </w:t>
      </w:r>
      <w:r w:rsidRPr="00E761A1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E761A1">
        <w:rPr>
          <w:rFonts w:ascii="Times New Roman" w:hAnsi="Times New Roman" w:cs="Times New Roman"/>
          <w:sz w:val="24"/>
          <w:szCs w:val="24"/>
        </w:rPr>
        <w:t xml:space="preserve"> </w:t>
      </w:r>
      <w:r w:rsidRPr="009C7C8C">
        <w:rPr>
          <w:rFonts w:ascii="Times New Roman" w:hAnsi="Times New Roman" w:cs="Times New Roman"/>
          <w:b/>
          <w:sz w:val="24"/>
          <w:szCs w:val="24"/>
        </w:rPr>
        <w:t>в 9 классе.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Подача заявления для участия в ОГЭ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– до 01 февраля 2021 года.</w:t>
      </w:r>
    </w:p>
    <w:p w:rsidR="00764BAD" w:rsidRPr="009C7C8C" w:rsidRDefault="009B1FAC" w:rsidP="009C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 ИСКЛЮЧИТЕЛЬНЫХ СЛУЧАЯХ при наличии документов возможна подача заявления на участие в ОГЭ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 марта 2021 года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предметы ОГЭ: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русский язык и математика + 2 предмета по выбору</w:t>
      </w:r>
      <w:r w:rsidRPr="00E761A1">
        <w:rPr>
          <w:rFonts w:ascii="Times New Roman" w:hAnsi="Times New Roman" w:cs="Times New Roman"/>
          <w:sz w:val="24"/>
          <w:szCs w:val="24"/>
        </w:rPr>
        <w:t>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по немецкому языку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состоит из обязательных блоков</w:t>
      </w:r>
      <w:r w:rsidRPr="00E761A1">
        <w:rPr>
          <w:rFonts w:ascii="Times New Roman" w:hAnsi="Times New Roman" w:cs="Times New Roman"/>
          <w:sz w:val="24"/>
          <w:szCs w:val="24"/>
        </w:rPr>
        <w:t xml:space="preserve"> (письменный и устный)</w:t>
      </w:r>
      <w:r w:rsidR="009C7C8C">
        <w:rPr>
          <w:rFonts w:ascii="Times New Roman" w:hAnsi="Times New Roman" w:cs="Times New Roman"/>
          <w:sz w:val="24"/>
          <w:szCs w:val="24"/>
        </w:rPr>
        <w:t xml:space="preserve"> проводят</w:t>
      </w:r>
      <w:r w:rsidRPr="00E761A1">
        <w:rPr>
          <w:rFonts w:ascii="Times New Roman" w:hAnsi="Times New Roman" w:cs="Times New Roman"/>
          <w:sz w:val="24"/>
          <w:szCs w:val="24"/>
        </w:rPr>
        <w:t xml:space="preserve"> в разные дни.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по физике, химии и И</w:t>
      </w:r>
      <w:proofErr w:type="gramStart"/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КТ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8C">
        <w:rPr>
          <w:rFonts w:ascii="Times New Roman" w:hAnsi="Times New Roman" w:cs="Times New Roman"/>
          <w:b/>
          <w:sz w:val="24"/>
          <w:szCs w:val="24"/>
        </w:rPr>
        <w:t>вкл</w:t>
      </w:r>
      <w:proofErr w:type="gramEnd"/>
      <w:r w:rsidR="009C7C8C">
        <w:rPr>
          <w:rFonts w:ascii="Times New Roman" w:hAnsi="Times New Roman" w:cs="Times New Roman"/>
          <w:b/>
          <w:sz w:val="24"/>
          <w:szCs w:val="24"/>
        </w:rPr>
        <w:t xml:space="preserve">ючают </w:t>
      </w:r>
      <w:r w:rsidRPr="00E761A1">
        <w:rPr>
          <w:rFonts w:ascii="Times New Roman" w:hAnsi="Times New Roman" w:cs="Times New Roman"/>
          <w:b/>
          <w:sz w:val="24"/>
          <w:szCs w:val="24"/>
        </w:rPr>
        <w:t>теори</w:t>
      </w:r>
      <w:r w:rsidR="009C7C8C">
        <w:rPr>
          <w:rFonts w:ascii="Times New Roman" w:hAnsi="Times New Roman" w:cs="Times New Roman"/>
          <w:b/>
          <w:sz w:val="24"/>
          <w:szCs w:val="24"/>
        </w:rPr>
        <w:t>ю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8C">
        <w:rPr>
          <w:rFonts w:ascii="Times New Roman" w:hAnsi="Times New Roman" w:cs="Times New Roman"/>
          <w:b/>
          <w:sz w:val="24"/>
          <w:szCs w:val="24"/>
        </w:rPr>
        <w:t>и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9C7C8C">
        <w:rPr>
          <w:rFonts w:ascii="Times New Roman" w:hAnsi="Times New Roman" w:cs="Times New Roman"/>
          <w:b/>
          <w:sz w:val="24"/>
          <w:szCs w:val="24"/>
        </w:rPr>
        <w:t>у</w:t>
      </w:r>
      <w:r w:rsidRPr="00E761A1">
        <w:rPr>
          <w:rFonts w:ascii="Times New Roman" w:hAnsi="Times New Roman" w:cs="Times New Roman"/>
          <w:b/>
          <w:sz w:val="24"/>
          <w:szCs w:val="24"/>
        </w:rPr>
        <w:t>.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ОГЭ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469"/>
        <w:gridCol w:w="4382"/>
      </w:tblGrid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литература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3ч.55мин.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Физика, обществознание, история, биология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3ч.00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2ч.30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Химия с выполнением лабораторной работы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2ч.20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География, иностранный язык (без раздела «Говорение»)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2ч.00 мин.</w:t>
            </w:r>
          </w:p>
        </w:tc>
      </w:tr>
      <w:tr w:rsidR="009B1FAC" w:rsidRPr="00E761A1" w:rsidTr="009B1FA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Иностранный язык (раздел «Говорение»)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AC" w:rsidRPr="00E761A1" w:rsidRDefault="009B1FAC" w:rsidP="00617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1A1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</w:tbl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разрешено: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Русский язык – орфографический словарь;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Математика – линейка, справочные материалы, содержащие основные формулы курса;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Физика, биология – линейка, непрограммируемый калькулятор;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Химия - непрограммируемый калькулятор, лабораторное оборудование, периодическая система химических элементов, таблица растворимости солей, кислот и  оснований в воде, электрохимический ряд напряжений металлов;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Литература – орфографический словарь тексты </w:t>
      </w:r>
      <w:proofErr w:type="spellStart"/>
      <w:r w:rsidRPr="00E761A1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Pr="00E761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61A1">
        <w:rPr>
          <w:rFonts w:ascii="Times New Roman" w:hAnsi="Times New Roman" w:cs="Times New Roman"/>
          <w:sz w:val="24"/>
          <w:szCs w:val="24"/>
        </w:rPr>
        <w:t>роизведений</w:t>
      </w:r>
      <w:proofErr w:type="spellEnd"/>
      <w:r w:rsidRPr="00E761A1">
        <w:rPr>
          <w:rFonts w:ascii="Times New Roman" w:hAnsi="Times New Roman" w:cs="Times New Roman"/>
          <w:sz w:val="24"/>
          <w:szCs w:val="24"/>
        </w:rPr>
        <w:t xml:space="preserve"> и сборники лирики;</w:t>
      </w:r>
    </w:p>
    <w:p w:rsidR="009B1FAC" w:rsidRPr="00E761A1" w:rsidRDefault="009B1FAC" w:rsidP="009B1FA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Лекарства – при наличии </w:t>
      </w:r>
      <w:proofErr w:type="spellStart"/>
      <w:r w:rsidRPr="00E761A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E761A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61A1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E761A1">
        <w:rPr>
          <w:rFonts w:ascii="Times New Roman" w:hAnsi="Times New Roman" w:cs="Times New Roman"/>
          <w:sz w:val="24"/>
          <w:szCs w:val="24"/>
        </w:rPr>
        <w:t xml:space="preserve"> от врача.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ОГЭ запрещено:</w:t>
      </w:r>
    </w:p>
    <w:p w:rsidR="009B1FAC" w:rsidRPr="00E761A1" w:rsidRDefault="009B1FAC" w:rsidP="009B1F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Наличие сре</w:t>
      </w:r>
      <w:proofErr w:type="gramStart"/>
      <w:r w:rsidRPr="00E761A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761A1">
        <w:rPr>
          <w:rFonts w:ascii="Times New Roman" w:hAnsi="Times New Roman" w:cs="Times New Roman"/>
          <w:sz w:val="24"/>
          <w:szCs w:val="24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информации.</w:t>
      </w:r>
    </w:p>
    <w:p w:rsidR="009B1FAC" w:rsidRPr="00E761A1" w:rsidRDefault="009B1FAC" w:rsidP="009B1F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>Вынос из аудитории и ППЭ экзаменационных материалов на бумажном или электронном носителях, их фотографирование.</w:t>
      </w:r>
    </w:p>
    <w:p w:rsidR="009B1FAC" w:rsidRPr="00E761A1" w:rsidRDefault="009B1FAC" w:rsidP="009B1FA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Оказание содействия другим участникам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>ГЭ, в том числе передача им указанных средств и материалов.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Виды апелляции:</w:t>
      </w:r>
    </w:p>
    <w:p w:rsidR="009B1FAC" w:rsidRPr="00E761A1" w:rsidRDefault="009B1FAC" w:rsidP="009B1FA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О нарушении установленного порядка проведения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 xml:space="preserve">ГЭ подается участником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>ГЭ в день проведения экзамена, не покидая ППЭ. Апелляция рассматривается не более 2-х рабочих дней.</w:t>
      </w:r>
    </w:p>
    <w:p w:rsidR="009B1FAC" w:rsidRPr="00E761A1" w:rsidRDefault="009B1FAC" w:rsidP="009B1FA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lastRenderedPageBreak/>
        <w:t xml:space="preserve">О несогласии с результатами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 xml:space="preserve">ГЭ подается в течение 2-х рабочих дней после официального объявления результатов </w:t>
      </w:r>
      <w:r w:rsidR="00764BAD" w:rsidRPr="00E761A1">
        <w:rPr>
          <w:rFonts w:ascii="Times New Roman" w:hAnsi="Times New Roman" w:cs="Times New Roman"/>
          <w:sz w:val="24"/>
          <w:szCs w:val="24"/>
        </w:rPr>
        <w:t>О</w:t>
      </w:r>
      <w:r w:rsidRPr="00E761A1">
        <w:rPr>
          <w:rFonts w:ascii="Times New Roman" w:hAnsi="Times New Roman" w:cs="Times New Roman"/>
          <w:sz w:val="24"/>
          <w:szCs w:val="24"/>
        </w:rPr>
        <w:t>ГЭ. Комиссия ее рассматривает не более 4-х рабочих дней (может быть увеличение и уменьшение количества баллов).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Минимальное количество баллов ОГЭ:</w:t>
      </w:r>
    </w:p>
    <w:p w:rsidR="009B1FAC" w:rsidRPr="00E761A1" w:rsidRDefault="009C7C8C" w:rsidP="009B1FAC">
      <w:pPr>
        <w:pStyle w:val="a4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1FAC" w:rsidRPr="00E761A1">
        <w:rPr>
          <w:rFonts w:ascii="Times New Roman" w:hAnsi="Times New Roman" w:cs="Times New Roman"/>
          <w:sz w:val="24"/>
          <w:szCs w:val="24"/>
        </w:rPr>
        <w:t xml:space="preserve">ля получения аттестата: русский язык, математика и два предмета по выбору – 3 балла. </w:t>
      </w:r>
    </w:p>
    <w:p w:rsidR="009B1FAC" w:rsidRPr="00E761A1" w:rsidRDefault="009B1FAC" w:rsidP="009C7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Если выпускник получил на ОГЭ неудовлетворительный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761A1">
        <w:rPr>
          <w:rFonts w:ascii="Times New Roman" w:hAnsi="Times New Roman" w:cs="Times New Roman"/>
          <w:sz w:val="24"/>
          <w:szCs w:val="24"/>
        </w:rPr>
        <w:t xml:space="preserve">езультат </w:t>
      </w:r>
      <w:r w:rsidRPr="00E761A1">
        <w:rPr>
          <w:rFonts w:ascii="Times New Roman" w:hAnsi="Times New Roman" w:cs="Times New Roman"/>
          <w:b/>
          <w:sz w:val="24"/>
          <w:szCs w:val="24"/>
        </w:rPr>
        <w:t>по одному или двум предметам,</w:t>
      </w:r>
      <w:r w:rsidRPr="00E761A1">
        <w:rPr>
          <w:rFonts w:ascii="Times New Roman" w:hAnsi="Times New Roman" w:cs="Times New Roman"/>
          <w:sz w:val="24"/>
          <w:szCs w:val="24"/>
        </w:rPr>
        <w:t xml:space="preserve"> то он </w:t>
      </w:r>
      <w:r w:rsidRPr="00E761A1">
        <w:rPr>
          <w:rFonts w:ascii="Times New Roman" w:hAnsi="Times New Roman" w:cs="Times New Roman"/>
          <w:b/>
          <w:sz w:val="24"/>
          <w:szCs w:val="24"/>
        </w:rPr>
        <w:t>повторно допускается к сдаче ОГЭ по предмету\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</w:rPr>
        <w:t>ам</w:t>
      </w:r>
      <w:proofErr w:type="spellEnd"/>
      <w:r w:rsidRPr="00E761A1">
        <w:rPr>
          <w:rFonts w:ascii="Times New Roman" w:hAnsi="Times New Roman" w:cs="Times New Roman"/>
          <w:sz w:val="24"/>
          <w:szCs w:val="24"/>
        </w:rPr>
        <w:t xml:space="preserve"> в </w:t>
      </w:r>
      <w:r w:rsidRPr="00E761A1">
        <w:rPr>
          <w:rFonts w:ascii="Times New Roman" w:hAnsi="Times New Roman" w:cs="Times New Roman"/>
          <w:b/>
          <w:sz w:val="24"/>
          <w:szCs w:val="24"/>
        </w:rPr>
        <w:t>текущем году в дополнительные сроки</w:t>
      </w:r>
      <w:r w:rsidRPr="00E761A1">
        <w:rPr>
          <w:rFonts w:ascii="Times New Roman" w:hAnsi="Times New Roman" w:cs="Times New Roman"/>
          <w:sz w:val="24"/>
          <w:szCs w:val="24"/>
        </w:rPr>
        <w:t xml:space="preserve">. </w:t>
      </w:r>
      <w:r w:rsidRPr="00E761A1">
        <w:rPr>
          <w:rFonts w:ascii="Times New Roman" w:hAnsi="Times New Roman" w:cs="Times New Roman"/>
          <w:b/>
          <w:sz w:val="24"/>
          <w:szCs w:val="24"/>
        </w:rPr>
        <w:t>Если снова «2»</w:t>
      </w:r>
      <w:r w:rsidRPr="00E761A1">
        <w:rPr>
          <w:rFonts w:ascii="Times New Roman" w:hAnsi="Times New Roman" w:cs="Times New Roman"/>
          <w:sz w:val="24"/>
          <w:szCs w:val="24"/>
        </w:rPr>
        <w:t xml:space="preserve"> или три-четыре предмета сразу были сданы на «2», пересдача </w:t>
      </w:r>
      <w:r w:rsidRPr="00E761A1">
        <w:rPr>
          <w:rFonts w:ascii="Times New Roman" w:hAnsi="Times New Roman" w:cs="Times New Roman"/>
          <w:b/>
          <w:sz w:val="24"/>
          <w:szCs w:val="24"/>
        </w:rPr>
        <w:t>не ранее 1 сентября текущего года</w:t>
      </w:r>
      <w:r w:rsidRPr="00E761A1">
        <w:rPr>
          <w:rFonts w:ascii="Times New Roman" w:hAnsi="Times New Roman" w:cs="Times New Roman"/>
          <w:sz w:val="24"/>
          <w:szCs w:val="24"/>
        </w:rPr>
        <w:t>.</w:t>
      </w:r>
    </w:p>
    <w:p w:rsidR="009C7C8C" w:rsidRDefault="009C7C8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ОГЭ </w:t>
      </w:r>
      <w:r w:rsidR="009C7C8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будут размещены 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ege</w:t>
      </w:r>
      <w:proofErr w:type="spellEnd"/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</w:t>
      </w:r>
      <w:proofErr w:type="spellEnd"/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761A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764BAD"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на 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стенд</w:t>
      </w:r>
      <w:r w:rsidR="00764BAD" w:rsidRPr="00E761A1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школы.</w:t>
      </w:r>
    </w:p>
    <w:p w:rsidR="009B1FAC" w:rsidRPr="00E761A1" w:rsidRDefault="009B1FAC" w:rsidP="009B1FAC">
      <w:pPr>
        <w:rPr>
          <w:rFonts w:ascii="Times New Roman" w:hAnsi="Times New Roman" w:cs="Times New Roman"/>
          <w:sz w:val="24"/>
          <w:szCs w:val="24"/>
        </w:rPr>
      </w:pPr>
    </w:p>
    <w:p w:rsidR="009B1FAC" w:rsidRPr="00E761A1" w:rsidRDefault="009B1FAC" w:rsidP="00764BAD">
      <w:pPr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Правила и сроки  подачи документов для организации особых условий сдачи ОГЭ</w:t>
      </w:r>
      <w:r w:rsidRPr="00E761A1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возможностями здоровья, инвалидов и детей-инвалидов. С 05.10.2020началась подача документов в ЦПМПК. В школу надо сдать документы </w:t>
      </w:r>
      <w:r w:rsidRPr="00E761A1">
        <w:rPr>
          <w:rFonts w:ascii="Times New Roman" w:hAnsi="Times New Roman" w:cs="Times New Roman"/>
          <w:b/>
          <w:sz w:val="24"/>
          <w:szCs w:val="24"/>
        </w:rPr>
        <w:t>до декабря 2020</w:t>
      </w:r>
      <w:r w:rsidRPr="00E761A1">
        <w:rPr>
          <w:rFonts w:ascii="Times New Roman" w:hAnsi="Times New Roman" w:cs="Times New Roman"/>
          <w:sz w:val="24"/>
          <w:szCs w:val="24"/>
        </w:rPr>
        <w:t>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Правила, порядок  и сроки проведения итогового собеседования</w:t>
      </w:r>
      <w:r w:rsidRPr="00E761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sz w:val="24"/>
          <w:szCs w:val="24"/>
        </w:rPr>
        <w:t xml:space="preserve">Выпускник имеет 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две попытки сдачи </w:t>
      </w:r>
      <w:r w:rsidRPr="00E761A1">
        <w:rPr>
          <w:rFonts w:ascii="Times New Roman" w:hAnsi="Times New Roman" w:cs="Times New Roman"/>
          <w:sz w:val="24"/>
          <w:szCs w:val="24"/>
        </w:rPr>
        <w:t xml:space="preserve">итогового собеседования. </w:t>
      </w:r>
      <w:r w:rsidRPr="00E761A1">
        <w:rPr>
          <w:rFonts w:ascii="Times New Roman" w:hAnsi="Times New Roman" w:cs="Times New Roman"/>
          <w:b/>
          <w:sz w:val="24"/>
          <w:szCs w:val="24"/>
        </w:rPr>
        <w:t>10.02.2021</w:t>
      </w:r>
      <w:r w:rsidRPr="00E761A1">
        <w:rPr>
          <w:rFonts w:ascii="Times New Roman" w:hAnsi="Times New Roman" w:cs="Times New Roman"/>
          <w:sz w:val="24"/>
          <w:szCs w:val="24"/>
        </w:rPr>
        <w:t xml:space="preserve"> – первая попытка (далее 10.03 и 17.05). 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1A1">
        <w:rPr>
          <w:rFonts w:ascii="Times New Roman" w:hAnsi="Times New Roman" w:cs="Times New Roman"/>
          <w:sz w:val="24"/>
          <w:szCs w:val="24"/>
        </w:rPr>
        <w:t>Система: зачет\незачет. Определены четкие критерии и требования.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  <w:u w:val="single"/>
        </w:rPr>
        <w:t>Процедура завершения ОГЭ по уважительной причине</w:t>
      </w:r>
      <w:r w:rsidRPr="00E761A1">
        <w:rPr>
          <w:rFonts w:ascii="Times New Roman" w:hAnsi="Times New Roman" w:cs="Times New Roman"/>
          <w:b/>
          <w:sz w:val="24"/>
          <w:szCs w:val="24"/>
        </w:rPr>
        <w:t xml:space="preserve"> и удаления с ОГЭ.</w:t>
      </w:r>
      <w:r w:rsidRPr="00E761A1">
        <w:rPr>
          <w:rFonts w:ascii="Times New Roman" w:hAnsi="Times New Roman" w:cs="Times New Roman"/>
          <w:sz w:val="24"/>
          <w:szCs w:val="24"/>
        </w:rPr>
        <w:t xml:space="preserve"> Составляется акт. </w:t>
      </w:r>
    </w:p>
    <w:p w:rsidR="009B1FAC" w:rsidRPr="009C7C8C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C8C">
        <w:rPr>
          <w:rFonts w:ascii="Times New Roman" w:hAnsi="Times New Roman" w:cs="Times New Roman"/>
          <w:sz w:val="24"/>
          <w:szCs w:val="24"/>
        </w:rPr>
        <w:t xml:space="preserve">При медицинских причинах обязательное обращение в </w:t>
      </w:r>
      <w:proofErr w:type="spellStart"/>
      <w:r w:rsidRPr="009C7C8C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9C7C8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C7C8C">
        <w:rPr>
          <w:rFonts w:ascii="Times New Roman" w:hAnsi="Times New Roman" w:cs="Times New Roman"/>
          <w:sz w:val="24"/>
          <w:szCs w:val="24"/>
        </w:rPr>
        <w:t>чреждение</w:t>
      </w:r>
      <w:proofErr w:type="spellEnd"/>
      <w:r w:rsidRPr="009C7C8C">
        <w:rPr>
          <w:rFonts w:ascii="Times New Roman" w:hAnsi="Times New Roman" w:cs="Times New Roman"/>
          <w:sz w:val="24"/>
          <w:szCs w:val="24"/>
        </w:rPr>
        <w:t xml:space="preserve"> и предоставление справки. </w:t>
      </w:r>
    </w:p>
    <w:p w:rsidR="009C7C8C" w:rsidRPr="009C7C8C" w:rsidRDefault="009C7C8C" w:rsidP="009C7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C8C">
        <w:rPr>
          <w:rFonts w:ascii="Times New Roman" w:hAnsi="Times New Roman" w:cs="Times New Roman"/>
          <w:b/>
          <w:sz w:val="24"/>
          <w:szCs w:val="24"/>
        </w:rPr>
        <w:t xml:space="preserve">Без права пересдачи экзамена в текущем учебном году при удалении обучающегося с </w:t>
      </w:r>
      <w:r w:rsidRPr="009C7C8C">
        <w:rPr>
          <w:rFonts w:ascii="Times New Roman" w:hAnsi="Times New Roman" w:cs="Times New Roman"/>
          <w:b/>
          <w:sz w:val="24"/>
          <w:szCs w:val="24"/>
        </w:rPr>
        <w:t>О</w:t>
      </w:r>
      <w:r w:rsidRPr="009C7C8C">
        <w:rPr>
          <w:rFonts w:ascii="Times New Roman" w:hAnsi="Times New Roman" w:cs="Times New Roman"/>
          <w:b/>
          <w:sz w:val="24"/>
          <w:szCs w:val="24"/>
        </w:rPr>
        <w:t>ГЭ за нарушение порядка!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8C" w:rsidRPr="009C7C8C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7C8C">
        <w:rPr>
          <w:rFonts w:ascii="Times New Roman" w:hAnsi="Times New Roman" w:cs="Times New Roman"/>
          <w:b/>
          <w:sz w:val="24"/>
          <w:szCs w:val="24"/>
          <w:u w:val="single"/>
        </w:rPr>
        <w:t>Пропуск ОГЭ только по уважительной причине</w:t>
      </w:r>
      <w:r w:rsidR="009C7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(болезнь участника ОГЭ)</w:t>
      </w:r>
      <w:r w:rsidRPr="009C7C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7C8C" w:rsidRPr="009C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B1FAC" w:rsidRPr="009C7C8C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C8C">
        <w:rPr>
          <w:rFonts w:ascii="Times New Roman" w:hAnsi="Times New Roman" w:cs="Times New Roman"/>
          <w:sz w:val="24"/>
          <w:szCs w:val="24"/>
        </w:rPr>
        <w:t>В день проведения ОГЭ или ранее обратиться в школу для оформления з</w:t>
      </w:r>
      <w:r w:rsidR="009C7C8C" w:rsidRPr="009C7C8C">
        <w:rPr>
          <w:rFonts w:ascii="Times New Roman" w:hAnsi="Times New Roman" w:cs="Times New Roman"/>
          <w:sz w:val="24"/>
          <w:szCs w:val="24"/>
        </w:rPr>
        <w:t>аявления и предоставить справку</w:t>
      </w:r>
      <w:r w:rsidRPr="009C7C8C">
        <w:rPr>
          <w:rFonts w:ascii="Times New Roman" w:hAnsi="Times New Roman" w:cs="Times New Roman"/>
          <w:sz w:val="24"/>
          <w:szCs w:val="24"/>
        </w:rPr>
        <w:t>.</w:t>
      </w: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FAC" w:rsidRPr="00E761A1" w:rsidRDefault="009B1FAC" w:rsidP="009B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ГИА</w:t>
      </w:r>
      <w:r w:rsidRPr="00E761A1">
        <w:rPr>
          <w:rFonts w:ascii="Times New Roman" w:hAnsi="Times New Roman" w:cs="Times New Roman"/>
          <w:sz w:val="24"/>
          <w:szCs w:val="24"/>
        </w:rPr>
        <w:t xml:space="preserve"> (в школе работает психолог</w:t>
      </w:r>
      <w:r w:rsidR="009C7C8C">
        <w:rPr>
          <w:rFonts w:ascii="Times New Roman" w:hAnsi="Times New Roman" w:cs="Times New Roman"/>
          <w:sz w:val="24"/>
          <w:szCs w:val="24"/>
        </w:rPr>
        <w:t xml:space="preserve"> Бриллиант В.И.</w:t>
      </w:r>
      <w:r w:rsidRPr="00E761A1">
        <w:rPr>
          <w:rFonts w:ascii="Times New Roman" w:hAnsi="Times New Roman" w:cs="Times New Roman"/>
          <w:sz w:val="24"/>
          <w:szCs w:val="24"/>
        </w:rPr>
        <w:t xml:space="preserve">, </w:t>
      </w:r>
      <w:r w:rsidR="009C7C8C">
        <w:rPr>
          <w:rFonts w:ascii="Times New Roman" w:hAnsi="Times New Roman" w:cs="Times New Roman"/>
          <w:sz w:val="24"/>
          <w:szCs w:val="24"/>
        </w:rPr>
        <w:t xml:space="preserve">также можно обратиться в </w:t>
      </w:r>
      <w:r w:rsidR="009C7C8C" w:rsidRPr="009C7C8C">
        <w:rPr>
          <w:rFonts w:ascii="Times New Roman" w:hAnsi="Times New Roman" w:cs="Times New Roman"/>
          <w:sz w:val="24"/>
          <w:szCs w:val="24"/>
        </w:rPr>
        <w:t>Центр психолого-педагогического сопровождения Кировского района Санкт-Петербурга</w:t>
      </w:r>
      <w:r w:rsidR="009C7C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7C8C">
        <w:rPr>
          <w:rFonts w:ascii="Times New Roman" w:hAnsi="Times New Roman" w:cs="Times New Roman"/>
          <w:sz w:val="24"/>
          <w:szCs w:val="24"/>
        </w:rPr>
        <w:fldChar w:fldCharType="begin"/>
      </w:r>
      <w:r w:rsidR="009C7C8C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9C7C8C" w:rsidRPr="009C7C8C">
        <w:rPr>
          <w:rFonts w:ascii="Times New Roman" w:hAnsi="Times New Roman" w:cs="Times New Roman"/>
          <w:sz w:val="24"/>
          <w:szCs w:val="24"/>
        </w:rPr>
        <w:instrText>http://www.kirov.spb.ru/sc/ppms/</w:instrText>
      </w:r>
      <w:r w:rsidR="009C7C8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C7C8C">
        <w:rPr>
          <w:rFonts w:ascii="Times New Roman" w:hAnsi="Times New Roman" w:cs="Times New Roman"/>
          <w:sz w:val="24"/>
          <w:szCs w:val="24"/>
        </w:rPr>
        <w:fldChar w:fldCharType="separate"/>
      </w:r>
      <w:r w:rsidR="009C7C8C" w:rsidRPr="00530DB2">
        <w:rPr>
          <w:rStyle w:val="a3"/>
          <w:rFonts w:ascii="Times New Roman" w:hAnsi="Times New Roman" w:cs="Times New Roman"/>
          <w:sz w:val="24"/>
          <w:szCs w:val="24"/>
        </w:rPr>
        <w:t>http://www.kirov.</w:t>
      </w:r>
      <w:r w:rsidR="009C7C8C" w:rsidRPr="00530DB2">
        <w:rPr>
          <w:rStyle w:val="a3"/>
          <w:rFonts w:ascii="Times New Roman" w:hAnsi="Times New Roman" w:cs="Times New Roman"/>
          <w:sz w:val="24"/>
          <w:szCs w:val="24"/>
        </w:rPr>
        <w:t>s</w:t>
      </w:r>
      <w:r w:rsidR="009C7C8C" w:rsidRPr="00530DB2">
        <w:rPr>
          <w:rStyle w:val="a3"/>
          <w:rFonts w:ascii="Times New Roman" w:hAnsi="Times New Roman" w:cs="Times New Roman"/>
          <w:sz w:val="24"/>
          <w:szCs w:val="24"/>
        </w:rPr>
        <w:t>p</w:t>
      </w:r>
      <w:r w:rsidR="009C7C8C" w:rsidRPr="00530DB2">
        <w:rPr>
          <w:rStyle w:val="a3"/>
          <w:rFonts w:ascii="Times New Roman" w:hAnsi="Times New Roman" w:cs="Times New Roman"/>
          <w:sz w:val="24"/>
          <w:szCs w:val="24"/>
        </w:rPr>
        <w:t>b.ru/sc/ppms/</w:t>
      </w:r>
      <w:r w:rsidR="009C7C8C">
        <w:rPr>
          <w:rFonts w:ascii="Times New Roman" w:hAnsi="Times New Roman" w:cs="Times New Roman"/>
          <w:sz w:val="24"/>
          <w:szCs w:val="24"/>
        </w:rPr>
        <w:fldChar w:fldCharType="end"/>
      </w:r>
      <w:r w:rsidRPr="00E761A1">
        <w:rPr>
          <w:rFonts w:ascii="Times New Roman" w:hAnsi="Times New Roman" w:cs="Times New Roman"/>
          <w:sz w:val="24"/>
          <w:szCs w:val="24"/>
        </w:rPr>
        <w:t>)</w:t>
      </w:r>
    </w:p>
    <w:p w:rsidR="009B1FAC" w:rsidRPr="00E761A1" w:rsidRDefault="009B1FAC" w:rsidP="009B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FAC" w:rsidRPr="00E761A1" w:rsidRDefault="009C7C8C" w:rsidP="0076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B1FAC" w:rsidRPr="00E761A1">
          <w:rPr>
            <w:rStyle w:val="a3"/>
            <w:rFonts w:ascii="Times New Roman" w:eastAsia="Times New Roman" w:hAnsi="Times New Roman" w:cs="Times New Roman"/>
            <w:color w:val="565187"/>
            <w:sz w:val="24"/>
            <w:szCs w:val="24"/>
            <w:u w:val="none"/>
            <w:shd w:val="clear" w:color="auto" w:fill="FFFFFF"/>
            <w:lang w:eastAsia="ru-RU"/>
          </w:rPr>
          <w:t>Проекты расписаний единого государственного экзамена (ЕГЭ), основного государственного экзамена (ОГЭ) и государственного выпускного экзамена (ГВЭ) на 2021 год</w:t>
        </w:r>
      </w:hyperlink>
      <w:r w:rsidR="009B1FAC" w:rsidRPr="00E76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опубликованы для общественного обсуждения </w:t>
      </w:r>
      <w:hyperlink r:id="rId7" w:history="1">
        <w:r w:rsidR="009B1FAC" w:rsidRPr="00E761A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http://obrnadzor.gov.ru/ru/press_center/news/index.php?id_4=7456</w:t>
        </w:r>
      </w:hyperlink>
    </w:p>
    <w:p w:rsidR="00764BAD" w:rsidRPr="00E761A1" w:rsidRDefault="009B1FAC" w:rsidP="007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для выпускников 9 классов планируется провести в три этапа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досрочный</w:t>
      </w:r>
      <w:proofErr w:type="gramEnd"/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20 апреля по 14 мая), </w:t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(с 21 мая по 1 июля)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(с 3 по 22 сентября).</w:t>
      </w:r>
    </w:p>
    <w:p w:rsidR="00764BAD" w:rsidRPr="00E761A1" w:rsidRDefault="00764BAD" w:rsidP="009B1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FAC" w:rsidRPr="00E761A1" w:rsidRDefault="009B1FAC" w:rsidP="009B1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государственной итоговой аттестации по образовательным программам 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 текущего года </w:t>
      </w:r>
      <w:r w:rsidR="00764BAD"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сдают ОГЭ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основные сроки основного периода. Выпускники, у которых совпали сроки проведения экзаменов по отдельным учебным предметам, могут также сдать их в </w:t>
      </w:r>
      <w:r w:rsidRPr="00E761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резервные сроки. 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участие в </w:t>
      </w:r>
      <w:r w:rsidR="00764BAD"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9B1FAC" w:rsidRPr="00E761A1" w:rsidRDefault="009B1FAC" w:rsidP="0076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помощи в подготовке к ЕГЭ 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октября проводит серию онлайн-консультаций с участием разработчиков экзаменационных материалов, которые доступны на страницах ведомства в 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proofErr w:type="spellStart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E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8F5" w:rsidRDefault="008708F5"/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получить на сайтах: </w:t>
      </w:r>
    </w:p>
    <w:p w:rsidR="009C7C8C" w:rsidRDefault="009C7C8C" w:rsidP="009C7C8C">
      <w:pPr>
        <w:rPr>
          <w:rStyle w:val="a3"/>
        </w:rPr>
      </w:pP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https://fipi.ru/ege</w:t>
        </w:r>
      </w:hyperlink>
    </w:p>
    <w:p w:rsidR="009C7C8C" w:rsidRDefault="009C7C8C" w:rsidP="009C7C8C"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http://www.ege.edu.ru/ru/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https://www.ege.spb.ru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https://edu.gov.ru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http://obrnadzor.gov.ru/ru/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http://k-obr.spb.ru/ege/</w:t>
        </w:r>
      </w:hyperlink>
    </w:p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http://www.kirov.spb.ru</w:t>
        </w:r>
      </w:hyperlink>
    </w:p>
    <w:p w:rsidR="009C7C8C" w:rsidRDefault="009C7C8C" w:rsidP="009C7C8C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http://www.kirov.spb.ru/sc/481/index.php?option=com_content&amp;view=category&amp;layout=blog&amp;id=58&amp;Itemid=82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8C" w:rsidRDefault="009C7C8C"/>
    <w:sectPr w:rsidR="009C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335"/>
    <w:multiLevelType w:val="hybridMultilevel"/>
    <w:tmpl w:val="682A8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E0642"/>
    <w:multiLevelType w:val="multilevel"/>
    <w:tmpl w:val="813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1145A"/>
    <w:multiLevelType w:val="hybridMultilevel"/>
    <w:tmpl w:val="DD0E2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82A9A"/>
    <w:multiLevelType w:val="hybridMultilevel"/>
    <w:tmpl w:val="132A9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B5953"/>
    <w:multiLevelType w:val="multilevel"/>
    <w:tmpl w:val="0AA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0366B"/>
    <w:multiLevelType w:val="hybridMultilevel"/>
    <w:tmpl w:val="F00EED28"/>
    <w:lvl w:ilvl="0" w:tplc="5E1CD264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E4F"/>
    <w:multiLevelType w:val="hybridMultilevel"/>
    <w:tmpl w:val="72B2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248E"/>
    <w:multiLevelType w:val="hybridMultilevel"/>
    <w:tmpl w:val="14B8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4B"/>
    <w:rsid w:val="00764BAD"/>
    <w:rsid w:val="008708F5"/>
    <w:rsid w:val="009B1FAC"/>
    <w:rsid w:val="009C7C8C"/>
    <w:rsid w:val="00C75D4B"/>
    <w:rsid w:val="00E7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FA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C7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F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FA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B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C7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" TargetMode="External"/><Relationship Id="rId13" Type="http://schemas.openxmlformats.org/officeDocument/2006/relationships/hyperlink" Target="http://k-obr.spb.ru/e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ru/press_center/news/index.php?id_4=7456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common/upload/Proekt_raspisaniya_GIA-2021_1.docx" TargetMode="External"/><Relationship Id="rId11" Type="http://schemas.openxmlformats.org/officeDocument/2006/relationships/hyperlink" Target="https://edu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rov.spb.ru/sc/481/index.php?option=com_content&amp;view=category&amp;layout=blog&amp;id=58&amp;Itemid=82" TargetMode="External"/><Relationship Id="rId10" Type="http://schemas.openxmlformats.org/officeDocument/2006/relationships/hyperlink" Target="https://www.ege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ru/" TargetMode="External"/><Relationship Id="rId14" Type="http://schemas.openxmlformats.org/officeDocument/2006/relationships/hyperlink" Target="http://www.ki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2020-10-30T08:36:00Z</dcterms:created>
  <dcterms:modified xsi:type="dcterms:W3CDTF">2020-10-30T09:23:00Z</dcterms:modified>
</cp:coreProperties>
</file>