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 w:rsidP="00FE3657">
      <w:pPr>
        <w:pStyle w:val="Default"/>
        <w:jc w:val="both"/>
        <w:rPr>
          <w:b/>
          <w:bCs/>
        </w:rPr>
      </w:pPr>
    </w:p>
    <w:p w:rsidR="00A3107C" w:rsidRDefault="00A3107C" w:rsidP="00A3107C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</w:t>
      </w:r>
    </w:p>
    <w:p w:rsidR="00A3107C" w:rsidRDefault="00A3107C" w:rsidP="00A3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БЮДЖЕТНОЕ ОБЩЕОБРАЗОВАТЕЛЬНОЕ УЧРЕЖДЕНИЕ</w:t>
      </w:r>
    </w:p>
    <w:p w:rsidR="00A3107C" w:rsidRDefault="00A3107C" w:rsidP="00A3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 481</w:t>
      </w:r>
    </w:p>
    <w:p w:rsidR="00A3107C" w:rsidRDefault="00A3107C" w:rsidP="00A3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УГЛУБЛЕННЫМ ИЗУЧЕНИЕМ НЕМЕЦКОГО ЯЗЫКА</w:t>
      </w:r>
    </w:p>
    <w:tbl>
      <w:tblPr>
        <w:tblpPr w:leftFromText="180" w:rightFromText="180" w:bottomFromText="200" w:vertAnchor="text" w:horzAnchor="margin" w:tblpXSpec="center" w:tblpY="436"/>
        <w:tblW w:w="10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4820"/>
        <w:gridCol w:w="5461"/>
      </w:tblGrid>
      <w:tr w:rsidR="00A3107C" w:rsidTr="00CD780F">
        <w:trPr>
          <w:trHeight w:val="26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оветом</w:t>
            </w:r>
            <w:proofErr w:type="spellEnd"/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481</w:t>
            </w: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07C" w:rsidRDefault="00771E1A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№    ____1 </w:t>
            </w:r>
            <w:r w:rsidR="00A3107C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A3107C" w:rsidRDefault="00771E1A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«30 » августа  2013 </w:t>
            </w:r>
            <w:r w:rsidR="00A310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____________/Григорьева И.А./</w:t>
            </w: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07C" w:rsidRDefault="00A3107C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771E1A">
              <w:rPr>
                <w:rFonts w:ascii="Times New Roman" w:hAnsi="Times New Roman"/>
                <w:sz w:val="24"/>
                <w:szCs w:val="24"/>
              </w:rPr>
              <w:t xml:space="preserve"> 85.4</w:t>
            </w:r>
          </w:p>
          <w:p w:rsidR="00A3107C" w:rsidRDefault="00771E1A" w:rsidP="00C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2013</w:t>
            </w:r>
            <w:r w:rsidR="00A310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3107C" w:rsidRDefault="00A3107C" w:rsidP="00A3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 САНКТ-ПЕТЕРБУРГА</w:t>
      </w:r>
    </w:p>
    <w:p w:rsidR="00A3107C" w:rsidRDefault="00A3107C" w:rsidP="00A3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07C" w:rsidRPr="00F55C17" w:rsidRDefault="00A3107C" w:rsidP="00A31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5C17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771E1A" w:rsidRDefault="00A3107C" w:rsidP="00771E1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 профильном обучении на уровне</w:t>
      </w:r>
    </w:p>
    <w:p w:rsidR="00A3107C" w:rsidRDefault="00A3107C" w:rsidP="00771E1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среднего общего образования</w:t>
      </w:r>
    </w:p>
    <w:p w:rsidR="00A3107C" w:rsidRDefault="00A3107C" w:rsidP="00771E1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ГБОУ СОШ № 481 с углубленным изучением немецкого языка Кировского района</w:t>
      </w:r>
    </w:p>
    <w:p w:rsidR="00A3107C" w:rsidRDefault="00A3107C" w:rsidP="00771E1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Санкт-Петербурга</w:t>
      </w:r>
    </w:p>
    <w:p w:rsidR="00A3107C" w:rsidRDefault="00A3107C" w:rsidP="00A3107C">
      <w:pPr>
        <w:rPr>
          <w:rFonts w:ascii="Times New Roman" w:hAnsi="Times New Roman"/>
          <w:sz w:val="24"/>
          <w:szCs w:val="24"/>
        </w:rPr>
      </w:pPr>
    </w:p>
    <w:p w:rsidR="00A3107C" w:rsidRDefault="00A3107C" w:rsidP="00A3107C">
      <w:pPr>
        <w:rPr>
          <w:rFonts w:ascii="Times New Roman" w:hAnsi="Times New Roman"/>
          <w:sz w:val="24"/>
          <w:szCs w:val="24"/>
        </w:rPr>
      </w:pPr>
    </w:p>
    <w:p w:rsidR="00A3107C" w:rsidRDefault="00A3107C" w:rsidP="00A3107C">
      <w:pPr>
        <w:spacing w:after="0" w:line="240" w:lineRule="auto"/>
        <w:ind w:right="567" w:firstLine="5103"/>
        <w:jc w:val="right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ind w:right="567" w:firstLine="5103"/>
        <w:jc w:val="right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ind w:right="567" w:firstLine="5103"/>
        <w:jc w:val="right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ind w:right="567" w:firstLine="5103"/>
        <w:jc w:val="right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ind w:right="567" w:firstLine="5103"/>
        <w:jc w:val="right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A3107C" w:rsidRDefault="00A3107C" w:rsidP="00A3107C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DE13EB" w:rsidRDefault="00A3107C" w:rsidP="00DE13EB">
      <w:pPr>
        <w:spacing w:after="0" w:line="240" w:lineRule="auto"/>
        <w:ind w:left="2832" w:right="567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057D67" w:rsidRPr="00DE13EB" w:rsidRDefault="00057D67" w:rsidP="00DE13EB">
      <w:pPr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FE36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1.Общие положения. </w:t>
      </w:r>
    </w:p>
    <w:p w:rsidR="00057D67" w:rsidRPr="00FE3657" w:rsidRDefault="00057D67" w:rsidP="00FE3657">
      <w:pPr>
        <w:pStyle w:val="Default"/>
        <w:jc w:val="both"/>
      </w:pPr>
      <w:proofErr w:type="gramStart"/>
      <w:r w:rsidRPr="00FE3657">
        <w:t>1.1.Настоящее Положение разработано в соответствии со статьями 66, 67 Федерального закона Российской Федерации от 29.12.2012 г. № 273-ФЗ «Об образовании в Российской Федерации», Приказом Министерства образования и науки Российской Федерации от 18 июля 2002 года №2783 «Об утверждении Концепции профильного обучения на старш</w:t>
      </w:r>
      <w:r w:rsidR="00FE3657" w:rsidRPr="00FE3657">
        <w:t>ей ступени общего образования»</w:t>
      </w:r>
      <w:r w:rsidR="00DE13EB">
        <w:t xml:space="preserve">, Уставом ГБОУ СОШ 481 с углубленным </w:t>
      </w:r>
      <w:proofErr w:type="spellStart"/>
      <w:r w:rsidR="00DE13EB">
        <w:t>изученирем</w:t>
      </w:r>
      <w:proofErr w:type="spellEnd"/>
      <w:r w:rsidR="00DE13EB">
        <w:t xml:space="preserve"> немецкого языка Кировского района Санкт-Петербурга</w:t>
      </w:r>
      <w:r w:rsidRPr="00FE3657">
        <w:t xml:space="preserve">. </w:t>
      </w:r>
      <w:proofErr w:type="gramEnd"/>
    </w:p>
    <w:p w:rsidR="00FE3657" w:rsidRDefault="00FE3657" w:rsidP="00057D67">
      <w:pPr>
        <w:pStyle w:val="Default"/>
      </w:pPr>
    </w:p>
    <w:p w:rsidR="00057D67" w:rsidRPr="00FE3657" w:rsidRDefault="00057D67" w:rsidP="00057D67">
      <w:pPr>
        <w:pStyle w:val="Default"/>
      </w:pPr>
      <w:r w:rsidRPr="00FE3657">
        <w:rPr>
          <w:b/>
          <w:bCs/>
        </w:rPr>
        <w:t xml:space="preserve">2. Основные положения о профильном обучении.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2.1. Профильные классы открываются при условии: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- наличие высококвалифицированных специалистов (имеющих высшее образование, связанное с профилем обучения, первую или высшую квалификационную категорию, прохождение курсов повышения квалификации по профильному предмету);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- наличие необходимого материально-технического обеспечения учебного процесса по профильным учебным курсам;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- наличие программно-методического обеспечения, в том числе программ элективных курсов;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- наличие социального запроса на соответствующий профиль обучения.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2.2. Профильные классы обеспечивают учащимся: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- право на получение среднего общего образования в соответствии с требованиями государственных образовательных стандартов, с учетом их запросов и интересов;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- повышенный уровень подготовки по избранному ими профилю;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- развитие творческих способностей в соответствии с их интересами и склонностями; </w:t>
      </w:r>
    </w:p>
    <w:p w:rsidR="00057D67" w:rsidRPr="00FE3657" w:rsidRDefault="00057D67" w:rsidP="00057D67">
      <w:pPr>
        <w:pStyle w:val="Default"/>
      </w:pPr>
      <w:r w:rsidRPr="00FE3657">
        <w:t xml:space="preserve">- формирование у учащихся навыков самостоятельной и научно-исследовательской работы.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2.3. Профильные классы создаются на третьей ступени обучения (десятые-одиннадцатые классы) и предполагают изучение не менее 2 предметов на профильном уровне. </w:t>
      </w:r>
    </w:p>
    <w:p w:rsidR="00057D67" w:rsidRPr="00FE3657" w:rsidRDefault="00057D67" w:rsidP="00FE3657">
      <w:pPr>
        <w:pStyle w:val="Default"/>
        <w:jc w:val="both"/>
      </w:pPr>
      <w:r w:rsidRPr="00FE3657">
        <w:t>2.4. Образовательное учреждение несет ответственность перед учащимися, родителями, общественностью, государством и учредителем за реализацию конституционных прав личности на образование, соответствие выбранных</w:t>
      </w:r>
      <w:r w:rsidR="00FE3657" w:rsidRPr="00FE3657">
        <w:t xml:space="preserve"> форм </w:t>
      </w:r>
      <w:r w:rsidRPr="00FE3657">
        <w:t>обучения возрастным психофизическим особенностям детей, качество обучения и воспитания, отвечающее требованиям, предъявляемым к профильному</w:t>
      </w:r>
      <w:r w:rsidR="00FE3657" w:rsidRPr="00FE3657">
        <w:t xml:space="preserve"> </w:t>
      </w:r>
      <w:r w:rsidRPr="00FE3657">
        <w:t xml:space="preserve">обучению. </w:t>
      </w:r>
    </w:p>
    <w:p w:rsidR="00FE3657" w:rsidRPr="00FE3657" w:rsidRDefault="00FE3657" w:rsidP="00FE3657">
      <w:pPr>
        <w:pStyle w:val="Default"/>
        <w:jc w:val="both"/>
      </w:pPr>
    </w:p>
    <w:p w:rsidR="00057D67" w:rsidRPr="00FE3657" w:rsidRDefault="00057D67" w:rsidP="00FE3657">
      <w:pPr>
        <w:pStyle w:val="Default"/>
        <w:jc w:val="both"/>
      </w:pPr>
      <w:r w:rsidRPr="00FE3657">
        <w:rPr>
          <w:b/>
          <w:bCs/>
        </w:rPr>
        <w:t xml:space="preserve">3. Содержание и организация деятельности в профильных классах.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3.1. Образовательное учреждение, исходя из своих возможностей и образовательных запросов учащихся и их родителей (законных представителей) (по результатам анкетирования обучающихся, бесед с родителями и т.д.) самостоятельно формирует профильные классы.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3.2. Учебный план образовательного учреждения формируется на основе Федерального базисного учебного плана, утвержденного приказом Министерства образования Российской Федерации от 09.03.2004 г. № 1312 г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FE3657" w:rsidRDefault="00057D67" w:rsidP="00FE3657">
      <w:pPr>
        <w:jc w:val="both"/>
        <w:rPr>
          <w:rFonts w:ascii="Times New Roman" w:hAnsi="Times New Roman" w:cs="Times New Roman"/>
          <w:sz w:val="24"/>
          <w:szCs w:val="24"/>
        </w:rPr>
      </w:pPr>
      <w:r w:rsidRPr="00FE3657">
        <w:rPr>
          <w:rFonts w:ascii="Times New Roman" w:hAnsi="Times New Roman" w:cs="Times New Roman"/>
          <w:sz w:val="24"/>
          <w:szCs w:val="24"/>
        </w:rPr>
        <w:t>3.3. Принципы построения учебного плана для 10, 11 классов основаны</w:t>
      </w:r>
      <w:r w:rsidR="00FE3657">
        <w:rPr>
          <w:rFonts w:ascii="Times New Roman" w:hAnsi="Times New Roman" w:cs="Times New Roman"/>
          <w:sz w:val="24"/>
          <w:szCs w:val="24"/>
        </w:rPr>
        <w:t xml:space="preserve"> </w:t>
      </w:r>
      <w:r w:rsidRPr="00FE3657">
        <w:rPr>
          <w:rFonts w:ascii="Times New Roman" w:hAnsi="Times New Roman" w:cs="Times New Roman"/>
          <w:sz w:val="24"/>
          <w:szCs w:val="24"/>
        </w:rPr>
        <w:t xml:space="preserve">на идее двухуровневого (базового и профильного) федерального компонента государственного стандарта общего образования. </w:t>
      </w:r>
      <w:proofErr w:type="gramStart"/>
      <w:r w:rsidRPr="00FE3657">
        <w:rPr>
          <w:rFonts w:ascii="Times New Roman" w:hAnsi="Times New Roman" w:cs="Times New Roman"/>
          <w:sz w:val="24"/>
          <w:szCs w:val="24"/>
        </w:rPr>
        <w:t xml:space="preserve">Исходя из этого, учебные предметы могут быть представлены в учебном плане образовательного учреждения и/или выбраны для изучения обучающимся либо на базовом, либо на </w:t>
      </w:r>
      <w:r w:rsidR="00FE3657">
        <w:rPr>
          <w:rFonts w:ascii="Times New Roman" w:hAnsi="Times New Roman" w:cs="Times New Roman"/>
          <w:sz w:val="24"/>
          <w:szCs w:val="24"/>
        </w:rPr>
        <w:t xml:space="preserve">профильном уровне. </w:t>
      </w:r>
      <w:proofErr w:type="gramEnd"/>
    </w:p>
    <w:p w:rsidR="00057D67" w:rsidRPr="00FE3657" w:rsidRDefault="00057D67" w:rsidP="00FE3657">
      <w:pPr>
        <w:jc w:val="both"/>
        <w:rPr>
          <w:rFonts w:ascii="Times New Roman" w:hAnsi="Times New Roman" w:cs="Times New Roman"/>
          <w:sz w:val="24"/>
          <w:szCs w:val="24"/>
        </w:rPr>
      </w:pPr>
      <w:r w:rsidRPr="00FE3657">
        <w:rPr>
          <w:rFonts w:ascii="Times New Roman" w:hAnsi="Times New Roman" w:cs="Times New Roman"/>
          <w:sz w:val="24"/>
          <w:szCs w:val="24"/>
        </w:rPr>
        <w:t xml:space="preserve">3.4.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FE36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6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657" w:rsidRDefault="00057D67" w:rsidP="00FE3657">
      <w:pPr>
        <w:pStyle w:val="Default"/>
        <w:jc w:val="both"/>
      </w:pPr>
      <w:r w:rsidRPr="00FE3657">
        <w:lastRenderedPageBreak/>
        <w:t xml:space="preserve">3.5.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3.6. Элективные учебные предметы - обязательные учебные предметы по выбору учащихся из компонента образовательного учреждения. Элективные учебные предметы выполняют три основных функции: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2) "надстройка" профильного учебного предмета, когда такой дополненный профильный учебный предмет становится в полной мере углубленным;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3) удовлетворение познавательных интересов обучающихся в различных сферах человеческой деятельности. </w:t>
      </w:r>
    </w:p>
    <w:p w:rsidR="00057D67" w:rsidRPr="00FE3657" w:rsidRDefault="00057D67" w:rsidP="00FE3657">
      <w:pPr>
        <w:pStyle w:val="Default"/>
        <w:jc w:val="both"/>
      </w:pPr>
      <w:r w:rsidRPr="00FE3657">
        <w:t xml:space="preserve">3.7. В учебном плане в рамках времени, отводимого на элективные учебные предметы, должны предусматриваться часы на организацию социальных и учебных практикумов, проектов, научно-исследовательской деятельности. </w:t>
      </w:r>
    </w:p>
    <w:p w:rsidR="00057D67" w:rsidRPr="00FE3657" w:rsidRDefault="00057D67" w:rsidP="00FE3657">
      <w:pPr>
        <w:jc w:val="both"/>
        <w:rPr>
          <w:rFonts w:ascii="Times New Roman" w:hAnsi="Times New Roman" w:cs="Times New Roman"/>
          <w:sz w:val="24"/>
          <w:szCs w:val="24"/>
        </w:rPr>
      </w:pPr>
      <w:r w:rsidRPr="00FE3657">
        <w:rPr>
          <w:rFonts w:ascii="Times New Roman" w:hAnsi="Times New Roman" w:cs="Times New Roman"/>
          <w:sz w:val="24"/>
          <w:szCs w:val="24"/>
        </w:rPr>
        <w:t xml:space="preserve">3.8. При проведении элективных учебных предметов осуществляется деление классов на группы при наполняемости 25 и более человек. </w:t>
      </w:r>
    </w:p>
    <w:p w:rsidR="00057D67" w:rsidRPr="00FE3657" w:rsidRDefault="00057D67" w:rsidP="00FE3657">
      <w:pPr>
        <w:pStyle w:val="Default"/>
        <w:jc w:val="both"/>
      </w:pPr>
      <w:r w:rsidRPr="00FE3657">
        <w:rPr>
          <w:b/>
          <w:bCs/>
        </w:rPr>
        <w:t xml:space="preserve">4. Порядок приема </w:t>
      </w:r>
      <w:proofErr w:type="gramStart"/>
      <w:r w:rsidRPr="00FE3657">
        <w:rPr>
          <w:b/>
          <w:bCs/>
        </w:rPr>
        <w:t>обучающихся</w:t>
      </w:r>
      <w:proofErr w:type="gramEnd"/>
      <w:r w:rsidRPr="00FE3657">
        <w:rPr>
          <w:b/>
          <w:bCs/>
        </w:rPr>
        <w:t xml:space="preserve"> в профильные классы. </w:t>
      </w:r>
    </w:p>
    <w:p w:rsidR="00057D67" w:rsidRPr="00FE3657" w:rsidRDefault="00057D67" w:rsidP="00FE3657">
      <w:pPr>
        <w:jc w:val="both"/>
        <w:rPr>
          <w:rFonts w:ascii="Times New Roman" w:hAnsi="Times New Roman" w:cs="Times New Roman"/>
          <w:sz w:val="24"/>
          <w:szCs w:val="24"/>
        </w:rPr>
      </w:pPr>
      <w:r w:rsidRPr="00FE3657">
        <w:rPr>
          <w:rFonts w:ascii="Times New Roman" w:hAnsi="Times New Roman" w:cs="Times New Roman"/>
          <w:sz w:val="24"/>
          <w:szCs w:val="24"/>
        </w:rPr>
        <w:t>4.1. Прием в профильные классы осуществляется в соответствии с разделом 3 положения «О порядке приема граждан в</w:t>
      </w:r>
      <w:r w:rsidR="005D617F">
        <w:rPr>
          <w:rFonts w:ascii="Times New Roman" w:hAnsi="Times New Roman" w:cs="Times New Roman"/>
          <w:sz w:val="24"/>
          <w:szCs w:val="24"/>
        </w:rPr>
        <w:t xml:space="preserve"> ГБОУ СОШ №481 с углубл</w:t>
      </w:r>
      <w:bookmarkStart w:id="0" w:name="_GoBack"/>
      <w:bookmarkEnd w:id="0"/>
      <w:r w:rsidR="00FE3657">
        <w:rPr>
          <w:rFonts w:ascii="Times New Roman" w:hAnsi="Times New Roman" w:cs="Times New Roman"/>
          <w:sz w:val="24"/>
          <w:szCs w:val="24"/>
        </w:rPr>
        <w:t>енным изучением немецкого языка Кировского района Санкт-Петербурга.</w:t>
      </w:r>
    </w:p>
    <w:sectPr w:rsidR="00057D67" w:rsidRPr="00FE3657" w:rsidSect="001F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D67"/>
    <w:rsid w:val="00057D67"/>
    <w:rsid w:val="000965AC"/>
    <w:rsid w:val="001F0F39"/>
    <w:rsid w:val="001F49D0"/>
    <w:rsid w:val="005236E7"/>
    <w:rsid w:val="005D617F"/>
    <w:rsid w:val="00771E1A"/>
    <w:rsid w:val="00A3107C"/>
    <w:rsid w:val="00CA7C75"/>
    <w:rsid w:val="00DE13EB"/>
    <w:rsid w:val="00EB46B8"/>
    <w:rsid w:val="00F25908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КНЯЖЕВО</dc:creator>
  <cp:keywords/>
  <dc:description/>
  <cp:lastModifiedBy>Zhorova</cp:lastModifiedBy>
  <cp:revision>6</cp:revision>
  <dcterms:created xsi:type="dcterms:W3CDTF">2014-12-25T15:56:00Z</dcterms:created>
  <dcterms:modified xsi:type="dcterms:W3CDTF">2018-02-21T07:29:00Z</dcterms:modified>
</cp:coreProperties>
</file>