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F3" w:rsidRPr="00C67D47" w:rsidRDefault="00BA48F3" w:rsidP="00BA48F3">
      <w:pPr>
        <w:jc w:val="center"/>
        <w:rPr>
          <w:rFonts w:ascii="Bookman Old Style" w:hAnsi="Bookman Old Style"/>
          <w:sz w:val="26"/>
          <w:szCs w:val="28"/>
        </w:rPr>
      </w:pPr>
      <w:r w:rsidRPr="006C3E03">
        <w:rPr>
          <w:rFonts w:ascii="Bookman Old Style" w:hAnsi="Bookman Old Style"/>
          <w:i/>
          <w:noProof/>
          <w:sz w:val="26"/>
          <w:szCs w:val="28"/>
        </w:rPr>
        <w:pict>
          <v:line id="_x0000_s1029" style="position:absolute;left:0;text-align:left;z-index:251658240" from="15.85pt,0" to="450pt,0" strokeweight="3pt">
            <v:stroke linestyle="thinThin"/>
          </v:line>
        </w:pict>
      </w:r>
      <w:r w:rsidRPr="006C3E03">
        <w:rPr>
          <w:rFonts w:ascii="Bookman Old Style" w:hAnsi="Bookman Old Style"/>
          <w:i/>
          <w:noProof/>
          <w:sz w:val="26"/>
          <w:szCs w:val="28"/>
        </w:rPr>
        <w:pict>
          <v:line id="_x0000_s1028" style="position:absolute;left:0;text-align:left;flip:y;z-index:251658240" from="468.6pt,0" to="468.6pt,756pt" strokeweight="3pt">
            <v:stroke linestyle="thinThin"/>
          </v:line>
        </w:pict>
      </w:r>
      <w:r w:rsidRPr="006C3E03">
        <w:rPr>
          <w:rFonts w:ascii="Bookman Old Style" w:hAnsi="Bookman Old Style"/>
          <w:i/>
          <w:noProof/>
          <w:sz w:val="26"/>
          <w:szCs w:val="28"/>
        </w:rPr>
        <w:pict>
          <v:line id="_x0000_s1026" style="position:absolute;left:0;text-align:left;z-index:251658240" from="-8.15pt,0" to="-8.15pt,756pt" strokeweight="3pt">
            <v:stroke linestyle="thinThin"/>
          </v:line>
        </w:pict>
      </w:r>
    </w:p>
    <w:p w:rsidR="00BA48F3" w:rsidRPr="00C67D47" w:rsidRDefault="00BA48F3" w:rsidP="00BA48F3">
      <w:pPr>
        <w:ind w:hanging="59"/>
        <w:jc w:val="center"/>
        <w:rPr>
          <w:rFonts w:ascii="Bookman Old Style" w:hAnsi="Bookman Old Style" w:cs="Arial"/>
          <w:b/>
        </w:rPr>
      </w:pPr>
      <w:r w:rsidRPr="00C67D47">
        <w:rPr>
          <w:rFonts w:ascii="Bookman Old Style" w:hAnsi="Bookman Old Style" w:cs="Arial"/>
          <w:b/>
        </w:rPr>
        <w:t>Государственное бюджетное общеобразовательное  учреждение</w:t>
      </w:r>
    </w:p>
    <w:p w:rsidR="00BA48F3" w:rsidRDefault="00BA48F3" w:rsidP="00BA48F3">
      <w:pPr>
        <w:ind w:left="3119" w:hanging="3514"/>
        <w:jc w:val="center"/>
        <w:rPr>
          <w:rFonts w:ascii="Bookman Old Style" w:hAnsi="Bookman Old Style" w:cs="Arial"/>
          <w:b/>
          <w:bCs/>
        </w:rPr>
      </w:pPr>
      <w:r w:rsidRPr="00C67D47">
        <w:rPr>
          <w:rFonts w:ascii="Bookman Old Style" w:hAnsi="Bookman Old Style" w:cs="Arial"/>
          <w:b/>
        </w:rPr>
        <w:t>средняя общеобразовательная школа   № 481</w:t>
      </w:r>
    </w:p>
    <w:p w:rsidR="00BA48F3" w:rsidRPr="00C67D47" w:rsidRDefault="00BA48F3" w:rsidP="00BA48F3">
      <w:pPr>
        <w:ind w:left="3119" w:hanging="3514"/>
        <w:jc w:val="center"/>
        <w:rPr>
          <w:rFonts w:ascii="Bookman Old Style" w:hAnsi="Bookman Old Style" w:cs="Arial"/>
          <w:b/>
        </w:rPr>
      </w:pPr>
      <w:r w:rsidRPr="00C67D47">
        <w:rPr>
          <w:rFonts w:ascii="Bookman Old Style" w:hAnsi="Bookman Old Style" w:cs="Arial"/>
          <w:b/>
          <w:bCs/>
        </w:rPr>
        <w:t>с углубл</w:t>
      </w:r>
      <w:r w:rsidRPr="00C67D47">
        <w:rPr>
          <w:rFonts w:ascii="Bookman Old Style" w:hAnsi="Bookman Old Style" w:cs="Arial"/>
          <w:b/>
        </w:rPr>
        <w:t>ённым изучением немецкого языка</w:t>
      </w:r>
    </w:p>
    <w:p w:rsidR="00BA48F3" w:rsidRPr="00C67D47" w:rsidRDefault="00BA48F3" w:rsidP="00BA48F3">
      <w:pPr>
        <w:jc w:val="center"/>
        <w:rPr>
          <w:rFonts w:ascii="Bookman Old Style" w:hAnsi="Bookman Old Style" w:cs="Arial"/>
          <w:b/>
          <w:color w:val="000000" w:themeColor="text1"/>
        </w:rPr>
      </w:pPr>
      <w:r w:rsidRPr="00C67D47">
        <w:rPr>
          <w:rFonts w:ascii="Bookman Old Style" w:hAnsi="Bookman Old Style" w:cs="Arial"/>
          <w:b/>
        </w:rPr>
        <w:t>Кировского района Санкт-Петербурга</w:t>
      </w:r>
    </w:p>
    <w:p w:rsidR="00BA48F3" w:rsidRPr="00C67D47" w:rsidRDefault="00BA48F3" w:rsidP="00BA48F3">
      <w:pPr>
        <w:jc w:val="center"/>
        <w:rPr>
          <w:rFonts w:ascii="Bookman Old Style" w:hAnsi="Bookman Old Style"/>
        </w:rPr>
      </w:pPr>
    </w:p>
    <w:p w:rsidR="00BA48F3" w:rsidRPr="00C67D47" w:rsidRDefault="00BA48F3" w:rsidP="00BA48F3">
      <w:pPr>
        <w:jc w:val="center"/>
        <w:rPr>
          <w:rFonts w:ascii="Bookman Old Style" w:hAnsi="Bookman Old Style"/>
          <w:sz w:val="26"/>
        </w:rPr>
      </w:pPr>
      <w:r w:rsidRPr="00C67D47">
        <w:rPr>
          <w:rFonts w:ascii="Bookman Old Style" w:hAnsi="Bookman Old Style"/>
          <w:sz w:val="26"/>
        </w:rPr>
        <w:t>========================================</w:t>
      </w:r>
    </w:p>
    <w:p w:rsidR="00BA48F3" w:rsidRPr="00C67D47" w:rsidRDefault="00BA48F3" w:rsidP="00BA48F3">
      <w:pPr>
        <w:jc w:val="center"/>
        <w:rPr>
          <w:rFonts w:ascii="Bookman Old Style" w:hAnsi="Bookman Old Style"/>
          <w:sz w:val="26"/>
        </w:rPr>
      </w:pPr>
    </w:p>
    <w:p w:rsidR="00BA48F3" w:rsidRDefault="00BA48F3" w:rsidP="00BA48F3">
      <w:pPr>
        <w:pBdr>
          <w:bottom w:val="single" w:sz="12" w:space="0" w:color="auto"/>
        </w:pBdr>
        <w:rPr>
          <w:rFonts w:ascii="Bookman Old Style" w:hAnsi="Bookman Old Style"/>
          <w:b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</w:t>
      </w:r>
      <w:r w:rsidRPr="00C67D47">
        <w:rPr>
          <w:rFonts w:ascii="Bookman Old Style" w:hAnsi="Bookman Old Style"/>
          <w:b/>
          <w:color w:val="000000" w:themeColor="text1"/>
          <w:sz w:val="32"/>
          <w:szCs w:val="32"/>
        </w:rPr>
        <w:t>Отделение</w:t>
      </w:r>
      <w:r w:rsidRPr="00D331EB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дополнительного образования детей</w:t>
      </w:r>
    </w:p>
    <w:p w:rsidR="00BA48F3" w:rsidRPr="00446F9C" w:rsidRDefault="00BA48F3" w:rsidP="00BA48F3">
      <w:pPr>
        <w:rPr>
          <w:b/>
          <w:i/>
          <w:color w:val="000000" w:themeColor="text1"/>
          <w:u w:val="single"/>
        </w:rPr>
      </w:pPr>
    </w:p>
    <w:p w:rsidR="00BA48F3" w:rsidRPr="00446F9C" w:rsidRDefault="00BA48F3" w:rsidP="00BA48F3">
      <w:pPr>
        <w:jc w:val="center"/>
        <w:rPr>
          <w:i/>
          <w:color w:val="000000" w:themeColor="text1"/>
          <w:u w:val="single"/>
        </w:rPr>
      </w:pPr>
    </w:p>
    <w:p w:rsidR="00BA48F3" w:rsidRDefault="00BA48F3" w:rsidP="00BA48F3">
      <w:pPr>
        <w:jc w:val="center"/>
        <w:rPr>
          <w:i/>
          <w:u w:val="single"/>
        </w:rPr>
      </w:pPr>
    </w:p>
    <w:p w:rsidR="00BA48F3" w:rsidRDefault="00BA48F3" w:rsidP="00BA48F3">
      <w:pPr>
        <w:jc w:val="center"/>
        <w:rPr>
          <w:i/>
          <w:u w:val="single"/>
        </w:rPr>
      </w:pPr>
    </w:p>
    <w:p w:rsidR="00BA48F3" w:rsidRDefault="00BA48F3" w:rsidP="00BA48F3">
      <w:pPr>
        <w:ind w:firstLine="14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60.7pt;margin-top:.05pt;width:187.1pt;height:79.95pt;z-index:251658240" stroked="f">
            <v:textbox style="mso-next-textbox:#_x0000_s1030;mso-fit-shape-to-text:t">
              <w:txbxContent>
                <w:p w:rsidR="00BA48F3" w:rsidRDefault="00BA48F3" w:rsidP="00BA48F3">
                  <w:r>
                    <w:t>«Утверждаю»</w:t>
                  </w:r>
                </w:p>
                <w:p w:rsidR="00BA48F3" w:rsidRDefault="00BA48F3" w:rsidP="00BA48F3">
                  <w:r>
                    <w:t xml:space="preserve">Директор </w:t>
                  </w:r>
                  <w:r>
                    <w:rPr>
                      <w:sz w:val="28"/>
                    </w:rPr>
                    <w:t>ГБОУ СОШ № 481</w:t>
                  </w:r>
                </w:p>
                <w:p w:rsidR="00BA48F3" w:rsidRDefault="00BA48F3" w:rsidP="00BA48F3">
                  <w:r>
                    <w:t>И.А.Григорьева</w:t>
                  </w:r>
                </w:p>
                <w:p w:rsidR="00BA48F3" w:rsidRPr="00C67D47" w:rsidRDefault="00BA48F3" w:rsidP="00BA48F3">
                  <w:pPr>
                    <w:rPr>
                      <w:u w:val="single"/>
                    </w:rPr>
                  </w:pPr>
                  <w:r w:rsidRPr="00C67D47">
                    <w:rPr>
                      <w:u w:val="single"/>
                    </w:rPr>
                    <w:t>«</w:t>
                  </w:r>
                  <w:r>
                    <w:rPr>
                      <w:u w:val="single"/>
                    </w:rPr>
                    <w:t>02</w:t>
                  </w:r>
                  <w:r w:rsidRPr="00C67D47">
                    <w:rPr>
                      <w:u w:val="single"/>
                    </w:rPr>
                    <w:t>»</w:t>
                  </w:r>
                  <w:r>
                    <w:rPr>
                      <w:u w:val="single"/>
                    </w:rPr>
                    <w:t xml:space="preserve"> июня  </w:t>
                  </w:r>
                  <w:r w:rsidRPr="00C67D47">
                    <w:rPr>
                      <w:u w:val="single"/>
                    </w:rPr>
                    <w:t>2015 г.</w:t>
                  </w:r>
                </w:p>
                <w:p w:rsidR="00BA48F3" w:rsidRPr="00C67D47" w:rsidRDefault="00BA48F3" w:rsidP="00BA48F3">
                  <w:pPr>
                    <w:rPr>
                      <w:u w:val="single"/>
                    </w:rPr>
                  </w:pPr>
                  <w:r>
                    <w:t>П</w:t>
                  </w:r>
                  <w:r w:rsidRPr="00643E42">
                    <w:t xml:space="preserve">риказ </w:t>
                  </w:r>
                  <w:r>
                    <w:t xml:space="preserve">№ 148.1- </w:t>
                  </w:r>
                  <w:bookmarkStart w:id="0" w:name="_GoBack"/>
                  <w:bookmarkEnd w:id="0"/>
                  <w:r>
                    <w:t>од</w:t>
                  </w:r>
                </w:p>
              </w:txbxContent>
            </v:textbox>
          </v:shape>
        </w:pict>
      </w:r>
      <w:r>
        <w:t>Программа принята</w:t>
      </w:r>
    </w:p>
    <w:p w:rsidR="00BA48F3" w:rsidRDefault="00BA48F3" w:rsidP="00BA48F3">
      <w:pPr>
        <w:ind w:firstLine="142"/>
      </w:pPr>
      <w:r>
        <w:t xml:space="preserve"> С</w:t>
      </w:r>
      <w:r>
        <w:rPr>
          <w:sz w:val="28"/>
        </w:rPr>
        <w:t>оветом ГБОУ СОШ № 481</w:t>
      </w:r>
      <w:r>
        <w:t xml:space="preserve">                                                                                                              </w:t>
      </w:r>
    </w:p>
    <w:p w:rsidR="00BA48F3" w:rsidRPr="00C67D47" w:rsidRDefault="00BA48F3" w:rsidP="00BA48F3">
      <w:pPr>
        <w:ind w:firstLine="142"/>
        <w:rPr>
          <w:u w:val="single"/>
        </w:rPr>
      </w:pPr>
      <w:r w:rsidRPr="00C67D47">
        <w:rPr>
          <w:u w:val="single"/>
        </w:rPr>
        <w:t>«</w:t>
      </w:r>
      <w:r>
        <w:rPr>
          <w:u w:val="single"/>
        </w:rPr>
        <w:t>01</w:t>
      </w:r>
      <w:r w:rsidRPr="00C67D47">
        <w:rPr>
          <w:u w:val="single"/>
        </w:rPr>
        <w:t>»</w:t>
      </w:r>
      <w:r>
        <w:rPr>
          <w:u w:val="single"/>
        </w:rPr>
        <w:t xml:space="preserve"> июня  </w:t>
      </w:r>
      <w:r w:rsidRPr="00C67D47">
        <w:rPr>
          <w:u w:val="single"/>
        </w:rPr>
        <w:t>2015 г.</w:t>
      </w:r>
    </w:p>
    <w:p w:rsidR="00BA48F3" w:rsidRPr="005B4237" w:rsidRDefault="00BA48F3" w:rsidP="00BA48F3">
      <w:pPr>
        <w:ind w:firstLine="142"/>
      </w:pPr>
      <w:r>
        <w:t>Протокол №</w:t>
      </w:r>
      <w:r w:rsidRPr="005B4237">
        <w:t xml:space="preserve"> 15</w:t>
      </w:r>
    </w:p>
    <w:p w:rsidR="00BA48F3" w:rsidRDefault="00BA48F3" w:rsidP="00BA48F3">
      <w:r>
        <w:t xml:space="preserve">                                                           </w:t>
      </w:r>
    </w:p>
    <w:p w:rsidR="00BA48F3" w:rsidRPr="00446F9C" w:rsidRDefault="00BA48F3" w:rsidP="00BA48F3">
      <w:pPr>
        <w:rPr>
          <w:color w:val="000000" w:themeColor="text1"/>
          <w:u w:val="single"/>
        </w:rPr>
      </w:pPr>
      <w:r w:rsidRPr="00446F9C">
        <w:rPr>
          <w:color w:val="000000" w:themeColor="text1"/>
        </w:rPr>
        <w:t xml:space="preserve">                                                           </w:t>
      </w:r>
    </w:p>
    <w:p w:rsidR="00BA48F3" w:rsidRPr="000F15B9" w:rsidRDefault="00BA48F3" w:rsidP="00BA48F3">
      <w:pPr>
        <w:jc w:val="center"/>
        <w:rPr>
          <w:sz w:val="26"/>
        </w:rPr>
      </w:pPr>
    </w:p>
    <w:p w:rsidR="00BA48F3" w:rsidRPr="000F15B9" w:rsidRDefault="00BA48F3" w:rsidP="00BA48F3">
      <w:pPr>
        <w:jc w:val="center"/>
        <w:rPr>
          <w:sz w:val="26"/>
        </w:rPr>
      </w:pPr>
    </w:p>
    <w:p w:rsidR="00BA48F3" w:rsidRPr="000F15B9" w:rsidRDefault="00BA48F3" w:rsidP="00BA48F3">
      <w:pPr>
        <w:pStyle w:val="2"/>
        <w:spacing w:line="240" w:lineRule="auto"/>
        <w:jc w:val="center"/>
        <w:rPr>
          <w:sz w:val="26"/>
          <w:szCs w:val="24"/>
        </w:rPr>
      </w:pPr>
    </w:p>
    <w:p w:rsidR="00BA48F3" w:rsidRPr="00861644" w:rsidRDefault="00BA48F3" w:rsidP="00BA48F3">
      <w:pPr>
        <w:jc w:val="center"/>
        <w:rPr>
          <w:rFonts w:ascii="Bookman Old Style" w:hAnsi="Bookman Old Style"/>
          <w:b/>
          <w:sz w:val="28"/>
          <w:szCs w:val="32"/>
        </w:rPr>
      </w:pPr>
      <w:r w:rsidRPr="00861644">
        <w:rPr>
          <w:rFonts w:ascii="Bookman Old Style" w:hAnsi="Bookman Old Style"/>
          <w:b/>
          <w:sz w:val="28"/>
          <w:szCs w:val="32"/>
        </w:rPr>
        <w:t>Дополнительная общеобразовательная программа</w:t>
      </w:r>
    </w:p>
    <w:p w:rsidR="00BA48F3" w:rsidRDefault="00BA48F3" w:rsidP="00BA48F3">
      <w:pPr>
        <w:jc w:val="center"/>
        <w:rPr>
          <w:sz w:val="52"/>
        </w:rPr>
      </w:pPr>
      <w:r w:rsidRPr="006A5610">
        <w:rPr>
          <w:b/>
          <w:sz w:val="28"/>
          <w:szCs w:val="32"/>
        </w:rPr>
        <w:t xml:space="preserve">  </w:t>
      </w:r>
      <w:r w:rsidRPr="009E7349">
        <w:rPr>
          <w:sz w:val="52"/>
        </w:rPr>
        <w:t>«</w:t>
      </w:r>
      <w:r>
        <w:rPr>
          <w:sz w:val="52"/>
        </w:rPr>
        <w:t>Волшебный клубок»</w:t>
      </w:r>
    </w:p>
    <w:p w:rsidR="00BA48F3" w:rsidRPr="00DC6FC8" w:rsidRDefault="00BA48F3" w:rsidP="00BA48F3">
      <w:pPr>
        <w:jc w:val="center"/>
        <w:rPr>
          <w:sz w:val="36"/>
          <w:szCs w:val="36"/>
        </w:rPr>
      </w:pPr>
      <w:r>
        <w:rPr>
          <w:sz w:val="52"/>
        </w:rPr>
        <w:t xml:space="preserve"> </w:t>
      </w:r>
    </w:p>
    <w:p w:rsidR="00BA48F3" w:rsidRPr="00DF5302" w:rsidRDefault="00BA48F3" w:rsidP="00BA48F3">
      <w:pPr>
        <w:rPr>
          <w:b/>
          <w:sz w:val="32"/>
          <w:szCs w:val="32"/>
        </w:rPr>
      </w:pPr>
    </w:p>
    <w:p w:rsidR="00BA48F3" w:rsidRPr="000F15B9" w:rsidRDefault="00BA48F3" w:rsidP="00BA48F3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  <w:sz w:val="26"/>
          <w:szCs w:val="36"/>
        </w:rPr>
      </w:pPr>
      <w:r w:rsidRPr="000F15B9">
        <w:rPr>
          <w:iCs/>
          <w:spacing w:val="-8"/>
          <w:sz w:val="26"/>
          <w:szCs w:val="36"/>
        </w:rPr>
        <w:t xml:space="preserve">Срок реализации программы:  </w:t>
      </w:r>
      <w:r>
        <w:rPr>
          <w:iCs/>
          <w:spacing w:val="-8"/>
          <w:sz w:val="26"/>
          <w:szCs w:val="36"/>
        </w:rPr>
        <w:t>2.</w:t>
      </w:r>
      <w:r w:rsidRPr="000F15B9">
        <w:rPr>
          <w:iCs/>
          <w:spacing w:val="-8"/>
          <w:sz w:val="26"/>
          <w:szCs w:val="36"/>
        </w:rPr>
        <w:t>года</w:t>
      </w:r>
    </w:p>
    <w:p w:rsidR="00BA48F3" w:rsidRPr="00913FCD" w:rsidRDefault="00BA48F3" w:rsidP="00BA48F3">
      <w:pPr>
        <w:jc w:val="center"/>
        <w:rPr>
          <w:b/>
          <w:sz w:val="32"/>
          <w:szCs w:val="32"/>
        </w:rPr>
      </w:pPr>
    </w:p>
    <w:p w:rsidR="00BA48F3" w:rsidRDefault="00BA48F3" w:rsidP="00BA48F3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  <w:sz w:val="26"/>
          <w:szCs w:val="36"/>
        </w:rPr>
      </w:pPr>
      <w:r w:rsidRPr="000F15B9">
        <w:rPr>
          <w:iCs/>
          <w:spacing w:val="-8"/>
          <w:sz w:val="26"/>
          <w:szCs w:val="36"/>
        </w:rPr>
        <w:t xml:space="preserve">Возраст учащихся:      </w:t>
      </w:r>
    </w:p>
    <w:p w:rsidR="00BA48F3" w:rsidRPr="000F15B9" w:rsidRDefault="00BA48F3" w:rsidP="00BA48F3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  <w:sz w:val="26"/>
          <w:szCs w:val="36"/>
        </w:rPr>
      </w:pPr>
      <w:r>
        <w:rPr>
          <w:iCs/>
          <w:spacing w:val="-8"/>
          <w:sz w:val="26"/>
          <w:szCs w:val="36"/>
        </w:rPr>
        <w:t xml:space="preserve">7-9 </w:t>
      </w:r>
      <w:r w:rsidRPr="000F15B9">
        <w:rPr>
          <w:iCs/>
          <w:spacing w:val="-8"/>
          <w:sz w:val="26"/>
          <w:szCs w:val="36"/>
        </w:rPr>
        <w:t>лет</w:t>
      </w:r>
    </w:p>
    <w:p w:rsidR="00BA48F3" w:rsidRPr="000F15B9" w:rsidRDefault="00BA48F3" w:rsidP="00BA48F3">
      <w:pPr>
        <w:pStyle w:val="1"/>
        <w:ind w:left="180"/>
        <w:jc w:val="center"/>
        <w:rPr>
          <w:sz w:val="26"/>
          <w:szCs w:val="36"/>
        </w:rPr>
      </w:pPr>
    </w:p>
    <w:p w:rsidR="00BA48F3" w:rsidRDefault="00BA48F3" w:rsidP="00BA48F3">
      <w:pPr>
        <w:pStyle w:val="1"/>
        <w:ind w:left="180"/>
        <w:jc w:val="center"/>
        <w:rPr>
          <w:sz w:val="26"/>
          <w:szCs w:val="36"/>
        </w:rPr>
      </w:pPr>
      <w:r w:rsidRPr="000F15B9">
        <w:rPr>
          <w:sz w:val="26"/>
          <w:szCs w:val="36"/>
        </w:rPr>
        <w:t>Автор</w:t>
      </w:r>
      <w:r>
        <w:rPr>
          <w:sz w:val="26"/>
          <w:szCs w:val="36"/>
        </w:rPr>
        <w:t xml:space="preserve"> </w:t>
      </w:r>
      <w:proofErr w:type="gramStart"/>
      <w:r>
        <w:rPr>
          <w:sz w:val="26"/>
          <w:szCs w:val="36"/>
        </w:rPr>
        <w:t>–с</w:t>
      </w:r>
      <w:proofErr w:type="gramEnd"/>
      <w:r>
        <w:rPr>
          <w:sz w:val="26"/>
          <w:szCs w:val="36"/>
        </w:rPr>
        <w:t>оставитель программы</w:t>
      </w:r>
      <w:r w:rsidRPr="000F15B9">
        <w:rPr>
          <w:sz w:val="26"/>
          <w:szCs w:val="36"/>
        </w:rPr>
        <w:t xml:space="preserve">: </w:t>
      </w:r>
    </w:p>
    <w:p w:rsidR="00BA48F3" w:rsidRDefault="00BA48F3" w:rsidP="00BA48F3">
      <w:pPr>
        <w:pStyle w:val="Heading1"/>
        <w:ind w:left="180"/>
        <w:jc w:val="center"/>
        <w:rPr>
          <w:sz w:val="26"/>
          <w:szCs w:val="36"/>
        </w:rPr>
      </w:pPr>
      <w:r w:rsidRPr="000F15B9">
        <w:rPr>
          <w:sz w:val="26"/>
          <w:szCs w:val="36"/>
        </w:rPr>
        <w:t xml:space="preserve"> </w:t>
      </w:r>
      <w:r>
        <w:rPr>
          <w:sz w:val="26"/>
          <w:szCs w:val="36"/>
        </w:rPr>
        <w:t>Акиньшина Юлия Игоревна,</w:t>
      </w:r>
    </w:p>
    <w:p w:rsidR="00BA48F3" w:rsidRPr="000F15B9" w:rsidRDefault="00BA48F3" w:rsidP="00BA48F3">
      <w:pPr>
        <w:pStyle w:val="1"/>
        <w:ind w:left="180"/>
        <w:jc w:val="center"/>
        <w:rPr>
          <w:sz w:val="26"/>
          <w:szCs w:val="36"/>
        </w:rPr>
      </w:pPr>
      <w:r w:rsidRPr="000F15B9">
        <w:rPr>
          <w:sz w:val="26"/>
          <w:szCs w:val="36"/>
        </w:rPr>
        <w:t>педагог дополнительного образования</w:t>
      </w:r>
    </w:p>
    <w:p w:rsidR="00BA48F3" w:rsidRPr="000F15B9" w:rsidRDefault="00BA48F3" w:rsidP="00BA48F3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BA48F3" w:rsidRDefault="00BA48F3" w:rsidP="00BA48F3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BA48F3" w:rsidRDefault="00BA48F3" w:rsidP="00BA48F3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BA48F3" w:rsidRDefault="00BA48F3" w:rsidP="00BA48F3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BA48F3" w:rsidRPr="000F15B9" w:rsidRDefault="00BA48F3" w:rsidP="00BA48F3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BA48F3" w:rsidRPr="000F15B9" w:rsidRDefault="00BA48F3" w:rsidP="00BA48F3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BA48F3" w:rsidRPr="000F15B9" w:rsidRDefault="00BA48F3" w:rsidP="00BA48F3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  <w:szCs w:val="36"/>
        </w:rPr>
      </w:pPr>
      <w:r w:rsidRPr="000F15B9">
        <w:rPr>
          <w:spacing w:val="-9"/>
          <w:sz w:val="26"/>
          <w:szCs w:val="36"/>
        </w:rPr>
        <w:t>Санкт–Петербург</w:t>
      </w:r>
    </w:p>
    <w:p w:rsidR="00BA48F3" w:rsidRPr="00841D91" w:rsidRDefault="00BA48F3" w:rsidP="00BA48F3">
      <w:pPr>
        <w:jc w:val="center"/>
        <w:rPr>
          <w:spacing w:val="-9"/>
          <w:sz w:val="26"/>
          <w:szCs w:val="36"/>
        </w:rPr>
      </w:pPr>
      <w:r w:rsidRPr="000F15B9">
        <w:rPr>
          <w:spacing w:val="-9"/>
          <w:sz w:val="26"/>
          <w:szCs w:val="36"/>
        </w:rPr>
        <w:t>201</w:t>
      </w:r>
      <w:r>
        <w:rPr>
          <w:spacing w:val="-9"/>
          <w:sz w:val="26"/>
          <w:szCs w:val="36"/>
        </w:rPr>
        <w:t>5 год.</w:t>
      </w:r>
      <w:r w:rsidRPr="006C3E03">
        <w:rPr>
          <w:noProof/>
          <w:spacing w:val="-9"/>
          <w:sz w:val="26"/>
        </w:rPr>
        <w:pict>
          <v:line id="_x0000_s1027" style="position:absolute;left:0;text-align:left;z-index:251658240;mso-position-horizontal-relative:text;mso-position-vertical-relative:text" from="0,68.35pt" to="450pt,68.35pt" strokeweight="3pt">
            <v:stroke linestyle="thinThin"/>
          </v:line>
        </w:pict>
      </w:r>
      <w:r w:rsidRPr="000F15B9">
        <w:rPr>
          <w:sz w:val="28"/>
          <w:szCs w:val="28"/>
        </w:rPr>
        <w:t xml:space="preserve"> </w:t>
      </w:r>
    </w:p>
    <w:p w:rsidR="00BA48F3" w:rsidRDefault="00BA48F3" w:rsidP="00BA48F3"/>
    <w:p w:rsidR="00BA48F3" w:rsidRDefault="00BA48F3" w:rsidP="00BA48F3"/>
    <w:p w:rsidR="00BA48F3" w:rsidRDefault="00BA48F3" w:rsidP="00BA48F3"/>
    <w:p w:rsidR="00BA48F3" w:rsidRDefault="00BA48F3" w:rsidP="00BA48F3"/>
    <w:p w:rsidR="00BA48F3" w:rsidRDefault="00BA48F3" w:rsidP="00BA48F3"/>
    <w:p w:rsidR="00BA48F3" w:rsidRDefault="00BA48F3" w:rsidP="00BA48F3"/>
    <w:p w:rsidR="00BA48F3" w:rsidRDefault="00BA48F3" w:rsidP="00BA48F3"/>
    <w:p w:rsidR="00BA48F3" w:rsidRDefault="00BA48F3" w:rsidP="00BA48F3">
      <w:pPr>
        <w:pStyle w:val="Standard"/>
        <w:jc w:val="center"/>
      </w:pPr>
      <w:r>
        <w:rPr>
          <w:b/>
          <w:sz w:val="32"/>
        </w:rPr>
        <w:t>Структура образовательной программы</w:t>
      </w:r>
      <w:r>
        <w:rPr>
          <w:b/>
          <w:sz w:val="28"/>
        </w:rPr>
        <w:t>.</w:t>
      </w:r>
    </w:p>
    <w:p w:rsidR="00BA48F3" w:rsidRDefault="00BA48F3" w:rsidP="00BA48F3">
      <w:pPr>
        <w:pStyle w:val="Standard"/>
        <w:jc w:val="center"/>
        <w:rPr>
          <w:b/>
          <w:sz w:val="28"/>
        </w:rPr>
      </w:pPr>
    </w:p>
    <w:p w:rsidR="00BA48F3" w:rsidRDefault="00BA48F3" w:rsidP="00BA48F3">
      <w:pPr>
        <w:pStyle w:val="Standard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Пояснительная записка</w:t>
      </w:r>
    </w:p>
    <w:p w:rsidR="00BA48F3" w:rsidRDefault="00BA48F3" w:rsidP="00BA48F3">
      <w:pPr>
        <w:pStyle w:val="Standard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Учебно-тематический план общеобразовательной программы</w:t>
      </w:r>
    </w:p>
    <w:p w:rsidR="00BA48F3" w:rsidRDefault="00BA48F3" w:rsidP="00BA48F3">
      <w:pPr>
        <w:pStyle w:val="Standard"/>
        <w:tabs>
          <w:tab w:val="left" w:leader="dot" w:pos="9000"/>
        </w:tabs>
        <w:spacing w:after="240" w:line="360" w:lineRule="auto"/>
        <w:ind w:left="1068"/>
        <w:rPr>
          <w:sz w:val="28"/>
        </w:rPr>
      </w:pPr>
      <w:r>
        <w:rPr>
          <w:sz w:val="28"/>
        </w:rPr>
        <w:t>первого года обучения.</w:t>
      </w:r>
    </w:p>
    <w:p w:rsidR="00BA48F3" w:rsidRPr="00F03FC3" w:rsidRDefault="00BA48F3" w:rsidP="00BA48F3">
      <w:pPr>
        <w:pStyle w:val="Standard"/>
        <w:numPr>
          <w:ilvl w:val="0"/>
          <w:numId w:val="3"/>
        </w:numPr>
        <w:tabs>
          <w:tab w:val="left" w:leader="dot" w:pos="6864"/>
        </w:tabs>
        <w:spacing w:after="240" w:line="360" w:lineRule="auto"/>
        <w:ind w:left="1066"/>
        <w:rPr>
          <w:sz w:val="28"/>
        </w:rPr>
      </w:pPr>
      <w:r w:rsidRPr="00F03FC3">
        <w:rPr>
          <w:sz w:val="28"/>
        </w:rPr>
        <w:t xml:space="preserve">Содержание общеобразовательной программы первого </w:t>
      </w:r>
      <w:proofErr w:type="spellStart"/>
      <w:r w:rsidRPr="00F03FC3">
        <w:rPr>
          <w:sz w:val="28"/>
        </w:rPr>
        <w:t>годаобучения</w:t>
      </w:r>
      <w:proofErr w:type="spellEnd"/>
      <w:r w:rsidRPr="00F03FC3">
        <w:rPr>
          <w:sz w:val="28"/>
        </w:rPr>
        <w:t>.</w:t>
      </w:r>
    </w:p>
    <w:p w:rsidR="00BA48F3" w:rsidRDefault="00BA48F3" w:rsidP="00BA48F3">
      <w:pPr>
        <w:pStyle w:val="Standard"/>
        <w:numPr>
          <w:ilvl w:val="0"/>
          <w:numId w:val="3"/>
        </w:numPr>
        <w:tabs>
          <w:tab w:val="left" w:leader="dot" w:pos="6369"/>
        </w:tabs>
        <w:spacing w:after="240" w:line="360" w:lineRule="auto"/>
        <w:rPr>
          <w:sz w:val="28"/>
        </w:rPr>
      </w:pPr>
      <w:r>
        <w:rPr>
          <w:sz w:val="28"/>
        </w:rPr>
        <w:t>Методическое обеспечение общеобразовательной программы первого года обучения</w:t>
      </w:r>
    </w:p>
    <w:p w:rsidR="00BA48F3" w:rsidRDefault="00BA48F3" w:rsidP="00BA48F3">
      <w:pPr>
        <w:pStyle w:val="Standard"/>
        <w:numPr>
          <w:ilvl w:val="0"/>
          <w:numId w:val="3"/>
        </w:numPr>
        <w:tabs>
          <w:tab w:val="left" w:pos="-1416"/>
        </w:tabs>
        <w:spacing w:after="240" w:line="360" w:lineRule="auto"/>
        <w:rPr>
          <w:sz w:val="28"/>
        </w:rPr>
      </w:pPr>
      <w:r>
        <w:rPr>
          <w:sz w:val="28"/>
        </w:rPr>
        <w:t xml:space="preserve">    Список литературы первого года обучения</w:t>
      </w:r>
    </w:p>
    <w:p w:rsidR="00BA48F3" w:rsidRDefault="00BA48F3" w:rsidP="00BA48F3">
      <w:pPr>
        <w:pStyle w:val="Standard"/>
        <w:numPr>
          <w:ilvl w:val="0"/>
          <w:numId w:val="3"/>
        </w:numPr>
        <w:tabs>
          <w:tab w:val="left" w:pos="-1416"/>
        </w:tabs>
        <w:spacing w:after="240" w:line="360" w:lineRule="auto"/>
        <w:rPr>
          <w:sz w:val="28"/>
        </w:rPr>
      </w:pPr>
      <w:r>
        <w:rPr>
          <w:sz w:val="28"/>
        </w:rPr>
        <w:t xml:space="preserve">    Учебно-тематический план общеобразовательной программы</w:t>
      </w:r>
    </w:p>
    <w:p w:rsidR="00BA48F3" w:rsidRDefault="00BA48F3" w:rsidP="00BA48F3">
      <w:pPr>
        <w:pStyle w:val="Standard"/>
        <w:tabs>
          <w:tab w:val="left" w:leader="dot" w:pos="8505"/>
        </w:tabs>
        <w:spacing w:after="240" w:line="360" w:lineRule="auto"/>
        <w:ind w:left="1068"/>
        <w:rPr>
          <w:sz w:val="28"/>
        </w:rPr>
      </w:pPr>
      <w:r>
        <w:rPr>
          <w:sz w:val="28"/>
        </w:rPr>
        <w:t>второго года обучения</w:t>
      </w:r>
    </w:p>
    <w:p w:rsidR="00BA48F3" w:rsidRDefault="00BA48F3" w:rsidP="00BA48F3">
      <w:pPr>
        <w:pStyle w:val="Standard"/>
        <w:numPr>
          <w:ilvl w:val="0"/>
          <w:numId w:val="3"/>
        </w:numPr>
        <w:spacing w:after="240" w:line="360" w:lineRule="auto"/>
        <w:rPr>
          <w:sz w:val="28"/>
        </w:rPr>
      </w:pPr>
      <w:r>
        <w:rPr>
          <w:sz w:val="28"/>
        </w:rPr>
        <w:t>Содержание общеобразовательной программы второго года обучения</w:t>
      </w:r>
    </w:p>
    <w:p w:rsidR="00BA48F3" w:rsidRDefault="00BA48F3" w:rsidP="00BA48F3">
      <w:pPr>
        <w:pStyle w:val="Standard"/>
        <w:numPr>
          <w:ilvl w:val="0"/>
          <w:numId w:val="3"/>
        </w:numPr>
        <w:spacing w:after="240" w:line="360" w:lineRule="auto"/>
        <w:rPr>
          <w:sz w:val="28"/>
        </w:rPr>
      </w:pPr>
      <w:r>
        <w:rPr>
          <w:sz w:val="28"/>
        </w:rPr>
        <w:t>Методическое обеспечение общеобразовательной программы второго года обучения</w:t>
      </w:r>
    </w:p>
    <w:p w:rsidR="00BA48F3" w:rsidRDefault="00BA48F3" w:rsidP="00BA48F3">
      <w:pPr>
        <w:pStyle w:val="Standard"/>
        <w:numPr>
          <w:ilvl w:val="0"/>
          <w:numId w:val="3"/>
        </w:numPr>
        <w:spacing w:after="240" w:line="360" w:lineRule="auto"/>
        <w:rPr>
          <w:sz w:val="28"/>
        </w:rPr>
      </w:pPr>
      <w:r>
        <w:rPr>
          <w:sz w:val="28"/>
        </w:rPr>
        <w:t>Список литературы второго года обучения</w:t>
      </w:r>
    </w:p>
    <w:p w:rsidR="00BA48F3" w:rsidRDefault="00BA48F3" w:rsidP="00BA48F3">
      <w:pPr>
        <w:pStyle w:val="Standard"/>
        <w:numPr>
          <w:ilvl w:val="0"/>
          <w:numId w:val="3"/>
        </w:numPr>
        <w:spacing w:after="240" w:line="360" w:lineRule="auto"/>
        <w:rPr>
          <w:sz w:val="28"/>
        </w:rPr>
      </w:pPr>
      <w:r>
        <w:rPr>
          <w:sz w:val="28"/>
        </w:rPr>
        <w:t>Приложение</w:t>
      </w:r>
    </w:p>
    <w:p w:rsidR="00BA48F3" w:rsidRDefault="00BA48F3" w:rsidP="00BA48F3">
      <w:pPr>
        <w:pStyle w:val="Standard"/>
        <w:spacing w:line="360" w:lineRule="auto"/>
      </w:pPr>
    </w:p>
    <w:p w:rsidR="00BA48F3" w:rsidRDefault="00BA48F3" w:rsidP="00BA48F3">
      <w:pPr>
        <w:pStyle w:val="Standard"/>
        <w:spacing w:after="240" w:line="360" w:lineRule="auto"/>
        <w:ind w:left="360" w:right="567"/>
        <w:jc w:val="center"/>
        <w:rPr>
          <w:sz w:val="28"/>
        </w:rPr>
      </w:pPr>
    </w:p>
    <w:p w:rsidR="00BA48F3" w:rsidRDefault="00BA48F3" w:rsidP="00BA48F3">
      <w:pPr>
        <w:pStyle w:val="Standard"/>
        <w:pageBreakBefore/>
        <w:spacing w:after="240" w:line="360" w:lineRule="auto"/>
        <w:ind w:left="360" w:right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Пояснительная записка общеобразовательной программы</w:t>
      </w:r>
    </w:p>
    <w:p w:rsidR="00BA48F3" w:rsidRPr="00C77A87" w:rsidRDefault="00BA48F3" w:rsidP="00BA48F3">
      <w:pPr>
        <w:pStyle w:val="Standard"/>
        <w:spacing w:line="360" w:lineRule="auto"/>
        <w:ind w:firstLine="521"/>
        <w:jc w:val="both"/>
        <w:rPr>
          <w:b/>
          <w:bCs/>
          <w:color w:val="000000"/>
          <w:u w:val="single"/>
        </w:rPr>
      </w:pPr>
      <w:r w:rsidRPr="00C77A87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 </w:t>
      </w:r>
      <w:r w:rsidRPr="00C77A87">
        <w:rPr>
          <w:b/>
          <w:bCs/>
          <w:color w:val="000000"/>
        </w:rPr>
        <w:t xml:space="preserve"> </w:t>
      </w:r>
      <w:r w:rsidRPr="00C77A87">
        <w:rPr>
          <w:b/>
          <w:bCs/>
          <w:color w:val="000000"/>
          <w:u w:val="single"/>
        </w:rPr>
        <w:t>Направленность.</w:t>
      </w:r>
    </w:p>
    <w:p w:rsidR="00BA48F3" w:rsidRDefault="00BA48F3" w:rsidP="00BA48F3">
      <w:pPr>
        <w:pStyle w:val="Standard"/>
        <w:spacing w:line="360" w:lineRule="auto"/>
        <w:ind w:firstLine="521"/>
        <w:jc w:val="both"/>
        <w:rPr>
          <w:color w:val="000000"/>
        </w:rPr>
      </w:pPr>
      <w:r>
        <w:rPr>
          <w:color w:val="000000"/>
        </w:rPr>
        <w:t xml:space="preserve">Общеобразовательная  программа  «Волшебный клубок» имеет  художественную  направленность  и  предполагает начальный  уровень  освоения  вязания  крючком.  Дети  получают  навыки  вязания  от  простого    к  </w:t>
      </w:r>
      <w:proofErr w:type="gramStart"/>
      <w:r>
        <w:rPr>
          <w:color w:val="000000"/>
        </w:rPr>
        <w:t>сложному</w:t>
      </w:r>
      <w:proofErr w:type="gramEnd"/>
      <w:r>
        <w:rPr>
          <w:color w:val="000000"/>
        </w:rPr>
        <w:t xml:space="preserve">.  </w:t>
      </w:r>
    </w:p>
    <w:p w:rsidR="00BA48F3" w:rsidRDefault="00BA48F3" w:rsidP="00BA48F3">
      <w:pPr>
        <w:pStyle w:val="Standard"/>
        <w:spacing w:line="360" w:lineRule="auto"/>
        <w:jc w:val="both"/>
      </w:pPr>
      <w:r>
        <w:rPr>
          <w:b/>
          <w:bCs/>
        </w:rPr>
        <w:t>Вид общеобразовательной программы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– </w:t>
      </w:r>
      <w:proofErr w:type="gramStart"/>
      <w:r>
        <w:rPr>
          <w:bCs/>
        </w:rPr>
        <w:t>модифицированная</w:t>
      </w:r>
      <w:proofErr w:type="gramEnd"/>
      <w:r>
        <w:rPr>
          <w:bCs/>
        </w:rPr>
        <w:t>.</w:t>
      </w:r>
    </w:p>
    <w:p w:rsidR="00BA48F3" w:rsidRDefault="00BA48F3" w:rsidP="00BA48F3">
      <w:pPr>
        <w:pStyle w:val="Standard"/>
        <w:spacing w:line="360" w:lineRule="auto"/>
        <w:jc w:val="both"/>
      </w:pPr>
      <w:r>
        <w:rPr>
          <w:b/>
          <w:bCs/>
        </w:rPr>
        <w:t xml:space="preserve">Уровень освоения общеобразовательной программы – </w:t>
      </w:r>
      <w:r>
        <w:rPr>
          <w:bCs/>
        </w:rPr>
        <w:t>общекультурный.</w:t>
      </w:r>
    </w:p>
    <w:p w:rsidR="00BA48F3" w:rsidRPr="00C77A87" w:rsidRDefault="00BA48F3" w:rsidP="00BA48F3">
      <w:pPr>
        <w:pStyle w:val="Standard"/>
        <w:spacing w:line="360" w:lineRule="auto"/>
        <w:ind w:right="567" w:firstLine="709"/>
        <w:jc w:val="both"/>
        <w:rPr>
          <w:rStyle w:val="StrongEmphasis"/>
          <w:color w:val="000000"/>
          <w:u w:val="single"/>
        </w:rPr>
      </w:pPr>
      <w:r w:rsidRPr="00C77A87">
        <w:rPr>
          <w:rStyle w:val="StrongEmphasis"/>
          <w:color w:val="000000"/>
          <w:u w:val="single"/>
        </w:rPr>
        <w:t>Актуальность</w:t>
      </w:r>
    </w:p>
    <w:p w:rsidR="00BA48F3" w:rsidRDefault="00BA48F3" w:rsidP="00BA48F3">
      <w:pPr>
        <w:pStyle w:val="Standard"/>
        <w:spacing w:line="360" w:lineRule="auto"/>
        <w:ind w:right="567" w:firstLine="709"/>
        <w:jc w:val="both"/>
      </w:pPr>
      <w:r w:rsidRPr="00C77A87">
        <w:rPr>
          <w:rStyle w:val="StrongEmphasis"/>
          <w:color w:val="000000"/>
        </w:rPr>
        <w:t>Акту</w:t>
      </w:r>
      <w:r>
        <w:rPr>
          <w:rStyle w:val="StrongEmphasis"/>
          <w:color w:val="000000"/>
        </w:rPr>
        <w:t>а</w:t>
      </w:r>
      <w:r w:rsidRPr="00C77A87">
        <w:rPr>
          <w:rStyle w:val="StrongEmphasis"/>
          <w:color w:val="000000"/>
        </w:rPr>
        <w:t>льность</w:t>
      </w:r>
      <w:r>
        <w:rPr>
          <w:rStyle w:val="StrongEmphasis"/>
          <w:color w:val="000000"/>
        </w:rPr>
        <w:t xml:space="preserve"> </w:t>
      </w:r>
      <w:r>
        <w:rPr>
          <w:bCs/>
          <w:color w:val="000000"/>
        </w:rPr>
        <w:t xml:space="preserve">программы обусловлена её практической значимостью. </w:t>
      </w:r>
      <w:r>
        <w:rPr>
          <w:color w:val="000000"/>
        </w:rPr>
        <w:t xml:space="preserve">Творчество – это вдохновение, замысел, чувство. </w:t>
      </w:r>
      <w:r>
        <w:rPr>
          <w:bCs/>
          <w:color w:val="000000"/>
        </w:rPr>
        <w:t xml:space="preserve">Дети могут применить полученные знания и практический опыт для изготовления подарков к различным праздникам (ко Дню рождения, к 8 марта и т.д.), для оформления интерьера своей комнаты. То есть учащиеся учатся своими руками создавать работы в технике декоративно-прикладного творчества.  </w:t>
      </w:r>
      <w:r>
        <w:rPr>
          <w:color w:val="000000"/>
        </w:rPr>
        <w:t>Развитие этих качеств с детского возраста станет тем фундаментом, который обеспечит успешность жизни ребёнка в будущем. Приобретаемые знания, умения и навыки опираются на взаимосвязь с общеобразовательными предметами</w:t>
      </w:r>
    </w:p>
    <w:p w:rsidR="00BA48F3" w:rsidRDefault="00BA48F3" w:rsidP="00BA48F3">
      <w:pPr>
        <w:pStyle w:val="Standard"/>
        <w:spacing w:line="360" w:lineRule="auto"/>
        <w:ind w:firstLine="521"/>
        <w:jc w:val="both"/>
      </w:pPr>
      <w:r w:rsidRPr="00C77A87">
        <w:rPr>
          <w:b/>
          <w:bCs/>
          <w:color w:val="000000"/>
          <w:u w:val="single"/>
        </w:rPr>
        <w:t>Педагогическая  целесообразность</w:t>
      </w:r>
      <w:r>
        <w:rPr>
          <w:color w:val="000000"/>
        </w:rPr>
        <w:t>.</w:t>
      </w:r>
    </w:p>
    <w:p w:rsidR="00BA48F3" w:rsidRDefault="00BA48F3" w:rsidP="00BA48F3">
      <w:pPr>
        <w:pStyle w:val="Standard"/>
        <w:spacing w:line="360" w:lineRule="auto"/>
        <w:ind w:firstLine="521"/>
        <w:jc w:val="both"/>
      </w:pPr>
      <w:r>
        <w:rPr>
          <w:color w:val="000000"/>
        </w:rPr>
        <w:t>Занятия вязанием благотворно влияют на развитие детской фантазии, пробуждают заложенное в человеке от природы чувство прекрасного, развивают творческие способности. Умение изготовить своими руками модную и красивую вещь помогает детям самоутвердиться в глазах сверстников, что особенно важно в период нравственного становления личности подростка сначала в детском объединении, а затем и в окружающем мире.</w:t>
      </w:r>
    </w:p>
    <w:p w:rsidR="00BA48F3" w:rsidRDefault="00BA48F3" w:rsidP="00BA48F3">
      <w:pPr>
        <w:pStyle w:val="Standard"/>
        <w:spacing w:line="360" w:lineRule="auto"/>
        <w:ind w:firstLine="708"/>
        <w:jc w:val="both"/>
        <w:rPr>
          <w:b/>
        </w:rPr>
      </w:pPr>
      <w:r>
        <w:rPr>
          <w:b/>
        </w:rPr>
        <w:t>Цель программы:</w:t>
      </w:r>
    </w:p>
    <w:p w:rsidR="00BA48F3" w:rsidRDefault="00BA48F3" w:rsidP="00BA48F3">
      <w:pPr>
        <w:pStyle w:val="Standard"/>
        <w:spacing w:line="360" w:lineRule="auto"/>
        <w:ind w:firstLine="583"/>
        <w:jc w:val="both"/>
        <w:rPr>
          <w:color w:val="000000"/>
        </w:rPr>
      </w:pPr>
      <w:r>
        <w:rPr>
          <w:color w:val="000000"/>
        </w:rPr>
        <w:t>Создание  условий  для  развития  творческих  способностей  детей  и  интереса  к  прикладному  искусству,   приобщение учащихся к декоративно-прикладному творчеству посредством освоения техники вязания крючком.</w:t>
      </w:r>
    </w:p>
    <w:p w:rsidR="00BA48F3" w:rsidRDefault="00BA48F3" w:rsidP="00BA48F3">
      <w:pPr>
        <w:pStyle w:val="Standard"/>
        <w:spacing w:line="360" w:lineRule="auto"/>
        <w:jc w:val="both"/>
      </w:pPr>
      <w:r>
        <w:rPr>
          <w:rStyle w:val="StrongEmphasis"/>
          <w:color w:val="000000"/>
        </w:rPr>
        <w:t xml:space="preserve">          Задачи программы</w:t>
      </w:r>
      <w:r>
        <w:rPr>
          <w:color w:val="000000"/>
        </w:rPr>
        <w:t>:</w:t>
      </w:r>
    </w:p>
    <w:p w:rsidR="00BA48F3" w:rsidRDefault="00BA48F3" w:rsidP="00BA48F3">
      <w:pPr>
        <w:pStyle w:val="Standard"/>
        <w:spacing w:line="360" w:lineRule="auto"/>
        <w:ind w:firstLine="720"/>
        <w:jc w:val="both"/>
      </w:pPr>
      <w:r>
        <w:rPr>
          <w:b/>
          <w:u w:val="single"/>
        </w:rPr>
        <w:t>Задачи образовательной программы первого года обучения</w:t>
      </w:r>
    </w:p>
    <w:p w:rsidR="00BA48F3" w:rsidRDefault="00BA48F3" w:rsidP="00BA48F3">
      <w:pPr>
        <w:pStyle w:val="Standard"/>
        <w:tabs>
          <w:tab w:val="left" w:pos="540"/>
        </w:tabs>
        <w:spacing w:line="360" w:lineRule="auto"/>
        <w:ind w:firstLine="708"/>
        <w:jc w:val="both"/>
        <w:rPr>
          <w:b/>
        </w:rPr>
      </w:pPr>
      <w:r>
        <w:rPr>
          <w:b/>
        </w:rPr>
        <w:t xml:space="preserve">         Образовательные:</w:t>
      </w:r>
    </w:p>
    <w:p w:rsidR="00BA48F3" w:rsidRDefault="00BA48F3" w:rsidP="00BA48F3">
      <w:pPr>
        <w:pStyle w:val="Standard"/>
        <w:tabs>
          <w:tab w:val="left" w:pos="540"/>
        </w:tabs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научить детей начальным умениям и навыкам вязания на спицах и крючком</w:t>
      </w:r>
    </w:p>
    <w:p w:rsidR="00BA48F3" w:rsidRDefault="00BA48F3" w:rsidP="00BA48F3">
      <w:pPr>
        <w:pStyle w:val="Standard"/>
        <w:tabs>
          <w:tab w:val="left" w:pos="540"/>
        </w:tabs>
        <w:spacing w:line="360" w:lineRule="auto"/>
        <w:ind w:firstLine="708"/>
        <w:jc w:val="both"/>
      </w:pPr>
    </w:p>
    <w:p w:rsidR="00BA48F3" w:rsidRDefault="00BA48F3" w:rsidP="00BA48F3">
      <w:pPr>
        <w:pStyle w:val="Standard"/>
        <w:spacing w:line="360" w:lineRule="auto"/>
        <w:ind w:left="851" w:right="567" w:firstLine="589"/>
        <w:jc w:val="both"/>
        <w:rPr>
          <w:b/>
        </w:rPr>
      </w:pPr>
      <w:r>
        <w:rPr>
          <w:b/>
        </w:rPr>
        <w:t>Развивающие:</w:t>
      </w:r>
    </w:p>
    <w:p w:rsidR="00BA48F3" w:rsidRDefault="00BA48F3" w:rsidP="00BA48F3">
      <w:pPr>
        <w:pStyle w:val="Standard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развить у детей художественный вкус;</w:t>
      </w:r>
    </w:p>
    <w:p w:rsidR="00BA48F3" w:rsidRDefault="00BA48F3" w:rsidP="00BA48F3">
      <w:pPr>
        <w:pStyle w:val="Standard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фантазию;</w:t>
      </w:r>
    </w:p>
    <w:p w:rsidR="00BA48F3" w:rsidRDefault="00BA48F3" w:rsidP="00BA48F3">
      <w:pPr>
        <w:pStyle w:val="Standard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познавательные интересы (посещение выставок, музеев);</w:t>
      </w:r>
    </w:p>
    <w:p w:rsidR="00BA48F3" w:rsidRDefault="00BA48F3" w:rsidP="00BA48F3">
      <w:pPr>
        <w:pStyle w:val="Standard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усидчивость;</w:t>
      </w:r>
    </w:p>
    <w:p w:rsidR="00BA48F3" w:rsidRDefault="00BA48F3" w:rsidP="00BA48F3">
      <w:pPr>
        <w:pStyle w:val="Standard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желание трудиться и получать радость от связанных своими руками вещей.</w:t>
      </w:r>
    </w:p>
    <w:p w:rsidR="00BA48F3" w:rsidRDefault="00BA48F3" w:rsidP="00BA48F3">
      <w:pPr>
        <w:pStyle w:val="Standard"/>
        <w:spacing w:line="360" w:lineRule="auto"/>
        <w:ind w:left="851" w:right="567" w:firstLine="589"/>
        <w:jc w:val="both"/>
      </w:pPr>
    </w:p>
    <w:p w:rsidR="00BA48F3" w:rsidRDefault="00BA48F3" w:rsidP="00BA48F3">
      <w:pPr>
        <w:pStyle w:val="Standard"/>
        <w:spacing w:line="360" w:lineRule="auto"/>
        <w:ind w:left="851" w:right="567" w:firstLine="589"/>
        <w:jc w:val="both"/>
      </w:pPr>
      <w:r>
        <w:rPr>
          <w:rStyle w:val="StrongEmphasis"/>
        </w:rPr>
        <w:t>Воспитательные</w:t>
      </w:r>
      <w:r>
        <w:rPr>
          <w:b/>
        </w:rPr>
        <w:t>:</w:t>
      </w:r>
    </w:p>
    <w:p w:rsidR="00BA48F3" w:rsidRDefault="00BA48F3" w:rsidP="00BA48F3">
      <w:pPr>
        <w:pStyle w:val="Standard"/>
        <w:numPr>
          <w:ilvl w:val="0"/>
          <w:numId w:val="2"/>
        </w:num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сплотить детский коллектив на основе занятий любимым делом;</w:t>
      </w:r>
    </w:p>
    <w:p w:rsidR="00BA48F3" w:rsidRDefault="00BA48F3" w:rsidP="00BA48F3">
      <w:pPr>
        <w:pStyle w:val="Standard"/>
        <w:numPr>
          <w:ilvl w:val="0"/>
          <w:numId w:val="2"/>
        </w:num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привить навыки культуры общения;</w:t>
      </w:r>
    </w:p>
    <w:p w:rsidR="00BA48F3" w:rsidRDefault="00BA48F3" w:rsidP="00BA48F3">
      <w:pPr>
        <w:pStyle w:val="Standard"/>
        <w:numPr>
          <w:ilvl w:val="0"/>
          <w:numId w:val="2"/>
        </w:num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аккуратности;</w:t>
      </w:r>
    </w:p>
    <w:p w:rsidR="00BA48F3" w:rsidRDefault="00BA48F3" w:rsidP="00BA48F3">
      <w:pPr>
        <w:pStyle w:val="Standard"/>
        <w:numPr>
          <w:ilvl w:val="0"/>
          <w:numId w:val="2"/>
        </w:num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трудолюбия;</w:t>
      </w:r>
    </w:p>
    <w:p w:rsidR="00BA48F3" w:rsidRDefault="00BA48F3" w:rsidP="00BA48F3">
      <w:pPr>
        <w:pStyle w:val="Standard"/>
        <w:numPr>
          <w:ilvl w:val="0"/>
          <w:numId w:val="2"/>
        </w:num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уверенности в своих силах.</w:t>
      </w:r>
    </w:p>
    <w:p w:rsidR="00BA48F3" w:rsidRDefault="00BA48F3" w:rsidP="00BA48F3">
      <w:pPr>
        <w:pStyle w:val="Standard"/>
        <w:spacing w:line="360" w:lineRule="auto"/>
        <w:ind w:left="540" w:right="567"/>
        <w:jc w:val="both"/>
      </w:pPr>
    </w:p>
    <w:p w:rsidR="001D64D3" w:rsidRDefault="001D64D3"/>
    <w:sectPr w:rsidR="001D64D3" w:rsidSect="001D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0A3E"/>
    <w:multiLevelType w:val="multilevel"/>
    <w:tmpl w:val="479A761C"/>
    <w:styleLink w:val="WWNum18"/>
    <w:lvl w:ilvl="0">
      <w:numFmt w:val="bullet"/>
      <w:lvlText w:val=""/>
      <w:lvlJc w:val="left"/>
      <w:rPr>
        <w:sz w:val="20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36DE0F68"/>
    <w:multiLevelType w:val="multilevel"/>
    <w:tmpl w:val="76BC7954"/>
    <w:styleLink w:val="WWNum17"/>
    <w:lvl w:ilvl="0">
      <w:numFmt w:val="bullet"/>
      <w:lvlText w:val=""/>
      <w:lvlJc w:val="left"/>
      <w:rPr>
        <w:sz w:val="20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54E40438"/>
    <w:multiLevelType w:val="multilevel"/>
    <w:tmpl w:val="272E6FF2"/>
    <w:lvl w:ilvl="0">
      <w:start w:val="1"/>
      <w:numFmt w:val="decimal"/>
      <w:lvlText w:val="%1."/>
      <w:lvlJc w:val="left"/>
      <w:pPr>
        <w:ind w:left="1068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48F3"/>
    <w:rsid w:val="001D64D3"/>
    <w:rsid w:val="00B76164"/>
    <w:rsid w:val="00BA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48F3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A48F3"/>
    <w:pPr>
      <w:keepNext/>
      <w:widowControl w:val="0"/>
      <w:numPr>
        <w:ilvl w:val="12"/>
      </w:numPr>
      <w:spacing w:line="260" w:lineRule="auto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8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1">
    <w:name w:val="Heading 1"/>
    <w:basedOn w:val="a"/>
    <w:next w:val="a"/>
    <w:rsid w:val="00BA48F3"/>
    <w:pPr>
      <w:keepNext/>
      <w:suppressAutoHyphens/>
      <w:autoSpaceDN w:val="0"/>
      <w:textAlignment w:val="baseline"/>
      <w:outlineLvl w:val="0"/>
    </w:pPr>
    <w:rPr>
      <w:kern w:val="3"/>
      <w:szCs w:val="20"/>
    </w:rPr>
  </w:style>
  <w:style w:type="paragraph" w:customStyle="1" w:styleId="Standard">
    <w:name w:val="Standard"/>
    <w:rsid w:val="00BA4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basedOn w:val="a0"/>
    <w:rsid w:val="00BA48F3"/>
    <w:rPr>
      <w:b/>
      <w:bCs/>
    </w:rPr>
  </w:style>
  <w:style w:type="numbering" w:customStyle="1" w:styleId="WWNum17">
    <w:name w:val="WWNum17"/>
    <w:basedOn w:val="a2"/>
    <w:rsid w:val="00BA48F3"/>
    <w:pPr>
      <w:numPr>
        <w:numId w:val="1"/>
      </w:numPr>
    </w:pPr>
  </w:style>
  <w:style w:type="numbering" w:customStyle="1" w:styleId="WWNum18">
    <w:name w:val="WWNum18"/>
    <w:basedOn w:val="a2"/>
    <w:rsid w:val="00BA48F3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3149</Characters>
  <Application>Microsoft Office Word</Application>
  <DocSecurity>0</DocSecurity>
  <Lines>26</Lines>
  <Paragraphs>7</Paragraphs>
  <ScaleCrop>false</ScaleCrop>
  <Company>Microsoft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</dc:creator>
  <cp:lastModifiedBy>ГА</cp:lastModifiedBy>
  <cp:revision>1</cp:revision>
  <dcterms:created xsi:type="dcterms:W3CDTF">2016-09-04T20:14:00Z</dcterms:created>
  <dcterms:modified xsi:type="dcterms:W3CDTF">2016-09-04T20:14:00Z</dcterms:modified>
</cp:coreProperties>
</file>