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E59" w:rsidRDefault="00085E59" w:rsidP="00085E59">
      <w:pPr>
        <w:jc w:val="center"/>
        <w:rPr>
          <w:sz w:val="28"/>
          <w:szCs w:val="28"/>
        </w:rPr>
      </w:pPr>
    </w:p>
    <w:tbl>
      <w:tblPr>
        <w:tblW w:w="14835" w:type="dxa"/>
        <w:tblInd w:w="-305" w:type="dxa"/>
        <w:tblLayout w:type="fixed"/>
        <w:tblLook w:val="01E0" w:firstRow="1" w:lastRow="1" w:firstColumn="1" w:lastColumn="1" w:noHBand="0" w:noVBand="0"/>
      </w:tblPr>
      <w:tblGrid>
        <w:gridCol w:w="9723"/>
        <w:gridCol w:w="5112"/>
      </w:tblGrid>
      <w:tr w:rsidR="00085E59" w:rsidTr="00085E59">
        <w:tc>
          <w:tcPr>
            <w:tcW w:w="9725" w:type="dxa"/>
            <w:hideMark/>
          </w:tcPr>
          <w:p w:rsidR="00085E59" w:rsidRDefault="00085E59">
            <w:pPr>
              <w:suppressAutoHyphens w:val="0"/>
              <w:jc w:val="center"/>
              <w:rPr>
                <w:b/>
                <w:bCs/>
                <w:sz w:val="28"/>
                <w:szCs w:val="28"/>
                <w:lang w:eastAsia="en-US"/>
              </w:rPr>
            </w:pPr>
            <w:r>
              <w:rPr>
                <w:b/>
                <w:bCs/>
                <w:sz w:val="28"/>
                <w:szCs w:val="28"/>
                <w:lang w:eastAsia="en-US"/>
              </w:rPr>
              <w:t xml:space="preserve">ГОСУДАРСТВЕННОЕ </w:t>
            </w:r>
          </w:p>
          <w:p w:rsidR="00085E59" w:rsidRDefault="00085E59">
            <w:pPr>
              <w:suppressAutoHyphens w:val="0"/>
              <w:jc w:val="center"/>
              <w:rPr>
                <w:b/>
                <w:bCs/>
                <w:sz w:val="28"/>
                <w:szCs w:val="28"/>
                <w:lang w:eastAsia="en-US"/>
              </w:rPr>
            </w:pPr>
            <w:r>
              <w:rPr>
                <w:b/>
                <w:bCs/>
                <w:sz w:val="28"/>
                <w:szCs w:val="28"/>
                <w:lang w:eastAsia="en-US"/>
              </w:rPr>
              <w:t>БЮДЖЕТНОЕ ОБЩЕОБРАЗОВАТЕЛЬНОЕ УЧРЕЖДЕНИЕ</w:t>
            </w:r>
          </w:p>
          <w:p w:rsidR="00085E59" w:rsidRDefault="00085E59">
            <w:pPr>
              <w:suppressAutoHyphens w:val="0"/>
              <w:jc w:val="center"/>
              <w:rPr>
                <w:b/>
                <w:bCs/>
                <w:sz w:val="28"/>
                <w:szCs w:val="28"/>
                <w:lang w:eastAsia="en-US"/>
              </w:rPr>
            </w:pPr>
            <w:r>
              <w:rPr>
                <w:b/>
                <w:bCs/>
                <w:sz w:val="28"/>
                <w:szCs w:val="28"/>
                <w:lang w:eastAsia="en-US"/>
              </w:rPr>
              <w:t>СРЕДНЯЯ ОБЩЕОБРАЗОВАТЕЛЬНАЯ ШКОЛА № 481</w:t>
            </w:r>
          </w:p>
          <w:p w:rsidR="00085E59" w:rsidRDefault="00085E59">
            <w:pPr>
              <w:suppressAutoHyphens w:val="0"/>
              <w:jc w:val="center"/>
              <w:rPr>
                <w:b/>
                <w:bCs/>
                <w:sz w:val="28"/>
                <w:szCs w:val="28"/>
                <w:lang w:eastAsia="en-US"/>
              </w:rPr>
            </w:pPr>
            <w:r>
              <w:rPr>
                <w:b/>
                <w:bCs/>
                <w:sz w:val="28"/>
                <w:szCs w:val="28"/>
                <w:lang w:eastAsia="en-US"/>
              </w:rPr>
              <w:t xml:space="preserve"> С УГЛУБЛЕННЫМ ИЗУЧЕНИЕМ НЕМЕЦКОГО ЯЗЫКА</w:t>
            </w:r>
          </w:p>
          <w:p w:rsidR="00085E59" w:rsidRDefault="00085E59">
            <w:pPr>
              <w:suppressAutoHyphens w:val="0"/>
              <w:jc w:val="center"/>
              <w:rPr>
                <w:b/>
                <w:bCs/>
                <w:sz w:val="28"/>
                <w:szCs w:val="28"/>
                <w:lang w:eastAsia="en-US"/>
              </w:rPr>
            </w:pPr>
            <w:r>
              <w:rPr>
                <w:b/>
                <w:bCs/>
                <w:sz w:val="28"/>
                <w:szCs w:val="28"/>
                <w:lang w:eastAsia="en-US"/>
              </w:rPr>
              <w:t>КИРОВСКОГО РАЙОНА САНКТ-ПЕТЕРБУРГА</w:t>
            </w:r>
          </w:p>
          <w:tbl>
            <w:tblPr>
              <w:tblpPr w:leftFromText="180" w:rightFromText="180" w:bottomFromText="200" w:vertAnchor="text" w:horzAnchor="margin" w:tblpXSpec="center" w:tblpY="436"/>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1"/>
              <w:gridCol w:w="4994"/>
            </w:tblGrid>
            <w:tr w:rsidR="00085E59">
              <w:trPr>
                <w:trHeight w:val="2640"/>
              </w:trPr>
              <w:tc>
                <w:tcPr>
                  <w:tcW w:w="4503" w:type="dxa"/>
                  <w:tcBorders>
                    <w:top w:val="single" w:sz="4" w:space="0" w:color="000000"/>
                    <w:left w:val="single" w:sz="4" w:space="0" w:color="000000"/>
                    <w:bottom w:val="single" w:sz="4" w:space="0" w:color="000000"/>
                    <w:right w:val="single" w:sz="4" w:space="0" w:color="000000"/>
                  </w:tcBorders>
                </w:tcPr>
                <w:p w:rsidR="00085E59" w:rsidRDefault="00085E59">
                  <w:pPr>
                    <w:suppressAutoHyphens w:val="0"/>
                    <w:jc w:val="center"/>
                    <w:rPr>
                      <w:b/>
                      <w:bCs/>
                      <w:sz w:val="28"/>
                      <w:szCs w:val="28"/>
                      <w:lang w:eastAsia="en-US"/>
                    </w:rPr>
                  </w:pPr>
                </w:p>
                <w:p w:rsidR="00085E59" w:rsidRDefault="00085E59">
                  <w:pPr>
                    <w:suppressAutoHyphens w:val="0"/>
                    <w:jc w:val="center"/>
                    <w:rPr>
                      <w:b/>
                      <w:bCs/>
                      <w:sz w:val="28"/>
                      <w:szCs w:val="28"/>
                      <w:lang w:eastAsia="en-US"/>
                    </w:rPr>
                  </w:pPr>
                  <w:r>
                    <w:rPr>
                      <w:b/>
                      <w:bCs/>
                      <w:sz w:val="28"/>
                      <w:szCs w:val="28"/>
                      <w:lang w:eastAsia="en-US"/>
                    </w:rPr>
                    <w:t>ПРИНЯТО</w:t>
                  </w:r>
                </w:p>
                <w:p w:rsidR="00085E59" w:rsidRDefault="00085E59">
                  <w:pPr>
                    <w:suppressAutoHyphens w:val="0"/>
                    <w:jc w:val="center"/>
                    <w:rPr>
                      <w:b/>
                      <w:bCs/>
                      <w:sz w:val="28"/>
                      <w:szCs w:val="28"/>
                      <w:lang w:eastAsia="en-US"/>
                    </w:rPr>
                  </w:pPr>
                  <w:r>
                    <w:rPr>
                      <w:b/>
                      <w:bCs/>
                      <w:sz w:val="28"/>
                      <w:szCs w:val="28"/>
                      <w:lang w:eastAsia="en-US"/>
                    </w:rPr>
                    <w:t>Педагогическим советом</w:t>
                  </w:r>
                </w:p>
                <w:p w:rsidR="00085E59" w:rsidRDefault="00085E59">
                  <w:pPr>
                    <w:suppressAutoHyphens w:val="0"/>
                    <w:jc w:val="center"/>
                    <w:rPr>
                      <w:b/>
                      <w:bCs/>
                      <w:sz w:val="28"/>
                      <w:szCs w:val="28"/>
                      <w:lang w:eastAsia="en-US"/>
                    </w:rPr>
                  </w:pPr>
                  <w:r>
                    <w:rPr>
                      <w:b/>
                      <w:bCs/>
                      <w:sz w:val="28"/>
                      <w:szCs w:val="28"/>
                      <w:lang w:eastAsia="en-US"/>
                    </w:rPr>
                    <w:t>ГБОУ СОШ № 481</w:t>
                  </w:r>
                </w:p>
                <w:p w:rsidR="00085E59" w:rsidRDefault="00085E59">
                  <w:pPr>
                    <w:suppressAutoHyphens w:val="0"/>
                    <w:jc w:val="center"/>
                    <w:rPr>
                      <w:b/>
                      <w:bCs/>
                      <w:sz w:val="28"/>
                      <w:szCs w:val="28"/>
                      <w:lang w:eastAsia="en-US"/>
                    </w:rPr>
                  </w:pPr>
                </w:p>
                <w:p w:rsidR="00085E59" w:rsidRDefault="00085E59">
                  <w:pPr>
                    <w:suppressAutoHyphens w:val="0"/>
                    <w:jc w:val="center"/>
                    <w:rPr>
                      <w:b/>
                      <w:bCs/>
                      <w:sz w:val="28"/>
                      <w:szCs w:val="28"/>
                      <w:lang w:eastAsia="en-US"/>
                    </w:rPr>
                  </w:pPr>
                </w:p>
                <w:p w:rsidR="00085E59" w:rsidRDefault="00085E59">
                  <w:pPr>
                    <w:suppressAutoHyphens w:val="0"/>
                    <w:jc w:val="center"/>
                    <w:rPr>
                      <w:b/>
                      <w:bCs/>
                      <w:sz w:val="28"/>
                      <w:szCs w:val="28"/>
                      <w:lang w:eastAsia="en-US"/>
                    </w:rPr>
                  </w:pPr>
                  <w:r>
                    <w:rPr>
                      <w:b/>
                      <w:bCs/>
                      <w:sz w:val="28"/>
                      <w:szCs w:val="28"/>
                      <w:lang w:eastAsia="en-US"/>
                    </w:rPr>
                    <w:t>протокол  № 1</w:t>
                  </w:r>
                </w:p>
                <w:p w:rsidR="00085E59" w:rsidRDefault="00085E59">
                  <w:pPr>
                    <w:suppressAutoHyphens w:val="0"/>
                    <w:jc w:val="center"/>
                    <w:rPr>
                      <w:b/>
                      <w:bCs/>
                      <w:sz w:val="28"/>
                      <w:szCs w:val="28"/>
                      <w:lang w:eastAsia="en-US"/>
                    </w:rPr>
                  </w:pPr>
                  <w:r>
                    <w:rPr>
                      <w:b/>
                      <w:bCs/>
                      <w:sz w:val="28"/>
                      <w:szCs w:val="28"/>
                      <w:lang w:eastAsia="en-US"/>
                    </w:rPr>
                    <w:t xml:space="preserve">от «30» августа 2016 </w:t>
                  </w:r>
                </w:p>
                <w:p w:rsidR="00085E59" w:rsidRDefault="00085E59">
                  <w:pPr>
                    <w:suppressAutoHyphens w:val="0"/>
                    <w:jc w:val="center"/>
                    <w:rPr>
                      <w:b/>
                      <w:bCs/>
                      <w:sz w:val="28"/>
                      <w:szCs w:val="28"/>
                      <w:lang w:eastAsia="en-US"/>
                    </w:rPr>
                  </w:pPr>
                </w:p>
              </w:tc>
              <w:tc>
                <w:tcPr>
                  <w:tcW w:w="4996" w:type="dxa"/>
                  <w:tcBorders>
                    <w:top w:val="single" w:sz="4" w:space="0" w:color="000000"/>
                    <w:left w:val="single" w:sz="4" w:space="0" w:color="000000"/>
                    <w:bottom w:val="single" w:sz="4" w:space="0" w:color="000000"/>
                    <w:right w:val="single" w:sz="4" w:space="0" w:color="000000"/>
                  </w:tcBorders>
                </w:tcPr>
                <w:p w:rsidR="00085E59" w:rsidRDefault="00085E59">
                  <w:pPr>
                    <w:suppressAutoHyphens w:val="0"/>
                    <w:jc w:val="center"/>
                    <w:rPr>
                      <w:b/>
                      <w:bCs/>
                      <w:sz w:val="28"/>
                      <w:szCs w:val="28"/>
                      <w:lang w:eastAsia="en-US"/>
                    </w:rPr>
                  </w:pPr>
                </w:p>
                <w:p w:rsidR="00085E59" w:rsidRDefault="00085E59">
                  <w:pPr>
                    <w:suppressAutoHyphens w:val="0"/>
                    <w:jc w:val="center"/>
                    <w:rPr>
                      <w:b/>
                      <w:bCs/>
                      <w:sz w:val="28"/>
                      <w:szCs w:val="28"/>
                      <w:lang w:eastAsia="en-US"/>
                    </w:rPr>
                  </w:pPr>
                  <w:r>
                    <w:rPr>
                      <w:b/>
                      <w:bCs/>
                      <w:sz w:val="28"/>
                      <w:szCs w:val="28"/>
                      <w:lang w:eastAsia="en-US"/>
                    </w:rPr>
                    <w:t>УТВЕРЖДЕНО</w:t>
                  </w:r>
                </w:p>
                <w:p w:rsidR="00085E59" w:rsidRDefault="00085E59">
                  <w:pPr>
                    <w:suppressAutoHyphens w:val="0"/>
                    <w:jc w:val="center"/>
                    <w:rPr>
                      <w:b/>
                      <w:bCs/>
                      <w:sz w:val="28"/>
                      <w:szCs w:val="28"/>
                      <w:lang w:eastAsia="en-US"/>
                    </w:rPr>
                  </w:pPr>
                  <w:r>
                    <w:rPr>
                      <w:b/>
                      <w:bCs/>
                      <w:sz w:val="28"/>
                      <w:szCs w:val="28"/>
                      <w:lang w:eastAsia="en-US"/>
                    </w:rPr>
                    <w:t>Директор школы</w:t>
                  </w:r>
                </w:p>
                <w:p w:rsidR="00085E59" w:rsidRDefault="00085E59">
                  <w:pPr>
                    <w:suppressAutoHyphens w:val="0"/>
                    <w:jc w:val="center"/>
                    <w:rPr>
                      <w:b/>
                      <w:bCs/>
                      <w:sz w:val="28"/>
                      <w:szCs w:val="28"/>
                      <w:lang w:eastAsia="en-US"/>
                    </w:rPr>
                  </w:pPr>
                  <w:r>
                    <w:rPr>
                      <w:b/>
                      <w:bCs/>
                      <w:sz w:val="28"/>
                      <w:szCs w:val="28"/>
                      <w:lang w:eastAsia="en-US"/>
                    </w:rPr>
                    <w:t>____________/Григорьева И.А./</w:t>
                  </w:r>
                </w:p>
                <w:p w:rsidR="00085E59" w:rsidRDefault="00085E59">
                  <w:pPr>
                    <w:suppressAutoHyphens w:val="0"/>
                    <w:jc w:val="center"/>
                    <w:rPr>
                      <w:b/>
                      <w:bCs/>
                      <w:sz w:val="28"/>
                      <w:szCs w:val="28"/>
                      <w:lang w:eastAsia="en-US"/>
                    </w:rPr>
                  </w:pPr>
                </w:p>
                <w:p w:rsidR="00085E59" w:rsidRDefault="00085E59">
                  <w:pPr>
                    <w:suppressAutoHyphens w:val="0"/>
                    <w:jc w:val="center"/>
                    <w:rPr>
                      <w:b/>
                      <w:bCs/>
                      <w:sz w:val="28"/>
                      <w:szCs w:val="28"/>
                      <w:lang w:eastAsia="en-US"/>
                    </w:rPr>
                  </w:pPr>
                </w:p>
                <w:p w:rsidR="00085E59" w:rsidRPr="00EF1109" w:rsidRDefault="00085E59">
                  <w:pPr>
                    <w:suppressAutoHyphens w:val="0"/>
                    <w:jc w:val="center"/>
                    <w:rPr>
                      <w:b/>
                      <w:bCs/>
                      <w:sz w:val="28"/>
                      <w:szCs w:val="28"/>
                      <w:lang w:eastAsia="en-US"/>
                    </w:rPr>
                  </w:pPr>
                  <w:r w:rsidRPr="00EF1109">
                    <w:rPr>
                      <w:b/>
                      <w:bCs/>
                      <w:sz w:val="28"/>
                      <w:szCs w:val="28"/>
                      <w:lang w:eastAsia="en-US"/>
                    </w:rPr>
                    <w:t xml:space="preserve">Приказ № </w:t>
                  </w:r>
                  <w:r w:rsidR="00EF1109" w:rsidRPr="00EF1109">
                    <w:rPr>
                      <w:b/>
                      <w:bCs/>
                      <w:sz w:val="28"/>
                      <w:szCs w:val="28"/>
                      <w:lang w:eastAsia="en-US"/>
                    </w:rPr>
                    <w:t>158.1</w:t>
                  </w:r>
                  <w:r w:rsidRPr="00EF1109">
                    <w:rPr>
                      <w:b/>
                      <w:bCs/>
                      <w:sz w:val="28"/>
                      <w:szCs w:val="28"/>
                      <w:lang w:eastAsia="en-US"/>
                    </w:rPr>
                    <w:t>-од</w:t>
                  </w:r>
                </w:p>
                <w:p w:rsidR="00085E59" w:rsidRDefault="00085E59" w:rsidP="00EF1109">
                  <w:pPr>
                    <w:suppressAutoHyphens w:val="0"/>
                    <w:jc w:val="center"/>
                    <w:rPr>
                      <w:b/>
                      <w:bCs/>
                      <w:sz w:val="28"/>
                      <w:szCs w:val="28"/>
                      <w:lang w:eastAsia="en-US"/>
                    </w:rPr>
                  </w:pPr>
                  <w:r w:rsidRPr="00EF1109">
                    <w:rPr>
                      <w:b/>
                      <w:bCs/>
                      <w:sz w:val="28"/>
                      <w:szCs w:val="28"/>
                      <w:lang w:eastAsia="en-US"/>
                    </w:rPr>
                    <w:t>от «</w:t>
                  </w:r>
                  <w:bookmarkStart w:id="0" w:name="_GoBack"/>
                  <w:bookmarkEnd w:id="0"/>
                  <w:r w:rsidR="00EF1109" w:rsidRPr="00EF1109">
                    <w:rPr>
                      <w:b/>
                      <w:bCs/>
                      <w:sz w:val="28"/>
                      <w:szCs w:val="28"/>
                      <w:lang w:eastAsia="en-US"/>
                    </w:rPr>
                    <w:t>3</w:t>
                  </w:r>
                  <w:r w:rsidRPr="00EF1109">
                    <w:rPr>
                      <w:b/>
                      <w:bCs/>
                      <w:sz w:val="28"/>
                      <w:szCs w:val="28"/>
                      <w:lang w:eastAsia="en-US"/>
                    </w:rPr>
                    <w:t xml:space="preserve">1» </w:t>
                  </w:r>
                  <w:r w:rsidR="00EF1109" w:rsidRPr="00EF1109">
                    <w:rPr>
                      <w:b/>
                      <w:bCs/>
                      <w:sz w:val="28"/>
                      <w:szCs w:val="28"/>
                      <w:lang w:eastAsia="en-US"/>
                    </w:rPr>
                    <w:t>августа 2016</w:t>
                  </w:r>
                </w:p>
              </w:tc>
            </w:tr>
          </w:tbl>
          <w:p w:rsidR="00085E59" w:rsidRDefault="00085E59">
            <w:pPr>
              <w:suppressAutoHyphens w:val="0"/>
              <w:rPr>
                <w:sz w:val="20"/>
                <w:szCs w:val="20"/>
                <w:lang w:eastAsia="ru-RU"/>
              </w:rPr>
            </w:pPr>
          </w:p>
        </w:tc>
        <w:tc>
          <w:tcPr>
            <w:tcW w:w="5113" w:type="dxa"/>
          </w:tcPr>
          <w:p w:rsidR="00085E59" w:rsidRDefault="00085E59">
            <w:pPr>
              <w:suppressAutoHyphens w:val="0"/>
              <w:spacing w:line="276" w:lineRule="auto"/>
              <w:rPr>
                <w:sz w:val="22"/>
                <w:szCs w:val="22"/>
                <w:u w:val="single"/>
                <w:lang w:eastAsia="en-US"/>
              </w:rPr>
            </w:pPr>
          </w:p>
        </w:tc>
      </w:tr>
    </w:tbl>
    <w:p w:rsidR="00085E59" w:rsidRDefault="00085E59" w:rsidP="00085E59">
      <w:pPr>
        <w:suppressAutoHyphens w:val="0"/>
        <w:spacing w:after="200" w:line="276" w:lineRule="auto"/>
        <w:rPr>
          <w:rFonts w:ascii="Calibri" w:hAnsi="Calibri"/>
          <w:b/>
          <w:bCs/>
          <w:sz w:val="22"/>
          <w:szCs w:val="22"/>
          <w:lang w:eastAsia="en-US"/>
        </w:rPr>
      </w:pPr>
    </w:p>
    <w:p w:rsidR="00085E59" w:rsidRDefault="00085E59" w:rsidP="00085E59">
      <w:pPr>
        <w:suppressAutoHyphens w:val="0"/>
        <w:autoSpaceDE w:val="0"/>
        <w:autoSpaceDN w:val="0"/>
        <w:adjustRightInd w:val="0"/>
        <w:jc w:val="both"/>
        <w:rPr>
          <w:rFonts w:eastAsia="Calibri"/>
          <w:b/>
          <w:bCs/>
          <w:sz w:val="28"/>
          <w:szCs w:val="28"/>
          <w:lang w:eastAsia="en-US"/>
        </w:rPr>
      </w:pPr>
    </w:p>
    <w:p w:rsidR="00085E59" w:rsidRDefault="00085E59" w:rsidP="00085E59">
      <w:pPr>
        <w:suppressAutoHyphens w:val="0"/>
        <w:autoSpaceDE w:val="0"/>
        <w:autoSpaceDN w:val="0"/>
        <w:adjustRightInd w:val="0"/>
        <w:rPr>
          <w:rFonts w:eastAsia="Calibri"/>
          <w:b/>
          <w:bCs/>
          <w:sz w:val="28"/>
          <w:szCs w:val="28"/>
          <w:lang w:eastAsia="en-US"/>
        </w:rPr>
      </w:pPr>
    </w:p>
    <w:p w:rsidR="00085E59" w:rsidRDefault="00085E59" w:rsidP="00085E59">
      <w:pPr>
        <w:suppressAutoHyphens w:val="0"/>
        <w:autoSpaceDE w:val="0"/>
        <w:autoSpaceDN w:val="0"/>
        <w:adjustRightInd w:val="0"/>
        <w:jc w:val="center"/>
        <w:rPr>
          <w:rFonts w:eastAsia="Calibri"/>
          <w:b/>
          <w:bCs/>
          <w:sz w:val="28"/>
          <w:szCs w:val="28"/>
          <w:lang w:eastAsia="en-US"/>
        </w:rPr>
      </w:pPr>
    </w:p>
    <w:p w:rsidR="00085E59" w:rsidRDefault="00085E59" w:rsidP="00085E59">
      <w:pPr>
        <w:suppressAutoHyphens w:val="0"/>
        <w:ind w:left="180" w:right="-15"/>
        <w:jc w:val="center"/>
        <w:rPr>
          <w:rFonts w:eastAsia="Calibri"/>
          <w:b/>
          <w:bCs/>
          <w:sz w:val="40"/>
          <w:szCs w:val="40"/>
          <w:lang w:eastAsia="en-US"/>
        </w:rPr>
      </w:pPr>
      <w:r>
        <w:rPr>
          <w:rFonts w:eastAsia="Calibri"/>
          <w:b/>
          <w:bCs/>
          <w:sz w:val="40"/>
          <w:szCs w:val="40"/>
          <w:lang w:eastAsia="en-US"/>
        </w:rPr>
        <w:t>ОБРАЗОВАТЕЛЬНАЯ ПРОГРАММА</w:t>
      </w:r>
    </w:p>
    <w:p w:rsidR="00085E59" w:rsidRDefault="00085E59" w:rsidP="00085E59">
      <w:pPr>
        <w:suppressAutoHyphens w:val="0"/>
        <w:ind w:left="180" w:right="-15"/>
        <w:jc w:val="center"/>
        <w:rPr>
          <w:rFonts w:eastAsia="Calibri"/>
          <w:b/>
          <w:bCs/>
          <w:sz w:val="40"/>
          <w:szCs w:val="40"/>
          <w:lang w:eastAsia="en-US"/>
        </w:rPr>
      </w:pPr>
      <w:r>
        <w:rPr>
          <w:rFonts w:eastAsia="Calibri"/>
          <w:b/>
          <w:bCs/>
          <w:sz w:val="40"/>
          <w:szCs w:val="40"/>
          <w:lang w:eastAsia="en-US"/>
        </w:rPr>
        <w:t>среднего общего образования</w:t>
      </w:r>
    </w:p>
    <w:p w:rsidR="00085E59" w:rsidRDefault="00085E59" w:rsidP="00085E59">
      <w:pPr>
        <w:suppressAutoHyphens w:val="0"/>
        <w:ind w:left="180" w:right="-15"/>
        <w:jc w:val="center"/>
        <w:rPr>
          <w:rFonts w:eastAsia="Calibri"/>
          <w:b/>
          <w:bCs/>
          <w:sz w:val="40"/>
          <w:szCs w:val="40"/>
          <w:lang w:eastAsia="en-US"/>
        </w:rPr>
      </w:pPr>
      <w:r>
        <w:rPr>
          <w:rFonts w:eastAsia="Calibri"/>
          <w:b/>
          <w:bCs/>
          <w:sz w:val="40"/>
          <w:szCs w:val="40"/>
          <w:lang w:eastAsia="en-US"/>
        </w:rPr>
        <w:t>ГБОУ СОШ   № 481</w:t>
      </w:r>
    </w:p>
    <w:p w:rsidR="00085E59" w:rsidRDefault="00085E59" w:rsidP="00085E59">
      <w:pPr>
        <w:suppressAutoHyphens w:val="0"/>
        <w:ind w:left="180" w:right="-15"/>
        <w:jc w:val="center"/>
        <w:rPr>
          <w:rFonts w:eastAsia="Calibri"/>
          <w:b/>
          <w:bCs/>
          <w:sz w:val="40"/>
          <w:szCs w:val="40"/>
          <w:lang w:eastAsia="en-US"/>
        </w:rPr>
      </w:pPr>
      <w:r>
        <w:rPr>
          <w:rFonts w:eastAsia="Calibri"/>
          <w:b/>
          <w:bCs/>
          <w:sz w:val="40"/>
          <w:szCs w:val="40"/>
          <w:lang w:eastAsia="en-US"/>
        </w:rPr>
        <w:t>с углубленным изучением немецкого языка</w:t>
      </w:r>
    </w:p>
    <w:p w:rsidR="00085E59" w:rsidRDefault="00085E59" w:rsidP="00085E59">
      <w:pPr>
        <w:suppressAutoHyphens w:val="0"/>
        <w:ind w:left="180" w:right="-15"/>
        <w:jc w:val="center"/>
        <w:rPr>
          <w:rFonts w:eastAsia="Calibri"/>
          <w:b/>
          <w:bCs/>
          <w:sz w:val="40"/>
          <w:szCs w:val="40"/>
          <w:lang w:eastAsia="en-US"/>
        </w:rPr>
      </w:pPr>
      <w:r>
        <w:rPr>
          <w:rFonts w:eastAsia="Calibri"/>
          <w:b/>
          <w:bCs/>
          <w:sz w:val="40"/>
          <w:szCs w:val="40"/>
          <w:lang w:eastAsia="en-US"/>
        </w:rPr>
        <w:t>Кировского района Санкт-Петербурга</w:t>
      </w:r>
    </w:p>
    <w:p w:rsidR="00085E59" w:rsidRDefault="00085E59" w:rsidP="00085E59">
      <w:pPr>
        <w:suppressAutoHyphens w:val="0"/>
        <w:ind w:left="180" w:right="-15"/>
        <w:jc w:val="center"/>
        <w:rPr>
          <w:rFonts w:eastAsia="Calibri"/>
          <w:b/>
          <w:bCs/>
          <w:sz w:val="40"/>
          <w:szCs w:val="40"/>
          <w:lang w:eastAsia="en-US"/>
        </w:rPr>
      </w:pPr>
    </w:p>
    <w:p w:rsidR="00085E59" w:rsidRDefault="00085E59" w:rsidP="00085E59">
      <w:pPr>
        <w:suppressAutoHyphens w:val="0"/>
        <w:ind w:left="180" w:right="-15"/>
        <w:jc w:val="center"/>
        <w:rPr>
          <w:rFonts w:eastAsia="Calibri"/>
          <w:b/>
          <w:bCs/>
          <w:sz w:val="40"/>
          <w:szCs w:val="40"/>
          <w:lang w:eastAsia="en-US"/>
        </w:rPr>
      </w:pPr>
      <w:r>
        <w:rPr>
          <w:rFonts w:eastAsia="Calibri"/>
          <w:b/>
          <w:bCs/>
          <w:sz w:val="40"/>
          <w:szCs w:val="40"/>
          <w:lang w:eastAsia="en-US"/>
        </w:rPr>
        <w:t>2016-2021</w:t>
      </w:r>
    </w:p>
    <w:p w:rsidR="00085E59" w:rsidRDefault="00085E59" w:rsidP="00085E59">
      <w:pPr>
        <w:suppressAutoHyphens w:val="0"/>
        <w:autoSpaceDE w:val="0"/>
        <w:autoSpaceDN w:val="0"/>
        <w:adjustRightInd w:val="0"/>
        <w:jc w:val="both"/>
        <w:rPr>
          <w:rFonts w:eastAsia="Calibri"/>
          <w:b/>
          <w:bCs/>
          <w:sz w:val="28"/>
          <w:szCs w:val="28"/>
          <w:lang w:eastAsia="en-US"/>
        </w:rPr>
      </w:pPr>
    </w:p>
    <w:p w:rsidR="00085E59" w:rsidRDefault="00085E59" w:rsidP="00085E59">
      <w:pPr>
        <w:jc w:val="center"/>
        <w:rPr>
          <w:b/>
          <w:sz w:val="28"/>
          <w:szCs w:val="28"/>
        </w:rPr>
      </w:pPr>
      <w:r>
        <w:rPr>
          <w:rFonts w:ascii="Calibri" w:eastAsia="Calibri" w:hAnsi="Calibri"/>
          <w:sz w:val="22"/>
          <w:szCs w:val="22"/>
          <w:lang w:eastAsia="en-US"/>
        </w:rPr>
        <w:br w:type="page"/>
      </w:r>
      <w:r>
        <w:rPr>
          <w:b/>
          <w:sz w:val="28"/>
          <w:szCs w:val="28"/>
        </w:rPr>
        <w:lastRenderedPageBreak/>
        <w:t xml:space="preserve">ВВЕДЕНИЕ </w:t>
      </w:r>
    </w:p>
    <w:p w:rsidR="00085E59" w:rsidRDefault="00085E59" w:rsidP="00085E59">
      <w:pPr>
        <w:jc w:val="both"/>
      </w:pPr>
      <w:r>
        <w:t xml:space="preserve">     Образовательная программа ГБОУ СОШ № 481 с углубленным изучением немецкого языка Кировского района Санкт-Петербурга предназначена удовлетворить потребности:</w:t>
      </w:r>
    </w:p>
    <w:p w:rsidR="00085E59" w:rsidRDefault="00085E59" w:rsidP="00085E59">
      <w:pPr>
        <w:jc w:val="both"/>
      </w:pPr>
      <w:r>
        <w:t xml:space="preserve">     - ученика  –  в   расширении    возможностей   для   удовлетворения   своего    интереса к тому или  иному  учебному  предмету   или   образовательной   области   как   основы   для   будущего профессионального самоопределения;</w:t>
      </w:r>
    </w:p>
    <w:p w:rsidR="00085E59" w:rsidRDefault="00085E59" w:rsidP="00085E59">
      <w:pPr>
        <w:jc w:val="both"/>
      </w:pPr>
      <w:r>
        <w:t xml:space="preserve">     - общества – в  трансляции  лучших  образцов  культуры  и  воспитании  молодого поколения специалистов, способных решать новые прикладные задачи;</w:t>
      </w:r>
    </w:p>
    <w:p w:rsidR="00085E59" w:rsidRDefault="00085E59" w:rsidP="00085E59">
      <w:pPr>
        <w:jc w:val="both"/>
      </w:pPr>
      <w:r>
        <w:t xml:space="preserve">     - Санкт-Петербурга – в  сохранении традиций города – крупнейшего научного и культурного центра, родины выдающихся достижений научной, инженерной и политической мысли;</w:t>
      </w:r>
    </w:p>
    <w:p w:rsidR="00085E59" w:rsidRDefault="00085E59" w:rsidP="00085E59">
      <w:pPr>
        <w:jc w:val="both"/>
      </w:pPr>
      <w:r>
        <w:t xml:space="preserve">     - вузов,   гимназий,   лицеев   и   колледжей   города – в   притоке    молодежи,    осознанно   и  обоснованно решившей связать свою жизнь  с  тем или иным профессиональным поприщем и способностей к отечественному творчеству;</w:t>
      </w:r>
    </w:p>
    <w:p w:rsidR="00085E59" w:rsidRDefault="00085E59" w:rsidP="00085E59">
      <w:pPr>
        <w:jc w:val="both"/>
      </w:pPr>
      <w:r>
        <w:t xml:space="preserve">     - предприятий города и рынков труда – в притоке новых ресурсов;</w:t>
      </w:r>
    </w:p>
    <w:p w:rsidR="00085E59" w:rsidRDefault="00085E59" w:rsidP="00085E59">
      <w:pPr>
        <w:jc w:val="both"/>
      </w:pPr>
      <w:r>
        <w:t xml:space="preserve">     - выпускника образовательного учреждения – в социальной адаптации.</w:t>
      </w:r>
    </w:p>
    <w:p w:rsidR="00085E59" w:rsidRDefault="00085E59" w:rsidP="00085E59">
      <w:pPr>
        <w:jc w:val="both"/>
      </w:pPr>
      <w:r>
        <w:t xml:space="preserve">     Психологической подосновой данного вида образования является его направленность на развитие у учащихся лингвистических форм интеллекта.</w:t>
      </w:r>
    </w:p>
    <w:p w:rsidR="00085E59" w:rsidRDefault="00085E59" w:rsidP="00085E59">
      <w:pPr>
        <w:jc w:val="both"/>
      </w:pPr>
      <w:r>
        <w:t xml:space="preserve">          Образовательная программа углубленного изучения как нормативный документ, разработанный Комитетом по образованию на основе образовательного стандарта петербургской школы:</w:t>
      </w:r>
    </w:p>
    <w:p w:rsidR="00085E59" w:rsidRDefault="00085E59" w:rsidP="00085E59">
      <w:pPr>
        <w:jc w:val="both"/>
      </w:pPr>
      <w:r>
        <w:t xml:space="preserve">     - определяет  цели  и  содержание  образовательного  процесса,  особенности их предметного  раскрытия и технологического оснащения;</w:t>
      </w:r>
    </w:p>
    <w:p w:rsidR="00085E59" w:rsidRDefault="00085E59" w:rsidP="00085E59">
      <w:pPr>
        <w:jc w:val="both"/>
      </w:pPr>
      <w:r>
        <w:t xml:space="preserve">     - устанавливает  содержание и способы взаимодействия с вузами, научными учреждениями и   предприятиями   в   целях   развития   творческого   потенциала    учащихся,    выявления   и  объективной оценки их достижений;</w:t>
      </w:r>
    </w:p>
    <w:p w:rsidR="00085E59" w:rsidRDefault="00085E59" w:rsidP="00085E59">
      <w:pPr>
        <w:jc w:val="both"/>
      </w:pPr>
      <w:r>
        <w:t xml:space="preserve">     - регламентирует  организацию  образовательного  процесса,  условия сочетания основного и дополнительного образования.</w:t>
      </w:r>
    </w:p>
    <w:p w:rsidR="00085E59" w:rsidRDefault="00085E59" w:rsidP="00085E59">
      <w:pPr>
        <w:jc w:val="both"/>
      </w:pPr>
      <w:r>
        <w:t xml:space="preserve">     Образовательный стандарт школы, осуществляющей программу углубленного изучения отдельных предметов, предполагает достижение учащимися уровня </w:t>
      </w:r>
      <w:proofErr w:type="spellStart"/>
      <w:r>
        <w:t>допрофессиональной</w:t>
      </w:r>
      <w:proofErr w:type="spellEnd"/>
      <w:r>
        <w:t xml:space="preserve"> компетентности. Главным показателем достижения учащимися образовательного стандарта по программе углубленного изучения является овладение научной картиной мира в профильных предметах, включающей понятия, законы и закономерности, явления и научные факты, гипотезы.</w:t>
      </w:r>
    </w:p>
    <w:p w:rsidR="00085E59" w:rsidRDefault="00085E59" w:rsidP="00085E59">
      <w:pPr>
        <w:jc w:val="both"/>
      </w:pPr>
      <w:r>
        <w:t xml:space="preserve">     Достижение </w:t>
      </w:r>
      <w:proofErr w:type="spellStart"/>
      <w:r>
        <w:t>допрофессиональной</w:t>
      </w:r>
      <w:proofErr w:type="spellEnd"/>
      <w:r>
        <w:t xml:space="preserve"> компетентности в образовательном учреждении данного типа предполагает овладение учащимися </w:t>
      </w:r>
      <w:proofErr w:type="spellStart"/>
      <w:r>
        <w:t>надпредметными</w:t>
      </w:r>
      <w:proofErr w:type="spellEnd"/>
      <w:r>
        <w:t xml:space="preserve"> знаниями и умениями, необходимыми для поисковой, творческой, организационной и практической деятельности в избранном профиле специализаций.</w:t>
      </w:r>
    </w:p>
    <w:p w:rsidR="00085E59" w:rsidRDefault="00085E59" w:rsidP="00085E59">
      <w:pPr>
        <w:jc w:val="both"/>
      </w:pPr>
      <w:r>
        <w:t xml:space="preserve">     </w:t>
      </w:r>
      <w:proofErr w:type="spellStart"/>
      <w:r>
        <w:t>Надпредметные</w:t>
      </w:r>
      <w:proofErr w:type="spellEnd"/>
      <w:r>
        <w:t xml:space="preserve"> знания и умения – это знания и умения, которые обеспечивают осознанность учащимися процесса собственного образования и его реальных итогов. Это знания, которые обеспечивают усвоение выделенных </w:t>
      </w:r>
      <w:proofErr w:type="spellStart"/>
      <w:r>
        <w:t>надпредметных</w:t>
      </w:r>
      <w:proofErr w:type="spellEnd"/>
      <w:r>
        <w:t xml:space="preserve"> способов деятельности (умений). В число </w:t>
      </w:r>
      <w:proofErr w:type="gramStart"/>
      <w:r>
        <w:t>последних</w:t>
      </w:r>
      <w:proofErr w:type="gramEnd"/>
      <w:r>
        <w:t xml:space="preserve"> входят:</w:t>
      </w:r>
    </w:p>
    <w:p w:rsidR="00085E59" w:rsidRDefault="00085E59" w:rsidP="00085E59">
      <w:pPr>
        <w:jc w:val="both"/>
      </w:pPr>
      <w:r>
        <w:t xml:space="preserve">     - учебные   умения   практического   характера   (наряду  с  чтением   и  письмом,   ведение  и использование библиографии, конспектирование, реферирование и т.д.);</w:t>
      </w:r>
    </w:p>
    <w:p w:rsidR="00085E59" w:rsidRDefault="00085E59" w:rsidP="00085E59">
      <w:pPr>
        <w:jc w:val="both"/>
      </w:pPr>
      <w:r>
        <w:t xml:space="preserve">     - учебные умения интеллектуального характера:</w:t>
      </w:r>
    </w:p>
    <w:p w:rsidR="00085E59" w:rsidRDefault="00085E59" w:rsidP="00085E59">
      <w:pPr>
        <w:jc w:val="both"/>
      </w:pPr>
      <w:r>
        <w:t xml:space="preserve">       • построение вариантов планов действий;  </w:t>
      </w:r>
    </w:p>
    <w:p w:rsidR="00085E59" w:rsidRDefault="00085E59" w:rsidP="00085E59">
      <w:pPr>
        <w:jc w:val="both"/>
      </w:pPr>
      <w:r>
        <w:t xml:space="preserve">       • рефлексия своей деятельности и своих отношений с людьми;</w:t>
      </w:r>
    </w:p>
    <w:p w:rsidR="00085E59" w:rsidRDefault="00085E59" w:rsidP="00085E59">
      <w:pPr>
        <w:jc w:val="both"/>
      </w:pPr>
      <w:r>
        <w:t xml:space="preserve">       • построение объяснения явлений и его преобразование в зависимости от адресата;</w:t>
      </w:r>
    </w:p>
    <w:p w:rsidR="00085E59" w:rsidRDefault="00085E59" w:rsidP="00085E59">
      <w:pPr>
        <w:jc w:val="both"/>
      </w:pPr>
      <w:r>
        <w:t xml:space="preserve">       • осознание видов связей;</w:t>
      </w:r>
    </w:p>
    <w:p w:rsidR="00085E59" w:rsidRDefault="00085E59" w:rsidP="00085E59">
      <w:pPr>
        <w:jc w:val="both"/>
      </w:pPr>
      <w:r>
        <w:t xml:space="preserve">      • построение цепи суждений в виде связного рассуждения;</w:t>
      </w:r>
    </w:p>
    <w:p w:rsidR="00085E59" w:rsidRDefault="00085E59" w:rsidP="00085E59">
      <w:pPr>
        <w:jc w:val="both"/>
      </w:pPr>
      <w:r>
        <w:t xml:space="preserve">      • мысленное проигрывание вариантов умозаключений;</w:t>
      </w:r>
    </w:p>
    <w:p w:rsidR="00085E59" w:rsidRDefault="00085E59" w:rsidP="00085E59">
      <w:pPr>
        <w:jc w:val="both"/>
      </w:pPr>
      <w:r>
        <w:t xml:space="preserve">      • формулирование идей в разных вариантах;</w:t>
      </w:r>
    </w:p>
    <w:p w:rsidR="00085E59" w:rsidRDefault="00085E59" w:rsidP="00085E59">
      <w:pPr>
        <w:jc w:val="both"/>
      </w:pPr>
      <w:r>
        <w:lastRenderedPageBreak/>
        <w:t xml:space="preserve">      • </w:t>
      </w:r>
      <w:proofErr w:type="gramStart"/>
      <w:r>
        <w:t>контроль за</w:t>
      </w:r>
      <w:proofErr w:type="gramEnd"/>
      <w:r>
        <w:t xml:space="preserve"> логикой развертывания своей и чужой мысли, прогнозирование и др.;</w:t>
      </w:r>
    </w:p>
    <w:p w:rsidR="00085E59" w:rsidRDefault="00085E59" w:rsidP="00085E59">
      <w:pPr>
        <w:jc w:val="both"/>
      </w:pPr>
      <w:r>
        <w:t xml:space="preserve">     - минимум логических действий, видов суждения;</w:t>
      </w:r>
    </w:p>
    <w:p w:rsidR="00085E59" w:rsidRDefault="00085E59" w:rsidP="00085E59">
      <w:pPr>
        <w:jc w:val="both"/>
      </w:pPr>
      <w:r>
        <w:t xml:space="preserve">     - организационные умения (планирование последовательности работы разной  продолжительности,  умение регулировать свой темп деятельности, самоконтроль, создание  условий  для  работы,  умение  сосредотачиваться  на  работе,  организация  своей  воли  для преодоления возникших трудностей при решении задач и т.д.).</w:t>
      </w:r>
    </w:p>
    <w:p w:rsidR="00085E59" w:rsidRDefault="00085E59" w:rsidP="00085E59">
      <w:pPr>
        <w:jc w:val="both"/>
      </w:pPr>
      <w:r>
        <w:t xml:space="preserve">     Глубина предметно-профильной и теоретической подготовки, гуманистическая направленность интеллекта, способность к межличностному взаимодействию должны обеспечивать высокую </w:t>
      </w:r>
      <w:proofErr w:type="spellStart"/>
      <w:r>
        <w:t>конкурентноспособность</w:t>
      </w:r>
      <w:proofErr w:type="spellEnd"/>
      <w:r>
        <w:t xml:space="preserve"> в дальнейшем, после завершения образования в лицее, колледже или ВУЗе. </w:t>
      </w:r>
    </w:p>
    <w:p w:rsidR="00085E59" w:rsidRDefault="00085E59" w:rsidP="00085E59">
      <w:pPr>
        <w:jc w:val="both"/>
      </w:pPr>
      <w:r>
        <w:t xml:space="preserve">     Таким образом, достижение учащимися образовательного стандарта данного вида предполагает овладение ими:</w:t>
      </w:r>
    </w:p>
    <w:p w:rsidR="00085E59" w:rsidRDefault="00085E59" w:rsidP="00085E59">
      <w:pPr>
        <w:jc w:val="both"/>
      </w:pPr>
      <w:r>
        <w:t xml:space="preserve">       • профильным предметом (немецкий язык) и сопутствующими дисциплинами (технология</w:t>
      </w:r>
      <w:proofErr w:type="gramStart"/>
      <w:r>
        <w:t xml:space="preserve"> ,</w:t>
      </w:r>
      <w:proofErr w:type="gramEnd"/>
      <w:r>
        <w:t xml:space="preserve"> элективные курсы) – на уровне     </w:t>
      </w:r>
      <w:proofErr w:type="spellStart"/>
      <w:r>
        <w:t>допрофессиональной</w:t>
      </w:r>
      <w:proofErr w:type="spellEnd"/>
      <w:r>
        <w:t xml:space="preserve"> компетентности;</w:t>
      </w:r>
    </w:p>
    <w:p w:rsidR="00085E59" w:rsidRDefault="00085E59" w:rsidP="00085E59">
      <w:pPr>
        <w:jc w:val="both"/>
      </w:pPr>
      <w:r>
        <w:t xml:space="preserve">      • остальными  предметами  учебного  плана – на  уровне общекультурной компетентности в   рамках базового государственного образовательного стандарта.</w:t>
      </w:r>
    </w:p>
    <w:p w:rsidR="00085E59" w:rsidRDefault="00085E59" w:rsidP="00085E59">
      <w:pPr>
        <w:jc w:val="both"/>
      </w:pPr>
    </w:p>
    <w:tbl>
      <w:tblPr>
        <w:tblW w:w="0" w:type="auto"/>
        <w:tblInd w:w="-5" w:type="dxa"/>
        <w:tblLayout w:type="fixed"/>
        <w:tblLook w:val="04A0" w:firstRow="1" w:lastRow="0" w:firstColumn="1" w:lastColumn="0" w:noHBand="0" w:noVBand="1"/>
      </w:tblPr>
      <w:tblGrid>
        <w:gridCol w:w="2808"/>
        <w:gridCol w:w="3780"/>
        <w:gridCol w:w="3559"/>
      </w:tblGrid>
      <w:tr w:rsidR="00085E59" w:rsidTr="00085E59">
        <w:tc>
          <w:tcPr>
            <w:tcW w:w="2808" w:type="dxa"/>
            <w:tcBorders>
              <w:top w:val="single" w:sz="4" w:space="0" w:color="000000"/>
              <w:left w:val="single" w:sz="4" w:space="0" w:color="000000"/>
              <w:bottom w:val="single" w:sz="4" w:space="0" w:color="000000"/>
              <w:right w:val="nil"/>
            </w:tcBorders>
            <w:hideMark/>
          </w:tcPr>
          <w:p w:rsidR="00085E59" w:rsidRDefault="00085E59">
            <w:pPr>
              <w:snapToGrid w:val="0"/>
              <w:jc w:val="center"/>
            </w:pPr>
            <w:r>
              <w:t>ПАРАМЕТРЫ</w:t>
            </w:r>
          </w:p>
        </w:tc>
        <w:tc>
          <w:tcPr>
            <w:tcW w:w="3780" w:type="dxa"/>
            <w:tcBorders>
              <w:top w:val="single" w:sz="4" w:space="0" w:color="000000"/>
              <w:left w:val="single" w:sz="4" w:space="0" w:color="000000"/>
              <w:bottom w:val="single" w:sz="4" w:space="0" w:color="000000"/>
              <w:right w:val="nil"/>
            </w:tcBorders>
            <w:hideMark/>
          </w:tcPr>
          <w:p w:rsidR="00085E59" w:rsidRDefault="00085E59">
            <w:pPr>
              <w:snapToGrid w:val="0"/>
              <w:jc w:val="center"/>
            </w:pPr>
            <w:r>
              <w:t xml:space="preserve">ОБЩЕКУЛЬТУРНАЯ КОМПЕТЕНТНОСТЬ </w:t>
            </w:r>
          </w:p>
        </w:tc>
        <w:tc>
          <w:tcPr>
            <w:tcW w:w="3559" w:type="dxa"/>
            <w:tcBorders>
              <w:top w:val="single" w:sz="4" w:space="0" w:color="000000"/>
              <w:left w:val="single" w:sz="4" w:space="0" w:color="000000"/>
              <w:bottom w:val="single" w:sz="4" w:space="0" w:color="000000"/>
              <w:right w:val="single" w:sz="4" w:space="0" w:color="000000"/>
            </w:tcBorders>
            <w:hideMark/>
          </w:tcPr>
          <w:p w:rsidR="00085E59" w:rsidRDefault="00085E59">
            <w:pPr>
              <w:snapToGrid w:val="0"/>
              <w:jc w:val="center"/>
            </w:pPr>
            <w:r>
              <w:t>ДОПРОФЕССИОНАЛЬНАЯ КОМПЕТЕНТНОСТЬ</w:t>
            </w:r>
          </w:p>
        </w:tc>
      </w:tr>
      <w:tr w:rsidR="00085E59" w:rsidTr="00085E59">
        <w:tc>
          <w:tcPr>
            <w:tcW w:w="2808" w:type="dxa"/>
            <w:tcBorders>
              <w:top w:val="single" w:sz="4" w:space="0" w:color="000000"/>
              <w:left w:val="single" w:sz="4" w:space="0" w:color="000000"/>
              <w:bottom w:val="single" w:sz="4" w:space="0" w:color="000000"/>
              <w:right w:val="nil"/>
            </w:tcBorders>
            <w:hideMark/>
          </w:tcPr>
          <w:p w:rsidR="00085E59" w:rsidRDefault="00085E59">
            <w:pPr>
              <w:snapToGrid w:val="0"/>
              <w:jc w:val="center"/>
              <w:rPr>
                <w:b/>
                <w:i/>
              </w:rPr>
            </w:pPr>
            <w:r>
              <w:rPr>
                <w:b/>
                <w:i/>
              </w:rPr>
              <w:t xml:space="preserve">Ориентация </w:t>
            </w:r>
          </w:p>
        </w:tc>
        <w:tc>
          <w:tcPr>
            <w:tcW w:w="3780" w:type="dxa"/>
            <w:tcBorders>
              <w:top w:val="single" w:sz="4" w:space="0" w:color="000000"/>
              <w:left w:val="single" w:sz="4" w:space="0" w:color="000000"/>
              <w:bottom w:val="single" w:sz="4" w:space="0" w:color="000000"/>
              <w:right w:val="nil"/>
            </w:tcBorders>
            <w:hideMark/>
          </w:tcPr>
          <w:p w:rsidR="00085E59" w:rsidRDefault="00085E59">
            <w:pPr>
              <w:snapToGrid w:val="0"/>
            </w:pPr>
            <w:r>
              <w:t>Ориентация в ценностях культуры</w:t>
            </w:r>
          </w:p>
        </w:tc>
        <w:tc>
          <w:tcPr>
            <w:tcW w:w="3559" w:type="dxa"/>
            <w:tcBorders>
              <w:top w:val="single" w:sz="4" w:space="0" w:color="000000"/>
              <w:left w:val="single" w:sz="4" w:space="0" w:color="000000"/>
              <w:bottom w:val="single" w:sz="4" w:space="0" w:color="000000"/>
              <w:right w:val="single" w:sz="4" w:space="0" w:color="000000"/>
            </w:tcBorders>
            <w:hideMark/>
          </w:tcPr>
          <w:p w:rsidR="00085E59" w:rsidRDefault="00085E59">
            <w:pPr>
              <w:snapToGrid w:val="0"/>
              <w:jc w:val="both"/>
            </w:pPr>
            <w:r>
              <w:t>Ориентация в выбранной профессиональной области</w:t>
            </w:r>
          </w:p>
        </w:tc>
      </w:tr>
      <w:tr w:rsidR="00085E59" w:rsidTr="00085E59">
        <w:tc>
          <w:tcPr>
            <w:tcW w:w="2808" w:type="dxa"/>
            <w:tcBorders>
              <w:top w:val="single" w:sz="4" w:space="0" w:color="000000"/>
              <w:left w:val="single" w:sz="4" w:space="0" w:color="000000"/>
              <w:bottom w:val="single" w:sz="4" w:space="0" w:color="000000"/>
              <w:right w:val="nil"/>
            </w:tcBorders>
            <w:hideMark/>
          </w:tcPr>
          <w:p w:rsidR="00085E59" w:rsidRDefault="00085E59">
            <w:pPr>
              <w:snapToGrid w:val="0"/>
              <w:jc w:val="center"/>
              <w:rPr>
                <w:b/>
                <w:i/>
              </w:rPr>
            </w:pPr>
            <w:r>
              <w:rPr>
                <w:b/>
                <w:i/>
              </w:rPr>
              <w:t>Оценочное суждение</w:t>
            </w:r>
          </w:p>
        </w:tc>
        <w:tc>
          <w:tcPr>
            <w:tcW w:w="3780" w:type="dxa"/>
            <w:tcBorders>
              <w:top w:val="single" w:sz="4" w:space="0" w:color="000000"/>
              <w:left w:val="single" w:sz="4" w:space="0" w:color="000000"/>
              <w:bottom w:val="single" w:sz="4" w:space="0" w:color="000000"/>
              <w:right w:val="nil"/>
            </w:tcBorders>
            <w:hideMark/>
          </w:tcPr>
          <w:p w:rsidR="00085E59" w:rsidRDefault="00085E59">
            <w:pPr>
              <w:snapToGrid w:val="0"/>
              <w:jc w:val="center"/>
            </w:pPr>
            <w:r>
              <w:t>Оценочное суждение</w:t>
            </w:r>
          </w:p>
        </w:tc>
        <w:tc>
          <w:tcPr>
            <w:tcW w:w="3559" w:type="dxa"/>
            <w:tcBorders>
              <w:top w:val="single" w:sz="4" w:space="0" w:color="000000"/>
              <w:left w:val="single" w:sz="4" w:space="0" w:color="000000"/>
              <w:bottom w:val="single" w:sz="4" w:space="0" w:color="000000"/>
              <w:right w:val="single" w:sz="4" w:space="0" w:color="000000"/>
            </w:tcBorders>
            <w:hideMark/>
          </w:tcPr>
          <w:p w:rsidR="00085E59" w:rsidRDefault="00085E59">
            <w:pPr>
              <w:snapToGrid w:val="0"/>
              <w:jc w:val="both"/>
            </w:pPr>
            <w:r>
              <w:t>Оценочное соотнесение профессиональных намерений и возможностей</w:t>
            </w:r>
          </w:p>
        </w:tc>
      </w:tr>
      <w:tr w:rsidR="00085E59" w:rsidTr="00085E59">
        <w:tc>
          <w:tcPr>
            <w:tcW w:w="2808" w:type="dxa"/>
            <w:tcBorders>
              <w:top w:val="single" w:sz="4" w:space="0" w:color="000000"/>
              <w:left w:val="single" w:sz="4" w:space="0" w:color="000000"/>
              <w:bottom w:val="single" w:sz="4" w:space="0" w:color="000000"/>
              <w:right w:val="nil"/>
            </w:tcBorders>
            <w:hideMark/>
          </w:tcPr>
          <w:p w:rsidR="00085E59" w:rsidRDefault="00085E59">
            <w:pPr>
              <w:snapToGrid w:val="0"/>
              <w:jc w:val="center"/>
              <w:rPr>
                <w:b/>
                <w:i/>
              </w:rPr>
            </w:pPr>
            <w:r>
              <w:rPr>
                <w:b/>
                <w:i/>
              </w:rPr>
              <w:t>Методы познания</w:t>
            </w:r>
          </w:p>
        </w:tc>
        <w:tc>
          <w:tcPr>
            <w:tcW w:w="3780" w:type="dxa"/>
            <w:tcBorders>
              <w:top w:val="single" w:sz="4" w:space="0" w:color="000000"/>
              <w:left w:val="single" w:sz="4" w:space="0" w:color="000000"/>
              <w:bottom w:val="single" w:sz="4" w:space="0" w:color="000000"/>
              <w:right w:val="nil"/>
            </w:tcBorders>
            <w:hideMark/>
          </w:tcPr>
          <w:p w:rsidR="00085E59" w:rsidRDefault="00085E59">
            <w:pPr>
              <w:snapToGrid w:val="0"/>
            </w:pPr>
            <w:r>
              <w:t>Владение методами (способами) образовательной деятельности</w:t>
            </w:r>
          </w:p>
        </w:tc>
        <w:tc>
          <w:tcPr>
            <w:tcW w:w="3559" w:type="dxa"/>
            <w:tcBorders>
              <w:top w:val="single" w:sz="4" w:space="0" w:color="000000"/>
              <w:left w:val="single" w:sz="4" w:space="0" w:color="000000"/>
              <w:bottom w:val="single" w:sz="4" w:space="0" w:color="000000"/>
              <w:right w:val="single" w:sz="4" w:space="0" w:color="000000"/>
            </w:tcBorders>
            <w:hideMark/>
          </w:tcPr>
          <w:p w:rsidR="00085E59" w:rsidRDefault="00085E59">
            <w:pPr>
              <w:snapToGrid w:val="0"/>
              <w:jc w:val="both"/>
            </w:pPr>
            <w:r>
              <w:t>Владение методами (способами) образовательной (познавательной) деятельности</w:t>
            </w:r>
          </w:p>
        </w:tc>
      </w:tr>
      <w:tr w:rsidR="00085E59" w:rsidTr="00085E59">
        <w:tc>
          <w:tcPr>
            <w:tcW w:w="2808" w:type="dxa"/>
            <w:tcBorders>
              <w:top w:val="single" w:sz="4" w:space="0" w:color="000000"/>
              <w:left w:val="single" w:sz="4" w:space="0" w:color="000000"/>
              <w:bottom w:val="single" w:sz="4" w:space="0" w:color="000000"/>
              <w:right w:val="nil"/>
            </w:tcBorders>
            <w:hideMark/>
          </w:tcPr>
          <w:p w:rsidR="00085E59" w:rsidRDefault="00085E59">
            <w:pPr>
              <w:snapToGrid w:val="0"/>
              <w:jc w:val="center"/>
              <w:rPr>
                <w:b/>
                <w:i/>
              </w:rPr>
            </w:pPr>
            <w:r>
              <w:rPr>
                <w:b/>
                <w:i/>
              </w:rPr>
              <w:t>Готовность к деятельности</w:t>
            </w:r>
          </w:p>
        </w:tc>
        <w:tc>
          <w:tcPr>
            <w:tcW w:w="3780" w:type="dxa"/>
            <w:tcBorders>
              <w:top w:val="single" w:sz="4" w:space="0" w:color="000000"/>
              <w:left w:val="single" w:sz="4" w:space="0" w:color="000000"/>
              <w:bottom w:val="single" w:sz="4" w:space="0" w:color="000000"/>
              <w:right w:val="nil"/>
            </w:tcBorders>
            <w:hideMark/>
          </w:tcPr>
          <w:p w:rsidR="00085E59" w:rsidRDefault="00085E59">
            <w:pPr>
              <w:snapToGrid w:val="0"/>
              <w:jc w:val="both"/>
            </w:pPr>
            <w:r>
              <w:t>Способность к определению границ собственной компетентности в различных областях гуманитарного знания</w:t>
            </w:r>
          </w:p>
        </w:tc>
        <w:tc>
          <w:tcPr>
            <w:tcW w:w="3559" w:type="dxa"/>
            <w:tcBorders>
              <w:top w:val="single" w:sz="4" w:space="0" w:color="000000"/>
              <w:left w:val="single" w:sz="4" w:space="0" w:color="000000"/>
              <w:bottom w:val="single" w:sz="4" w:space="0" w:color="000000"/>
              <w:right w:val="single" w:sz="4" w:space="0" w:color="000000"/>
            </w:tcBorders>
            <w:hideMark/>
          </w:tcPr>
          <w:p w:rsidR="00085E59" w:rsidRDefault="00085E59">
            <w:pPr>
              <w:snapToGrid w:val="0"/>
            </w:pPr>
            <w:r>
              <w:t xml:space="preserve">Подготовленность   к   </w:t>
            </w:r>
            <w:proofErr w:type="gramStart"/>
            <w:r>
              <w:t>предмет-ной</w:t>
            </w:r>
            <w:proofErr w:type="gramEnd"/>
            <w:r>
              <w:t xml:space="preserve">  области,  необходимая  для продолжения профессионально-</w:t>
            </w:r>
            <w:proofErr w:type="spellStart"/>
            <w:r>
              <w:t>го</w:t>
            </w:r>
            <w:proofErr w:type="spellEnd"/>
            <w:r>
              <w:t xml:space="preserve"> образования </w:t>
            </w:r>
          </w:p>
        </w:tc>
      </w:tr>
    </w:tbl>
    <w:p w:rsidR="00085E59" w:rsidRDefault="00085E59" w:rsidP="00085E59">
      <w:pPr>
        <w:jc w:val="both"/>
      </w:pPr>
      <w:r>
        <w:t xml:space="preserve">  Отражая требования, предъявляемые государством к современной школе, образовательная программа школы № 481 опирается на опыт, приобретенный педагогическим коллективом за 55 лет существования школы, сложившиеся традиции, социальный заказ родителей и учащихся, возможности школы.</w:t>
      </w:r>
    </w:p>
    <w:p w:rsidR="00085E59" w:rsidRDefault="00085E59" w:rsidP="00085E59">
      <w:pPr>
        <w:jc w:val="both"/>
      </w:pPr>
      <w:r>
        <w:t xml:space="preserve">     На основе соответствующей учебно-материальной базы, педагогического потенциала, учета интересов наши уч-ся ежегодно занимают призовые места на районных и городских предметных олимпиадах, что свидетельствует о хорошем профессиональном уровне педагогического коллектива.</w:t>
      </w:r>
    </w:p>
    <w:p w:rsidR="00085E59" w:rsidRDefault="00085E59" w:rsidP="00085E59">
      <w:pPr>
        <w:jc w:val="both"/>
      </w:pPr>
      <w:r>
        <w:t xml:space="preserve">     Основная форма комплектования 1-х классов – по микрорайону. На вакантные места принимаются дети из других микрорайонов.</w:t>
      </w:r>
    </w:p>
    <w:p w:rsidR="00085E59" w:rsidRDefault="00085E59" w:rsidP="00085E59">
      <w:pPr>
        <w:jc w:val="both"/>
      </w:pPr>
      <w:r>
        <w:t xml:space="preserve">     В остальные классы школа осуществляет прием всех детей, проживающих на территории микрорайона и других районов и достигших школьной зрелости.</w:t>
      </w:r>
    </w:p>
    <w:p w:rsidR="00085E59" w:rsidRDefault="00085E59" w:rsidP="00085E59">
      <w:pPr>
        <w:rPr>
          <w:b/>
        </w:rPr>
      </w:pPr>
    </w:p>
    <w:p w:rsidR="00085E59" w:rsidRDefault="00085E59" w:rsidP="00085E59">
      <w:pPr>
        <w:jc w:val="center"/>
        <w:rPr>
          <w:b/>
        </w:rPr>
      </w:pPr>
      <w:r>
        <w:rPr>
          <w:b/>
        </w:rPr>
        <w:t>ПОТРЕБНОСТИ СОЦИУМА НА ОБРАЗОВАТЕЛЬНЫЕ УСЛУГИ</w:t>
      </w:r>
    </w:p>
    <w:p w:rsidR="00085E59" w:rsidRDefault="00085E59" w:rsidP="00085E59">
      <w:pPr>
        <w:jc w:val="both"/>
      </w:pPr>
    </w:p>
    <w:p w:rsidR="00085E59" w:rsidRDefault="00085E59" w:rsidP="00085E59">
      <w:pPr>
        <w:jc w:val="both"/>
      </w:pPr>
      <w:r>
        <w:t xml:space="preserve">     Муниципальный округ № 25, в котором расположена школа № 481, является «спальным» районом </w:t>
      </w:r>
      <w:proofErr w:type="spellStart"/>
      <w:r>
        <w:t>г</w:t>
      </w:r>
      <w:proofErr w:type="gramStart"/>
      <w:r>
        <w:t>.С</w:t>
      </w:r>
      <w:proofErr w:type="gramEnd"/>
      <w:r>
        <w:t>анкт</w:t>
      </w:r>
      <w:proofErr w:type="spellEnd"/>
      <w:r>
        <w:t>-Петербурга, в котором проживают семьи рабочих крупных предприятий Кировского района, таких как «Кировский завод» и «Северная Верфь», в основном пенсионеры.</w:t>
      </w:r>
    </w:p>
    <w:p w:rsidR="00085E59" w:rsidRDefault="00085E59" w:rsidP="00085E59">
      <w:pPr>
        <w:jc w:val="both"/>
      </w:pPr>
      <w:r>
        <w:t xml:space="preserve">     Микрорайон заселялся в 60-х годах ХХ века. Большинство семей проживает в 5-этажных и 9-этажных блочных домах «</w:t>
      </w:r>
      <w:proofErr w:type="spellStart"/>
      <w:r>
        <w:t>хрущевках</w:t>
      </w:r>
      <w:proofErr w:type="spellEnd"/>
      <w:r>
        <w:t xml:space="preserve">» с малогабаритными квартирами, </w:t>
      </w:r>
      <w:r>
        <w:lastRenderedPageBreak/>
        <w:t xml:space="preserve">поэтому многие ученики школы не имеют достаточно комфортных условий для домашней работы. Много малообеспеченных семей. Большинство родителей ориентируют своих детей на получение полноценного среднего образования. Однако не все дети могут освоить углубленную программу по немецкому языку, поэтому по согласованию с родителями учащихся (и по их желанию), учитывая рекомендации учителей, скомплектованы группы с изучением немецкого языка по общеобразовательной программе. </w:t>
      </w:r>
    </w:p>
    <w:p w:rsidR="00085E59" w:rsidRDefault="00085E59" w:rsidP="00085E59">
      <w:pPr>
        <w:jc w:val="both"/>
      </w:pPr>
      <w:r>
        <w:rPr>
          <w:b/>
          <w:i/>
        </w:rPr>
        <w:t xml:space="preserve">     </w:t>
      </w:r>
      <w:r>
        <w:t>Социальный состав семей неоднороден.</w:t>
      </w:r>
    </w:p>
    <w:p w:rsidR="00085E59" w:rsidRDefault="00085E59" w:rsidP="00085E59">
      <w:pPr>
        <w:jc w:val="both"/>
      </w:pPr>
      <w:r>
        <w:t xml:space="preserve">     Поэтому неоднородным является и контингент учащихся. Наряду с учениками, проявляющими высокий и хороший уровни успешности учебной деятельности, есть учащиеся, не получившие должного развития вследствие социально неблагоприятных условий и нуждающиеся в социальной и педагогической поддержке.</w:t>
      </w:r>
    </w:p>
    <w:p w:rsidR="00085E59" w:rsidRDefault="00085E59" w:rsidP="00085E59">
      <w:pPr>
        <w:jc w:val="both"/>
      </w:pPr>
      <w:r>
        <w:t xml:space="preserve">    </w:t>
      </w:r>
      <w:proofErr w:type="gramStart"/>
      <w:r>
        <w:t xml:space="preserve">Возникают проблемы в обучении  </w:t>
      </w:r>
      <w:proofErr w:type="spellStart"/>
      <w:r>
        <w:t>нерусскоязычных</w:t>
      </w:r>
      <w:proofErr w:type="spellEnd"/>
      <w:r>
        <w:t xml:space="preserve">  учащихся (переселенцы  из южных республик бывшего СССР:</w:t>
      </w:r>
      <w:proofErr w:type="gramEnd"/>
      <w:r>
        <w:t xml:space="preserve"> </w:t>
      </w:r>
      <w:proofErr w:type="gramStart"/>
      <w:r>
        <w:t>Армении, Украины, Грузии, Азербайджана, Украины, Молдавии, Казахстана и др.), т.к. многие из этих детей недостаточно владеют русским языком, в домашней обстановке общение в семье происходит на родном (нерусском) языке.</w:t>
      </w:r>
      <w:proofErr w:type="gramEnd"/>
    </w:p>
    <w:p w:rsidR="00085E59" w:rsidRDefault="00085E59" w:rsidP="00085E59">
      <w:pPr>
        <w:jc w:val="both"/>
      </w:pPr>
      <w:r>
        <w:t>Негативное влияние социума на образовательную ситуацию в школе:</w:t>
      </w:r>
    </w:p>
    <w:p w:rsidR="00085E59" w:rsidRDefault="00085E59" w:rsidP="00085E59">
      <w:pPr>
        <w:jc w:val="both"/>
      </w:pPr>
      <w:r>
        <w:t xml:space="preserve">     - близость ТРК;</w:t>
      </w:r>
    </w:p>
    <w:p w:rsidR="00085E59" w:rsidRDefault="00085E59" w:rsidP="00085E59">
      <w:pPr>
        <w:jc w:val="both"/>
      </w:pPr>
      <w:r>
        <w:t xml:space="preserve">     - близость ночного клуба;</w:t>
      </w:r>
    </w:p>
    <w:p w:rsidR="00085E59" w:rsidRDefault="00085E59" w:rsidP="00085E59">
      <w:pPr>
        <w:jc w:val="both"/>
      </w:pPr>
      <w:r>
        <w:t xml:space="preserve">     - близость приюта «Маленькая мама»</w:t>
      </w:r>
    </w:p>
    <w:p w:rsidR="00085E59" w:rsidRDefault="00085E59" w:rsidP="00085E59">
      <w:pPr>
        <w:jc w:val="both"/>
      </w:pPr>
      <w:r>
        <w:t>обязывает поставить в центр внимания воспитательные аспекты образовательной системы.</w:t>
      </w:r>
    </w:p>
    <w:p w:rsidR="00085E59" w:rsidRDefault="00085E59" w:rsidP="00085E59">
      <w:pPr>
        <w:jc w:val="both"/>
      </w:pPr>
      <w:r>
        <w:t xml:space="preserve">     Учитывая особенности школы, стремление общества выйти на качественно новый уровень экономического и политического развития, педагогический коллектив находится на этапе переосмысления целей, задач, содержания новых технологий педагогической деятельности, нашедших отражение в образовательной программе школы.</w:t>
      </w:r>
    </w:p>
    <w:p w:rsidR="00085E59" w:rsidRDefault="00085E59" w:rsidP="00085E59">
      <w:pPr>
        <w:jc w:val="both"/>
      </w:pPr>
      <w:r>
        <w:t xml:space="preserve">   Школе необходимо обеспечивать образование для всех членов общества с тем, чтобы дать возможность каждому молодому человеку преуспеть в стремительно меняющемся мире. Образование способствует обогащению культуры, взаимопониманию на глобальном уровне, укреплению основ </w:t>
      </w:r>
      <w:proofErr w:type="gramStart"/>
      <w:r>
        <w:t>демократического общества</w:t>
      </w:r>
      <w:proofErr w:type="gramEnd"/>
      <w:r>
        <w:t xml:space="preserve"> и уважению законности. Образование и генерация новых идей должны рассматриваться как залог развития общества и основа движущей силы экономического роста, а также источник сплочённости всех государств. </w:t>
      </w:r>
    </w:p>
    <w:p w:rsidR="00085E59" w:rsidRDefault="00085E59" w:rsidP="00085E59">
      <w:pPr>
        <w:jc w:val="both"/>
      </w:pPr>
      <w:r>
        <w:t xml:space="preserve">     Основа образовательной программы школы – личностно-ориентированная педагогика, в соответствии с которой школа берет на себя ответственность за удовлетворение образовательных потребностей родителей, учащихся, путем определения и осуществления персональной образовательной практики для каждого ребенка с обязательным выполнением государственной функции школы – обеспечении базового стандарта образования.</w:t>
      </w:r>
    </w:p>
    <w:p w:rsidR="00085E59" w:rsidRDefault="00085E59" w:rsidP="00085E59">
      <w:pPr>
        <w:jc w:val="both"/>
      </w:pPr>
    </w:p>
    <w:p w:rsidR="00085E59" w:rsidRDefault="00085E59" w:rsidP="00085E59">
      <w:pPr>
        <w:jc w:val="center"/>
        <w:rPr>
          <w:b/>
        </w:rPr>
      </w:pPr>
      <w:r>
        <w:rPr>
          <w:b/>
        </w:rPr>
        <w:t>КЛЮЧЕВОЙ ИДЕЕЙ ПРОГРАММЫ ЯВЛЯЕТСЯ:</w:t>
      </w:r>
    </w:p>
    <w:p w:rsidR="00085E59" w:rsidRDefault="00085E59" w:rsidP="00085E59">
      <w:pPr>
        <w:jc w:val="both"/>
      </w:pPr>
      <w:r>
        <w:t>1. Создание условий для развития личности учащихся на основе системы развивающего обучения и</w:t>
      </w:r>
      <w:r>
        <w:rPr>
          <w:b/>
          <w:i/>
          <w:color w:val="333399"/>
        </w:rPr>
        <w:t xml:space="preserve"> </w:t>
      </w:r>
      <w:r>
        <w:t>сохранения здоровья и обеспечения безопасности жизнедеятельности обучающихся:</w:t>
      </w:r>
    </w:p>
    <w:p w:rsidR="00085E59" w:rsidRDefault="00085E59" w:rsidP="00085E59">
      <w:pPr>
        <w:jc w:val="both"/>
      </w:pPr>
      <w:r>
        <w:t>- включение каждого ребенка на каждом учебном занятии в деятельность с учетом его возможностей и способностей, уровня подготовки, «зоны ближайшего развития»;</w:t>
      </w:r>
    </w:p>
    <w:p w:rsidR="00085E59" w:rsidRDefault="00085E59" w:rsidP="00085E59">
      <w:pPr>
        <w:jc w:val="both"/>
      </w:pPr>
      <w:r>
        <w:t>- перевод личности ребенка и позиции объекта воспитания и обучения в субъект самоуправления;</w:t>
      </w:r>
    </w:p>
    <w:p w:rsidR="00085E59" w:rsidRDefault="00085E59" w:rsidP="00085E59">
      <w:pPr>
        <w:jc w:val="both"/>
      </w:pPr>
      <w:r>
        <w:t>- создание условий для самореализации личности ребенка и предупреждение негативного в личности каждого школьника;</w:t>
      </w:r>
    </w:p>
    <w:p w:rsidR="00085E59" w:rsidRDefault="00085E59" w:rsidP="00085E59">
      <w:pPr>
        <w:jc w:val="both"/>
      </w:pPr>
      <w:r>
        <w:lastRenderedPageBreak/>
        <w:t xml:space="preserve">           -  создание условий для обеспечения каждому обучающемуся реализации индивидуального образовательного маршрута в соответствии с личными ценностными ориентирами.</w:t>
      </w:r>
    </w:p>
    <w:p w:rsidR="00085E59" w:rsidRDefault="00085E59" w:rsidP="00085E59">
      <w:pPr>
        <w:numPr>
          <w:ilvl w:val="0"/>
          <w:numId w:val="1"/>
        </w:numPr>
        <w:tabs>
          <w:tab w:val="left" w:pos="720"/>
        </w:tabs>
        <w:ind w:left="0" w:firstLine="0"/>
        <w:jc w:val="both"/>
      </w:pPr>
      <w:r>
        <w:t>Создание особого микроклимата образовательной среды, при котором школа становится местом радости для ребенка и педагога, миром спокойствия, терпимости и сотрудничества:</w:t>
      </w:r>
    </w:p>
    <w:p w:rsidR="00085E59" w:rsidRDefault="00085E59" w:rsidP="00085E59">
      <w:pPr>
        <w:numPr>
          <w:ilvl w:val="0"/>
          <w:numId w:val="2"/>
        </w:numPr>
        <w:tabs>
          <w:tab w:val="left" w:pos="720"/>
        </w:tabs>
        <w:ind w:left="0" w:firstLine="0"/>
        <w:jc w:val="both"/>
      </w:pPr>
      <w:r>
        <w:t>Формирование имиджа школы, неповторимого облика, обеспечивающего ее привлекательность и популярность среди родителей и учащихся; уюта образовательной среды, педагогической и ученической культуры школы.</w:t>
      </w:r>
    </w:p>
    <w:p w:rsidR="00085E59" w:rsidRDefault="00085E59" w:rsidP="00085E59">
      <w:pPr>
        <w:numPr>
          <w:ilvl w:val="0"/>
          <w:numId w:val="2"/>
        </w:numPr>
        <w:ind w:left="0" w:firstLine="0"/>
        <w:jc w:val="both"/>
      </w:pPr>
      <w:r>
        <w:t xml:space="preserve">Формирование способности к самопознанию, самосовершенствованию, </w:t>
      </w:r>
      <w:proofErr w:type="gramStart"/>
      <w:r>
        <w:t>самовыражению</w:t>
      </w:r>
      <w:proofErr w:type="gramEnd"/>
      <w:r>
        <w:t xml:space="preserve"> как ученика, так и учителя. Обеспечение условий, исключающих психологическое давление на ученика, антипедагогические ситуации.</w:t>
      </w:r>
    </w:p>
    <w:p w:rsidR="00085E59" w:rsidRDefault="00085E59" w:rsidP="00085E59">
      <w:pPr>
        <w:numPr>
          <w:ilvl w:val="0"/>
          <w:numId w:val="2"/>
        </w:numPr>
        <w:ind w:left="0" w:firstLine="0"/>
        <w:jc w:val="both"/>
      </w:pPr>
      <w:r>
        <w:t>Формирование у ученика культа знаний и интеллекта, потребности в учебе, круга необходимых знаний, умений, навыков, опыта успешной познавательной деятельности, уважения к результатам умственного труда.</w:t>
      </w:r>
    </w:p>
    <w:p w:rsidR="00085E59" w:rsidRDefault="00085E59" w:rsidP="00085E59">
      <w:pPr>
        <w:numPr>
          <w:ilvl w:val="0"/>
          <w:numId w:val="2"/>
        </w:numPr>
        <w:ind w:left="0" w:firstLine="0"/>
        <w:jc w:val="both"/>
      </w:pPr>
      <w:r>
        <w:t xml:space="preserve">Формирование навыков коммуникативной культуры, уважения к людям, нравственных начал, чувства собственного достоинства, гражданской ответственности, гуманного отношения к людям и природе. </w:t>
      </w:r>
    </w:p>
    <w:p w:rsidR="00085E59" w:rsidRDefault="00085E59" w:rsidP="00085E59">
      <w:pPr>
        <w:numPr>
          <w:ilvl w:val="0"/>
          <w:numId w:val="2"/>
        </w:numPr>
        <w:ind w:left="0" w:firstLine="0"/>
        <w:jc w:val="both"/>
      </w:pPr>
      <w:r>
        <w:t>Обеспечение высокого уровня не только интеллектуального, но и духовного, физического развития личности, забота о здоровье учащихся.</w:t>
      </w:r>
    </w:p>
    <w:p w:rsidR="00085E59" w:rsidRDefault="00085E59" w:rsidP="00085E59">
      <w:pPr>
        <w:numPr>
          <w:ilvl w:val="0"/>
          <w:numId w:val="2"/>
        </w:numPr>
        <w:ind w:left="0" w:firstLine="0"/>
        <w:jc w:val="both"/>
      </w:pPr>
      <w:r>
        <w:t>Использование духовного богатства СПб, его культурных и нравственных традиций.</w:t>
      </w:r>
    </w:p>
    <w:p w:rsidR="00085E59" w:rsidRDefault="00085E59" w:rsidP="00085E59">
      <w:pPr>
        <w:numPr>
          <w:ilvl w:val="0"/>
          <w:numId w:val="2"/>
        </w:numPr>
        <w:ind w:left="0" w:firstLine="0"/>
        <w:jc w:val="both"/>
      </w:pPr>
      <w:r>
        <w:t>Совершенствование и поиск форм и методов системы эффективного воспитания на основе созданных традиций и праздников, дающих возможность ощутить ребенку всю прелесть детства и проявить свой творческий потенциал через широкий спектр дополнительного образования.</w:t>
      </w:r>
    </w:p>
    <w:p w:rsidR="00085E59" w:rsidRDefault="00085E59" w:rsidP="00085E59">
      <w:pPr>
        <w:numPr>
          <w:ilvl w:val="0"/>
          <w:numId w:val="2"/>
        </w:numPr>
        <w:ind w:left="0" w:firstLine="0"/>
        <w:jc w:val="both"/>
      </w:pPr>
      <w:r>
        <w:t>Совершенствование материально-технической базы педагогического процесса. Поиск новых технологий современного обучения. Поддержание в школе оптимального санитарно-гигиенического режима.</w:t>
      </w:r>
    </w:p>
    <w:p w:rsidR="00085E59" w:rsidRDefault="00085E59" w:rsidP="00085E59">
      <w:pPr>
        <w:numPr>
          <w:ilvl w:val="0"/>
          <w:numId w:val="2"/>
        </w:numPr>
        <w:ind w:left="0" w:firstLine="0"/>
        <w:jc w:val="both"/>
      </w:pPr>
      <w:r>
        <w:t>Школа является центром творчества и информации, насыщенной интеллектуальной и спортивной жизни.</w:t>
      </w:r>
    </w:p>
    <w:p w:rsidR="00085E59" w:rsidRDefault="00085E59" w:rsidP="00085E59">
      <w:pPr>
        <w:numPr>
          <w:ilvl w:val="0"/>
          <w:numId w:val="2"/>
        </w:numPr>
        <w:ind w:left="0" w:firstLine="0"/>
        <w:jc w:val="both"/>
      </w:pPr>
      <w:r>
        <w:t>Педагогически оправданная и психологически подкрепленная работа с родителями учащихся.</w:t>
      </w:r>
    </w:p>
    <w:p w:rsidR="00085E59" w:rsidRDefault="00085E59" w:rsidP="00085E59">
      <w:pPr>
        <w:numPr>
          <w:ilvl w:val="0"/>
          <w:numId w:val="2"/>
        </w:numPr>
        <w:ind w:left="0" w:firstLine="0"/>
        <w:jc w:val="both"/>
      </w:pPr>
      <w:r>
        <w:t>Разработка и апробация новых подходов и методик сопровождения учителей и учащихся школы: педагогического, методического, психологического, социального, медицинского.</w:t>
      </w:r>
    </w:p>
    <w:p w:rsidR="00085E59" w:rsidRDefault="00085E59" w:rsidP="00085E59">
      <w:pPr>
        <w:numPr>
          <w:ilvl w:val="0"/>
          <w:numId w:val="1"/>
        </w:numPr>
        <w:tabs>
          <w:tab w:val="left" w:pos="720"/>
        </w:tabs>
        <w:ind w:left="0" w:firstLine="0"/>
        <w:jc w:val="both"/>
      </w:pPr>
      <w:r>
        <w:t>Сочетание в деятельности школы следующих функций:</w:t>
      </w:r>
    </w:p>
    <w:p w:rsidR="00085E59" w:rsidRDefault="00085E59" w:rsidP="00085E59">
      <w:pPr>
        <w:jc w:val="both"/>
      </w:pPr>
      <w:proofErr w:type="gramStart"/>
      <w:r>
        <w:t xml:space="preserve">- </w:t>
      </w:r>
      <w:r>
        <w:rPr>
          <w:i/>
          <w:u w:val="single"/>
        </w:rPr>
        <w:t>Ориентационной</w:t>
      </w:r>
      <w:r>
        <w:t xml:space="preserve"> (возможность выбора для уч-ся учебных курсов на основе личностных склонностей и особенностей для планирования дальнейшего профессионального пути);</w:t>
      </w:r>
      <w:proofErr w:type="gramEnd"/>
    </w:p>
    <w:p w:rsidR="00085E59" w:rsidRDefault="00085E59" w:rsidP="00085E59">
      <w:pPr>
        <w:jc w:val="both"/>
      </w:pPr>
      <w:r>
        <w:t xml:space="preserve">- </w:t>
      </w:r>
      <w:r>
        <w:rPr>
          <w:i/>
          <w:u w:val="single"/>
        </w:rPr>
        <w:t>Коррекционной</w:t>
      </w:r>
      <w:r>
        <w:t xml:space="preserve"> (преодоление отставания уч-ся, неуспеваемости, а также отклонений в поведении и устранение нарушений, дефектов, аномалий);</w:t>
      </w:r>
    </w:p>
    <w:p w:rsidR="00085E59" w:rsidRDefault="00085E59" w:rsidP="00085E59">
      <w:pPr>
        <w:jc w:val="both"/>
      </w:pPr>
      <w:r>
        <w:t xml:space="preserve">- </w:t>
      </w:r>
      <w:r>
        <w:rPr>
          <w:i/>
          <w:u w:val="single"/>
        </w:rPr>
        <w:t>Реабилитационной</w:t>
      </w:r>
      <w:r>
        <w:t xml:space="preserve"> (ориентация педагогического коллектива на «восстановление» уверенности школьников в своих возможностях; создание ситуаций успеха);</w:t>
      </w:r>
    </w:p>
    <w:p w:rsidR="00085E59" w:rsidRDefault="00085E59" w:rsidP="00085E59">
      <w:pPr>
        <w:jc w:val="both"/>
      </w:pPr>
      <w:r>
        <w:t xml:space="preserve">- </w:t>
      </w:r>
      <w:r>
        <w:rPr>
          <w:i/>
          <w:u w:val="single"/>
        </w:rPr>
        <w:t>Функция стимулирования</w:t>
      </w:r>
      <w:r>
        <w:t xml:space="preserve"> (формирование мотивации внутренней и внешней через использование элементов состязательности, дополнительных инструкций, включения детей в процесс диагностирования и оценивания состояния и результатов образования).</w:t>
      </w:r>
    </w:p>
    <w:p w:rsidR="00085E59" w:rsidRDefault="00085E59" w:rsidP="00085E59">
      <w:pPr>
        <w:jc w:val="both"/>
      </w:pPr>
      <w:r>
        <w:t xml:space="preserve">   </w:t>
      </w:r>
    </w:p>
    <w:p w:rsidR="00085E59" w:rsidRDefault="00085E59" w:rsidP="00085E59">
      <w:pPr>
        <w:jc w:val="both"/>
      </w:pPr>
      <w:r>
        <w:t xml:space="preserve">Перспективой развития образовательного учреждения является реализация модели школы, обозначенной в Программе развития школы № 481 на 2016 – 2021 годы. Школа стремится создать условия для формирования социально-мобильной личности с высоким уровнем толерантности в поликультурном сообществе. Главная ценность – дети, их </w:t>
      </w:r>
      <w:r>
        <w:lastRenderedPageBreak/>
        <w:t>жизнь, здоровье, образование, безопасность и душевное спокойствие. В соответствие с моделью школы в ГБОУ СОШ № 481 созданы условия:</w:t>
      </w:r>
    </w:p>
    <w:p w:rsidR="00085E59" w:rsidRDefault="00085E59" w:rsidP="00085E59">
      <w:pPr>
        <w:numPr>
          <w:ilvl w:val="0"/>
          <w:numId w:val="3"/>
        </w:numPr>
        <w:jc w:val="both"/>
      </w:pPr>
      <w:r>
        <w:t>для развития потенциальных возможностей личности ребенка;</w:t>
      </w:r>
    </w:p>
    <w:p w:rsidR="00085E59" w:rsidRDefault="00085E59" w:rsidP="00085E59">
      <w:pPr>
        <w:numPr>
          <w:ilvl w:val="0"/>
          <w:numId w:val="3"/>
        </w:numPr>
        <w:jc w:val="both"/>
      </w:pPr>
      <w:r>
        <w:t>для удовлетворения потребностей общества и рынка труда в качественном образовании, соответствующему уровню развития</w:t>
      </w:r>
      <w:proofErr w:type="gramStart"/>
      <w:r>
        <w:t xml:space="preserve"> С</w:t>
      </w:r>
      <w:proofErr w:type="gramEnd"/>
      <w:r>
        <w:t>анкт – Петербурга;</w:t>
      </w:r>
    </w:p>
    <w:p w:rsidR="00085E59" w:rsidRDefault="00085E59" w:rsidP="00085E59">
      <w:pPr>
        <w:numPr>
          <w:ilvl w:val="0"/>
          <w:numId w:val="3"/>
        </w:numPr>
        <w:jc w:val="both"/>
      </w:pPr>
      <w:r>
        <w:t>для обучения без конфликтов, стрессов и социальных проблем;</w:t>
      </w:r>
    </w:p>
    <w:p w:rsidR="00085E59" w:rsidRDefault="00085E59" w:rsidP="00085E59">
      <w:pPr>
        <w:numPr>
          <w:ilvl w:val="0"/>
          <w:numId w:val="3"/>
        </w:numPr>
        <w:jc w:val="both"/>
      </w:pPr>
      <w:r>
        <w:t>психологического комфорта всех участников учебно-воспитательного процесса, с традициями и четкой системой требований;</w:t>
      </w:r>
    </w:p>
    <w:p w:rsidR="00085E59" w:rsidRDefault="00085E59" w:rsidP="00085E59">
      <w:pPr>
        <w:numPr>
          <w:ilvl w:val="0"/>
          <w:numId w:val="3"/>
        </w:numPr>
        <w:jc w:val="both"/>
      </w:pPr>
      <w:r>
        <w:t>для взаимопонимания и взаимоуважения между учителями, учениками и родителями.</w:t>
      </w:r>
    </w:p>
    <w:p w:rsidR="00085E59" w:rsidRDefault="00085E59" w:rsidP="00085E59">
      <w:pPr>
        <w:numPr>
          <w:ilvl w:val="0"/>
          <w:numId w:val="3"/>
        </w:numPr>
      </w:pPr>
      <w:r>
        <w:t xml:space="preserve">для  </w:t>
      </w:r>
      <w:proofErr w:type="spellStart"/>
      <w:r>
        <w:t>безбарьерной</w:t>
      </w:r>
      <w:proofErr w:type="spellEnd"/>
      <w:r>
        <w:t xml:space="preserve"> школьной среды детям инвалидам.</w:t>
      </w:r>
    </w:p>
    <w:p w:rsidR="00085E59" w:rsidRDefault="00085E59" w:rsidP="00085E59">
      <w:pPr>
        <w:numPr>
          <w:ilvl w:val="0"/>
          <w:numId w:val="3"/>
        </w:numPr>
      </w:pPr>
      <w:r>
        <w:t>для мониторинга и комплексной оценки академических достижений ученика, его компетенции и способностей.</w:t>
      </w:r>
    </w:p>
    <w:p w:rsidR="00085E59" w:rsidRDefault="00085E59" w:rsidP="00085E59">
      <w:r>
        <w:t>Школа реализует основные положения инициативы президента РФ «Наша новая школа», где главная задача современной школы обозначена как раскрытие способностей каждого ученика, воспитание личности, готовой к жизни в высокотехнологичном, конкурентном мире. В ГБОУ СОШ № 481 обучение направленно на личностный рост ученика, чтобы выпускники могли самостоятельно ставить и достигать серьезные цели, уметь реагировать на разные жизненные ситуации. Школа является базовым социальным институтом, формирующим личность, приобщающим новые поколения к ценностям отечественной и мировой культуры, делающим человека цивилизованным, стремящимся к улучшению качества жизни.</w:t>
      </w:r>
    </w:p>
    <w:p w:rsidR="00085E59" w:rsidRDefault="00085E59" w:rsidP="00085E59">
      <w:pPr>
        <w:jc w:val="both"/>
      </w:pPr>
    </w:p>
    <w:p w:rsidR="00085E59" w:rsidRDefault="00085E59" w:rsidP="00085E59"/>
    <w:p w:rsidR="00085E59" w:rsidRDefault="00085E59" w:rsidP="00085E59">
      <w:pPr>
        <w:jc w:val="center"/>
      </w:pPr>
      <w:r>
        <w:rPr>
          <w:b/>
        </w:rPr>
        <w:t>ЦЕЛЬ ОБРАЗОВАТЕЛЬНОЙ ПРОГРАММЫ</w:t>
      </w:r>
    </w:p>
    <w:p w:rsidR="00085E59" w:rsidRDefault="00085E59" w:rsidP="00085E59">
      <w:pPr>
        <w:jc w:val="center"/>
        <w:rPr>
          <w:b/>
        </w:rPr>
      </w:pPr>
    </w:p>
    <w:p w:rsidR="00085E59" w:rsidRDefault="00085E59" w:rsidP="00085E59">
      <w:pPr>
        <w:jc w:val="both"/>
      </w:pPr>
      <w:r>
        <w:t xml:space="preserve">     Основная цель школы заключается в создании условий:</w:t>
      </w:r>
    </w:p>
    <w:p w:rsidR="00085E59" w:rsidRDefault="00085E59" w:rsidP="00085E59">
      <w:pPr>
        <w:numPr>
          <w:ilvl w:val="0"/>
          <w:numId w:val="4"/>
        </w:numPr>
        <w:ind w:left="0" w:firstLine="0"/>
        <w:jc w:val="both"/>
      </w:pPr>
      <w:r>
        <w:t xml:space="preserve">для становления базовой культуры личности, т.е. культуры жизненного (личностного и профессионального) самоопределения учащихся; </w:t>
      </w:r>
    </w:p>
    <w:p w:rsidR="00085E59" w:rsidRDefault="00085E59" w:rsidP="00085E59">
      <w:pPr>
        <w:numPr>
          <w:ilvl w:val="0"/>
          <w:numId w:val="4"/>
        </w:numPr>
        <w:ind w:left="0" w:firstLine="0"/>
        <w:jc w:val="both"/>
      </w:pPr>
      <w:r>
        <w:t>для</w:t>
      </w:r>
      <w:r>
        <w:rPr>
          <w:b/>
          <w:i/>
        </w:rPr>
        <w:t xml:space="preserve"> </w:t>
      </w:r>
      <w:r>
        <w:t xml:space="preserve">удовлетворения потребностей граждан, общества и рынка труда в качественном образовании путем сохранения единства образовательного пространства, преемственности ступеней образовательной системы, обновления структуры, содержания и технологии образования; </w:t>
      </w:r>
    </w:p>
    <w:p w:rsidR="00085E59" w:rsidRDefault="00085E59" w:rsidP="00085E59">
      <w:pPr>
        <w:numPr>
          <w:ilvl w:val="0"/>
          <w:numId w:val="4"/>
        </w:numPr>
        <w:ind w:left="0" w:firstLine="0"/>
        <w:jc w:val="both"/>
      </w:pPr>
      <w:r>
        <w:t>для обеспечения равенства и доступности образования при различных стартовых возможностях;</w:t>
      </w:r>
    </w:p>
    <w:p w:rsidR="00085E59" w:rsidRDefault="00085E59" w:rsidP="00085E59">
      <w:pPr>
        <w:numPr>
          <w:ilvl w:val="0"/>
          <w:numId w:val="4"/>
        </w:numPr>
        <w:ind w:left="0" w:firstLine="0"/>
        <w:jc w:val="both"/>
      </w:pPr>
      <w:r>
        <w:t>для достижения социальной консолидации и согласия в условиях роста социального, этнического, религиозного и культурного разнообразия нашего общества на основе формирования гражданской идентичности и общности всех граждан и народов России;</w:t>
      </w:r>
    </w:p>
    <w:p w:rsidR="00085E59" w:rsidRDefault="00085E59" w:rsidP="00085E59">
      <w:pPr>
        <w:numPr>
          <w:ilvl w:val="0"/>
          <w:numId w:val="4"/>
        </w:numPr>
        <w:ind w:left="0" w:firstLine="0"/>
        <w:jc w:val="both"/>
      </w:pPr>
      <w:r>
        <w:t xml:space="preserve">для формирования общего </w:t>
      </w:r>
      <w:proofErr w:type="spellStart"/>
      <w:r>
        <w:t>деятельностного</w:t>
      </w:r>
      <w:proofErr w:type="spellEnd"/>
      <w:r>
        <w:t xml:space="preserve"> базиса как системы универсальных учебных действий, определяющих способность личности учиться, познавать, сотрудничать в познании и  преобразовании окружающего мира.</w:t>
      </w:r>
    </w:p>
    <w:p w:rsidR="00085E59" w:rsidRDefault="00085E59" w:rsidP="00085E59">
      <w:pPr>
        <w:jc w:val="both"/>
      </w:pPr>
      <w:r>
        <w:t xml:space="preserve">     В базисном учебном плане петербургской школы сферы самоопределения конкретизируются посредством образовательных областей. Образовательная программа школы представляет собой механизм реализации прав ребенка в соответствии со следующими документами:</w:t>
      </w:r>
    </w:p>
    <w:p w:rsidR="00085E59" w:rsidRDefault="00085E59" w:rsidP="00085E59">
      <w:pPr>
        <w:numPr>
          <w:ilvl w:val="3"/>
          <w:numId w:val="5"/>
        </w:numPr>
        <w:ind w:left="0" w:firstLine="0"/>
        <w:jc w:val="both"/>
      </w:pPr>
      <w:r>
        <w:t>Конвенцией о правах ребенка:</w:t>
      </w:r>
    </w:p>
    <w:p w:rsidR="00085E59" w:rsidRDefault="00085E59" w:rsidP="00085E59">
      <w:pPr>
        <w:numPr>
          <w:ilvl w:val="3"/>
          <w:numId w:val="5"/>
        </w:numPr>
        <w:ind w:left="0" w:firstLine="0"/>
        <w:jc w:val="both"/>
      </w:pPr>
      <w:r>
        <w:t>Конституцией Российской Федерации.</w:t>
      </w:r>
    </w:p>
    <w:p w:rsidR="00085E59" w:rsidRDefault="00085E59" w:rsidP="00085E59">
      <w:pPr>
        <w:numPr>
          <w:ilvl w:val="3"/>
          <w:numId w:val="5"/>
        </w:numPr>
        <w:ind w:left="0" w:firstLine="0"/>
        <w:jc w:val="both"/>
      </w:pPr>
      <w:r>
        <w:t>Федеральным Законом от 29.12.2012 № 273 – ФЗ «Об образовании  в Российской Федерации».</w:t>
      </w:r>
    </w:p>
    <w:p w:rsidR="00085E59" w:rsidRDefault="00085E59" w:rsidP="00085E59">
      <w:pPr>
        <w:numPr>
          <w:ilvl w:val="0"/>
          <w:numId w:val="5"/>
        </w:numPr>
        <w:jc w:val="both"/>
      </w:pPr>
      <w:r>
        <w:lastRenderedPageBreak/>
        <w:t>Федеральным  базисным учебным планом, утвержденным приказом Министерства образования Российской Федерации от 09.03.2004 № 1312 (далее – ФБУП – 2004);</w:t>
      </w:r>
    </w:p>
    <w:p w:rsidR="00085E59" w:rsidRDefault="00085E59" w:rsidP="00085E59">
      <w:pPr>
        <w:numPr>
          <w:ilvl w:val="0"/>
          <w:numId w:val="5"/>
        </w:numPr>
        <w:jc w:val="both"/>
      </w:pPr>
      <w:r>
        <w:t>Порядком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w:t>
      </w:r>
    </w:p>
    <w:p w:rsidR="00085E59" w:rsidRDefault="00085E59" w:rsidP="00085E59">
      <w:pPr>
        <w:numPr>
          <w:ilvl w:val="0"/>
          <w:numId w:val="5"/>
        </w:numPr>
        <w:jc w:val="both"/>
      </w:pPr>
      <w:proofErr w:type="spellStart"/>
      <w:r>
        <w:t>Санитарно</w:t>
      </w:r>
      <w:proofErr w:type="spellEnd"/>
      <w:r>
        <w:t xml:space="preserve"> – эпидемиологическими требованиями  к условиям и организации обучения в общеобразовательных учреждениях, утвержденных постановлением Главного государственного врача Российской Федерации от 29.12.2010 № 189 (далее – СанПиН 2.4.2. 2821-10).</w:t>
      </w:r>
    </w:p>
    <w:p w:rsidR="00085E59" w:rsidRDefault="00085E59" w:rsidP="00085E59">
      <w:pPr>
        <w:numPr>
          <w:ilvl w:val="0"/>
          <w:numId w:val="5"/>
        </w:numPr>
        <w:jc w:val="both"/>
      </w:pPr>
      <w:r>
        <w:t>Государственной программой Российской Федерации «Развитие образования» на 2013-2020 годы, утвержденной постановлением Правительства Российской Федерации от 15.04.2014 №295 «Об утверждении Государственной программы Российской Федерации «Развитие образования» на 2013-2020 годы».</w:t>
      </w:r>
    </w:p>
    <w:p w:rsidR="00085E59" w:rsidRDefault="00085E59" w:rsidP="00085E59">
      <w:pPr>
        <w:numPr>
          <w:ilvl w:val="0"/>
          <w:numId w:val="5"/>
        </w:numPr>
        <w:jc w:val="both"/>
      </w:pPr>
      <w:r>
        <w:t xml:space="preserve">Концепцией развития дополнительного образования детей, </w:t>
      </w:r>
      <w:proofErr w:type="gramStart"/>
      <w:r>
        <w:t>утвержденная</w:t>
      </w:r>
      <w:proofErr w:type="gramEnd"/>
      <w:r>
        <w:t xml:space="preserve"> распоряжением Правительства Российской Федерации от 04.09.2014 №1726-р.</w:t>
      </w:r>
    </w:p>
    <w:p w:rsidR="00085E59" w:rsidRDefault="00085E59" w:rsidP="00085E59">
      <w:pPr>
        <w:numPr>
          <w:ilvl w:val="0"/>
          <w:numId w:val="5"/>
        </w:numPr>
        <w:jc w:val="both"/>
      </w:pPr>
      <w:r>
        <w:t>Стратегией развития воспитания в Российской Федерации на период до 2025 года, утвержденной распоряжением Правительства Российской Федерации от 29.05.2015 №996-р «Стратегия развития воспитания в Российской Федерации на период до 2025 года».</w:t>
      </w:r>
    </w:p>
    <w:p w:rsidR="00085E59" w:rsidRDefault="00085E59" w:rsidP="00085E59">
      <w:pPr>
        <w:numPr>
          <w:ilvl w:val="0"/>
          <w:numId w:val="5"/>
        </w:numPr>
        <w:jc w:val="both"/>
      </w:pPr>
      <w:r>
        <w:t>Государственной программой Санкт-Петербурга «Развитие образования в Санкт-Петербурге» на 2015-2020 годы, утвержденной постановлением Правительства Санкт-Петербурга от 04.06.2014 №453 «О государственной программе             Санкт-Петербурга «Развитие образования в Санкт-Петербурге» на 2015-2020 годы».</w:t>
      </w:r>
    </w:p>
    <w:p w:rsidR="00085E59" w:rsidRDefault="00085E59" w:rsidP="00085E59">
      <w:pPr>
        <w:jc w:val="both"/>
      </w:pPr>
      <w:r>
        <w:t xml:space="preserve">    Для достижения перспективных целей развития образовательного учреждения предполагается поэтапное введение федеральных образовательных государственных стандартов общего образования и реализация следующих проектов:</w:t>
      </w:r>
    </w:p>
    <w:p w:rsidR="00085E59" w:rsidRDefault="00085E59" w:rsidP="00085E59">
      <w:pPr>
        <w:numPr>
          <w:ilvl w:val="0"/>
          <w:numId w:val="6"/>
        </w:numPr>
        <w:jc w:val="both"/>
      </w:pPr>
      <w:r>
        <w:t>«</w:t>
      </w:r>
      <w:proofErr w:type="gramStart"/>
      <w:r>
        <w:t>Школа полного дня</w:t>
      </w:r>
      <w:proofErr w:type="gramEnd"/>
      <w:r>
        <w:t>»;</w:t>
      </w:r>
    </w:p>
    <w:p w:rsidR="00085E59" w:rsidRDefault="00085E59" w:rsidP="00085E59">
      <w:pPr>
        <w:numPr>
          <w:ilvl w:val="0"/>
          <w:numId w:val="6"/>
        </w:numPr>
        <w:jc w:val="both"/>
      </w:pPr>
      <w:r>
        <w:t>«Образование для реальной жизни»;</w:t>
      </w:r>
    </w:p>
    <w:p w:rsidR="00085E59" w:rsidRDefault="00085E59" w:rsidP="00085E59">
      <w:pPr>
        <w:numPr>
          <w:ilvl w:val="0"/>
          <w:numId w:val="6"/>
        </w:numPr>
        <w:jc w:val="both"/>
      </w:pPr>
      <w:r>
        <w:t>«Поддержка одаренных детей»</w:t>
      </w:r>
    </w:p>
    <w:p w:rsidR="00085E59" w:rsidRDefault="00085E59" w:rsidP="00085E59">
      <w:pPr>
        <w:jc w:val="both"/>
      </w:pPr>
      <w:r>
        <w:t xml:space="preserve">   В современной системе образования СПб каждое ОУ имеет ту специфическую особенность (свой имидж, свое «лицо»), которая отличает его от других ОУ. Эта специфическая особенность и отражается в цели, обеспечивающей выполнение Закона РФ «Об образовании»:</w:t>
      </w:r>
    </w:p>
    <w:p w:rsidR="00085E59" w:rsidRDefault="00085E59" w:rsidP="00085E59">
      <w:pPr>
        <w:numPr>
          <w:ilvl w:val="0"/>
          <w:numId w:val="7"/>
        </w:numPr>
        <w:jc w:val="both"/>
      </w:pPr>
      <w:proofErr w:type="gramStart"/>
      <w:r>
        <w:t>Гуманистическое   образование</w:t>
      </w:r>
      <w:proofErr w:type="gramEnd"/>
      <w:r>
        <w:t xml:space="preserve">,  в  основе  которого   безусловное   признание   личности    и индивидуальности ребенка как высшей ценности и смысла педагогической деятельности.  </w:t>
      </w:r>
    </w:p>
    <w:p w:rsidR="00085E59" w:rsidRDefault="00085E59" w:rsidP="00085E59">
      <w:pPr>
        <w:numPr>
          <w:ilvl w:val="0"/>
          <w:numId w:val="7"/>
        </w:numPr>
        <w:jc w:val="both"/>
      </w:pPr>
      <w:r>
        <w:t>Организация  условий  обучения, гарантирующих сохранение здоровья и его укрепление, способствующих гармоничному физическому и психическому развитию.</w:t>
      </w:r>
    </w:p>
    <w:p w:rsidR="00085E59" w:rsidRDefault="00085E59" w:rsidP="00085E59">
      <w:pPr>
        <w:numPr>
          <w:ilvl w:val="0"/>
          <w:numId w:val="7"/>
        </w:numPr>
        <w:jc w:val="both"/>
      </w:pPr>
      <w:r>
        <w:t>Гарантия  прав  на  получение  образования  независимо  от пола, национальности, языка,  отношения к религии, состояния здоровья.</w:t>
      </w:r>
    </w:p>
    <w:p w:rsidR="00085E59" w:rsidRDefault="00085E59" w:rsidP="00085E59">
      <w:pPr>
        <w:numPr>
          <w:ilvl w:val="0"/>
          <w:numId w:val="7"/>
        </w:numPr>
        <w:jc w:val="both"/>
      </w:pPr>
      <w:r>
        <w:t>Адаптация образовательных программ к уровням и особенностям развития и подготовки  учащихся.</w:t>
      </w:r>
    </w:p>
    <w:p w:rsidR="00085E59" w:rsidRDefault="00085E59" w:rsidP="00085E59">
      <w:pPr>
        <w:numPr>
          <w:ilvl w:val="0"/>
          <w:numId w:val="7"/>
        </w:numPr>
        <w:jc w:val="both"/>
      </w:pPr>
      <w:r>
        <w:t>Создание условий для адаптации детей к школе.</w:t>
      </w:r>
    </w:p>
    <w:p w:rsidR="00085E59" w:rsidRDefault="00085E59" w:rsidP="00085E59">
      <w:pPr>
        <w:numPr>
          <w:ilvl w:val="0"/>
          <w:numId w:val="7"/>
        </w:numPr>
        <w:jc w:val="both"/>
      </w:pPr>
      <w:r>
        <w:t xml:space="preserve"> Реализация  дополнительного  образования  через  систему   внеурочной  и  внешкольной  деятельности.</w:t>
      </w:r>
    </w:p>
    <w:p w:rsidR="00085E59" w:rsidRDefault="00085E59" w:rsidP="00085E59">
      <w:pPr>
        <w:numPr>
          <w:ilvl w:val="0"/>
          <w:numId w:val="7"/>
        </w:numPr>
        <w:jc w:val="both"/>
      </w:pPr>
      <w:r>
        <w:t xml:space="preserve">Создание социально-педагогических условий для формирования человека и гражданина правового, демократического, социального государства, уважающего </w:t>
      </w:r>
      <w:r>
        <w:lastRenderedPageBreak/>
        <w:t>права и свободы личности, обладающего высокой нравственностью и проявляющего национальную и религиозную терпимость, уважительное отношение к языкам, традициям и культуре других народов.</w:t>
      </w:r>
    </w:p>
    <w:p w:rsidR="00085E59" w:rsidRDefault="00085E59" w:rsidP="00085E59">
      <w:pPr>
        <w:numPr>
          <w:ilvl w:val="0"/>
          <w:numId w:val="7"/>
        </w:numPr>
        <w:jc w:val="both"/>
      </w:pPr>
      <w:r>
        <w:t>Создание  условий  для  воспитания  высокой   духовной  и  коммуникативной   культуры учащихся, их нравственно-эстетического развития.</w:t>
      </w:r>
    </w:p>
    <w:p w:rsidR="00085E59" w:rsidRDefault="00085E59" w:rsidP="00085E59">
      <w:pPr>
        <w:numPr>
          <w:ilvl w:val="0"/>
          <w:numId w:val="8"/>
        </w:numPr>
        <w:jc w:val="both"/>
      </w:pPr>
      <w:r>
        <w:t>Создание условий для обеспечения исторической преемственности поколений, сохранения, распространения и развития национальной культуры, воспитания бережного отношения к историческому и культурному наследию народов России.</w:t>
      </w:r>
    </w:p>
    <w:p w:rsidR="00085E59" w:rsidRDefault="00085E59" w:rsidP="00085E59">
      <w:pPr>
        <w:numPr>
          <w:ilvl w:val="0"/>
          <w:numId w:val="8"/>
        </w:numPr>
        <w:jc w:val="both"/>
      </w:pPr>
      <w:r>
        <w:t>Формирование культуры мира и межличностных отношений.</w:t>
      </w:r>
    </w:p>
    <w:p w:rsidR="00085E59" w:rsidRDefault="00085E59" w:rsidP="00085E59">
      <w:pPr>
        <w:numPr>
          <w:ilvl w:val="0"/>
          <w:numId w:val="8"/>
        </w:numPr>
        <w:jc w:val="both"/>
      </w:pPr>
      <w:r>
        <w:t>Созданий условий для разностороннего и своевременного развития учащихся, их творческих способностей, формирования навыков самообразования, самореализации личности.</w:t>
      </w:r>
    </w:p>
    <w:p w:rsidR="00085E59" w:rsidRDefault="00085E59" w:rsidP="00085E59">
      <w:pPr>
        <w:numPr>
          <w:ilvl w:val="0"/>
          <w:numId w:val="8"/>
        </w:numPr>
        <w:jc w:val="both"/>
      </w:pPr>
      <w:r>
        <w:t xml:space="preserve">Организация </w:t>
      </w:r>
      <w:proofErr w:type="spellStart"/>
      <w:r>
        <w:t>учебно</w:t>
      </w:r>
      <w:proofErr w:type="spellEnd"/>
      <w:r>
        <w:t xml:space="preserve"> - воспитательного процесса с учетом современных достижений науки, систематическое обновление всех аспектов образования, отражающего изменения в сфере культуры, экономики, науки, техники, технологий.</w:t>
      </w:r>
    </w:p>
    <w:p w:rsidR="00085E59" w:rsidRDefault="00085E59" w:rsidP="00085E59">
      <w:pPr>
        <w:numPr>
          <w:ilvl w:val="0"/>
          <w:numId w:val="8"/>
        </w:numPr>
        <w:jc w:val="both"/>
      </w:pPr>
      <w:r>
        <w:t xml:space="preserve">Созданий условий для экологического воспитания учащихся, формирующего бережное отношение населения к природе.  </w:t>
      </w:r>
    </w:p>
    <w:p w:rsidR="00085E59" w:rsidRDefault="00085E59" w:rsidP="00085E59">
      <w:pPr>
        <w:numPr>
          <w:ilvl w:val="0"/>
          <w:numId w:val="8"/>
        </w:numPr>
        <w:jc w:val="both"/>
      </w:pPr>
      <w:r>
        <w:t xml:space="preserve"> Обеспечение преемственности при переходе от одной ступени обучения к другой.</w:t>
      </w:r>
    </w:p>
    <w:p w:rsidR="00085E59" w:rsidRDefault="00085E59" w:rsidP="00085E59">
      <w:pPr>
        <w:numPr>
          <w:ilvl w:val="0"/>
          <w:numId w:val="8"/>
        </w:numPr>
        <w:jc w:val="both"/>
      </w:pPr>
      <w:r>
        <w:t xml:space="preserve">Создание  условий  для  реализации образовательного процесса на основе учебного плана школы,  разработанного  в  соответствии  с  Примерным  учебным планом общеобразовательной  школы СПб.  </w:t>
      </w:r>
    </w:p>
    <w:p w:rsidR="00085E59" w:rsidRDefault="00085E59" w:rsidP="00085E59">
      <w:pPr>
        <w:numPr>
          <w:ilvl w:val="0"/>
          <w:numId w:val="8"/>
        </w:numPr>
        <w:jc w:val="both"/>
      </w:pPr>
      <w:r>
        <w:t>Обеспечение  гарантированности  соответствия содержания образования государственным  образовательным стандартам.</w:t>
      </w:r>
    </w:p>
    <w:p w:rsidR="00085E59" w:rsidRDefault="00085E59" w:rsidP="00085E59">
      <w:pPr>
        <w:numPr>
          <w:ilvl w:val="0"/>
          <w:numId w:val="8"/>
        </w:numPr>
        <w:jc w:val="both"/>
      </w:pPr>
      <w:r>
        <w:t>Изучение   образовательных   запросов   и   потребностей    учащихся  и   их   родителей, т.е. социальный заказ школе, который отражен в виде ожиданий учащихся и родителей.</w:t>
      </w:r>
    </w:p>
    <w:p w:rsidR="00085E59" w:rsidRDefault="00085E59" w:rsidP="00085E59">
      <w:pPr>
        <w:numPr>
          <w:ilvl w:val="0"/>
          <w:numId w:val="8"/>
        </w:numPr>
        <w:jc w:val="both"/>
      </w:pPr>
      <w:r>
        <w:t xml:space="preserve">Создание условий для  осознанного  выбора  профессии  через  обеспечение  преемственности на всех ступенях обучения и подготовка к продолжению дальнейшего обучения, в </w:t>
      </w:r>
      <w:proofErr w:type="spellStart"/>
      <w:r>
        <w:t>т.ч</w:t>
      </w:r>
      <w:proofErr w:type="spellEnd"/>
      <w:r>
        <w:t>. и за рубежом.</w:t>
      </w:r>
    </w:p>
    <w:p w:rsidR="00085E59" w:rsidRDefault="00085E59" w:rsidP="00085E59">
      <w:pPr>
        <w:jc w:val="both"/>
      </w:pPr>
    </w:p>
    <w:p w:rsidR="00085E59" w:rsidRDefault="00085E59" w:rsidP="00085E59">
      <w:pPr>
        <w:jc w:val="center"/>
        <w:rPr>
          <w:b/>
        </w:rPr>
      </w:pPr>
      <w:r>
        <w:rPr>
          <w:b/>
        </w:rPr>
        <w:t>ОБРАЗОВАТЕЛЬНАЯ ПРОГРАММА СРЕДНЕГО ОБЩЕГО ОБРАЗОВАНИЯ, ОБЕСПЕЧИВАЮЩАЯ ДОПОЛНИТЕЛЬНУЮ (УГЛУБЛЕННУЮ) ПОДГОТОВКУ</w:t>
      </w:r>
    </w:p>
    <w:p w:rsidR="00085E59" w:rsidRDefault="00085E59" w:rsidP="00085E59">
      <w:pPr>
        <w:jc w:val="center"/>
        <w:rPr>
          <w:b/>
        </w:rPr>
      </w:pPr>
      <w:r>
        <w:rPr>
          <w:b/>
        </w:rPr>
        <w:t>ПО НЕМЕЦКОМУ ЯЗЫКУ</w:t>
      </w:r>
    </w:p>
    <w:p w:rsidR="00085E59" w:rsidRDefault="00085E59" w:rsidP="00085E59">
      <w:pPr>
        <w:rPr>
          <w:b/>
        </w:rPr>
      </w:pPr>
    </w:p>
    <w:p w:rsidR="00085E59" w:rsidRDefault="00085E59" w:rsidP="00085E59">
      <w:pPr>
        <w:jc w:val="center"/>
        <w:rPr>
          <w:b/>
        </w:rPr>
      </w:pPr>
      <w:r>
        <w:rPr>
          <w:b/>
        </w:rPr>
        <w:t>ЦЕЛЕВОЕ НАЗНАЧЕНИЕ</w:t>
      </w:r>
    </w:p>
    <w:p w:rsidR="00085E59" w:rsidRDefault="00085E59" w:rsidP="00085E59">
      <w:pPr>
        <w:jc w:val="center"/>
        <w:rPr>
          <w:b/>
        </w:rPr>
      </w:pPr>
    </w:p>
    <w:p w:rsidR="00085E59" w:rsidRDefault="00085E59" w:rsidP="00085E59">
      <w:pPr>
        <w:jc w:val="both"/>
      </w:pPr>
      <w:r>
        <w:t>1. Обеспечение  образовательного  процесса,  предусмотренного  учебным планом СПб школы с углубленным изучением иностранного языка в 10-11 классах.</w:t>
      </w:r>
    </w:p>
    <w:p w:rsidR="00085E59" w:rsidRDefault="00085E59" w:rsidP="00085E59">
      <w:pPr>
        <w:jc w:val="both"/>
      </w:pPr>
      <w:r>
        <w:t>2. Обеспечение реализации вышеперечисленных задач образовательной программы школы.</w:t>
      </w:r>
    </w:p>
    <w:p w:rsidR="00085E59" w:rsidRDefault="00085E59" w:rsidP="00085E59">
      <w:pPr>
        <w:jc w:val="both"/>
      </w:pPr>
      <w:r>
        <w:t>3. Создание условий для овладения учащимися базовыми государственными образовательными стандартами.</w:t>
      </w:r>
    </w:p>
    <w:p w:rsidR="00085E59" w:rsidRDefault="00085E59" w:rsidP="00085E59">
      <w:pPr>
        <w:jc w:val="both"/>
      </w:pPr>
      <w:r>
        <w:t>4. Овладение   учащимися   знаниями,   умениями   и   навыками   в   соответствии   с  типовыми  учебными программами.</w:t>
      </w:r>
    </w:p>
    <w:p w:rsidR="00085E59" w:rsidRDefault="00085E59" w:rsidP="00085E59">
      <w:pPr>
        <w:jc w:val="both"/>
      </w:pPr>
      <w:r>
        <w:t>5.Создание и обеспечение условий для углубленного изучения немецкого языка.</w:t>
      </w:r>
    </w:p>
    <w:p w:rsidR="00085E59" w:rsidRDefault="00085E59" w:rsidP="00085E59">
      <w:pPr>
        <w:jc w:val="both"/>
        <w:rPr>
          <w:b/>
          <w:i/>
        </w:rPr>
      </w:pPr>
      <w:r>
        <w:rPr>
          <w:b/>
        </w:rPr>
        <w:t xml:space="preserve">   </w:t>
      </w:r>
      <w:r>
        <w:rPr>
          <w:b/>
          <w:i/>
        </w:rPr>
        <w:t xml:space="preserve">Ожидаемый результат: </w:t>
      </w:r>
    </w:p>
    <w:p w:rsidR="00085E59" w:rsidRDefault="00085E59" w:rsidP="00085E59">
      <w:pPr>
        <w:jc w:val="both"/>
      </w:pPr>
      <w:r>
        <w:t>1. Успешное овладение учебными дисциплинами базисного учебного   плана; достижение уровня образованности, предусмотренного петербургским образовательным стандартом средней школы; социализация.</w:t>
      </w:r>
    </w:p>
    <w:p w:rsidR="00085E59" w:rsidRDefault="00085E59" w:rsidP="00085E59">
      <w:pPr>
        <w:jc w:val="both"/>
      </w:pPr>
      <w:r>
        <w:t>2. Дальнейшее совершенствование устно-речевых и письменных умений и навыков.</w:t>
      </w:r>
    </w:p>
    <w:p w:rsidR="00085E59" w:rsidRDefault="00085E59" w:rsidP="00085E59">
      <w:pPr>
        <w:jc w:val="both"/>
      </w:pPr>
      <w:r>
        <w:lastRenderedPageBreak/>
        <w:t>3. Расширение лингвистических, страноведческих знаний учащихся. Развитие умений осуществлять самостоятельный поиск соответствующей информации, необходимой для устного и письменного сообщения.</w:t>
      </w:r>
    </w:p>
    <w:p w:rsidR="00085E59" w:rsidRDefault="00085E59" w:rsidP="00085E59">
      <w:pPr>
        <w:jc w:val="both"/>
      </w:pPr>
      <w:r>
        <w:t>4. Формирование способностей к интеллектуально-эмоциональному восприятию немецкого языка и культуры; развитие правильного понимания культурных традиций, обычаев, особенностей поведения носителей языка.</w:t>
      </w:r>
    </w:p>
    <w:p w:rsidR="00085E59" w:rsidRDefault="00085E59" w:rsidP="00085E59">
      <w:pPr>
        <w:jc w:val="both"/>
      </w:pPr>
      <w:r>
        <w:t>5. Способность учащихся в рефлексии собственного поведения, выражению своих мыслей и чувств.</w:t>
      </w:r>
    </w:p>
    <w:p w:rsidR="00085E59" w:rsidRDefault="00085E59" w:rsidP="00085E59">
      <w:pPr>
        <w:jc w:val="both"/>
      </w:pPr>
      <w:r>
        <w:t>6. Более   уверенно  и  самостоятельно   пользоваться   различными   учебными  и  справочными материалами, текстами.</w:t>
      </w:r>
    </w:p>
    <w:p w:rsidR="00085E59" w:rsidRDefault="00085E59" w:rsidP="00085E59">
      <w:pPr>
        <w:jc w:val="both"/>
      </w:pPr>
      <w:r>
        <w:t>7. Практическая  значимость  иностранного  языка  для  будущей   профессии  учащихся   (например, бизнес, менеджмент).</w:t>
      </w:r>
    </w:p>
    <w:p w:rsidR="00085E59" w:rsidRDefault="00085E59" w:rsidP="00085E59">
      <w:pPr>
        <w:jc w:val="both"/>
      </w:pPr>
      <w:r>
        <w:t xml:space="preserve">8. Дальнейшее  развитие  социальных,  творческих,  познавательных  и  языковых способностей учащихся,  ответственного  поведения  в  </w:t>
      </w:r>
      <w:proofErr w:type="gramStart"/>
      <w:r>
        <w:t>собственном</w:t>
      </w:r>
      <w:proofErr w:type="gramEnd"/>
      <w:r>
        <w:t xml:space="preserve">  </w:t>
      </w:r>
      <w:proofErr w:type="spellStart"/>
      <w:r>
        <w:t>лингвосоциуме</w:t>
      </w:r>
      <w:proofErr w:type="spellEnd"/>
      <w:r>
        <w:t xml:space="preserve">  и  вне  его  (т.е.  в  странах изучаемого языка).</w:t>
      </w:r>
    </w:p>
    <w:p w:rsidR="00085E59" w:rsidRDefault="00085E59" w:rsidP="00085E59">
      <w:pPr>
        <w:jc w:val="both"/>
      </w:pPr>
      <w:r>
        <w:rPr>
          <w:b/>
          <w:i/>
        </w:rPr>
        <w:t xml:space="preserve">    Учебный план:</w:t>
      </w:r>
      <w:r>
        <w:rPr>
          <w:i/>
        </w:rPr>
        <w:t xml:space="preserve"> </w:t>
      </w:r>
      <w:r>
        <w:t>Базисный учебный план Санкт-Петербургской школы.     Часы регионального компонента и компонента образовательного учреждения  по выбору школы могут быть использованы как на нормативные предметы инвариантной части учебного плана, так и на расширение перечня нормативных учебных предметов.</w:t>
      </w:r>
    </w:p>
    <w:p w:rsidR="00085E59" w:rsidRDefault="00085E59" w:rsidP="00085E59">
      <w:pPr>
        <w:jc w:val="both"/>
      </w:pPr>
      <w:r>
        <w:t xml:space="preserve">     </w:t>
      </w:r>
      <w:r>
        <w:rPr>
          <w:b/>
          <w:i/>
        </w:rPr>
        <w:t>Учебные программы:</w:t>
      </w:r>
      <w:r>
        <w:t xml:space="preserve"> Типовые учебные программы по предметам, утвержденные МО РФ.</w:t>
      </w:r>
    </w:p>
    <w:p w:rsidR="00085E59" w:rsidRDefault="00085E59" w:rsidP="00085E59">
      <w:pPr>
        <w:jc w:val="both"/>
        <w:rPr>
          <w:b/>
        </w:rPr>
      </w:pPr>
      <w:r>
        <w:rPr>
          <w:b/>
          <w:i/>
        </w:rPr>
        <w:t xml:space="preserve">    Характеристика учащихся, которым адресована программа:</w:t>
      </w:r>
    </w:p>
    <w:p w:rsidR="00085E59" w:rsidRDefault="00085E59" w:rsidP="00085E59">
      <w:pPr>
        <w:jc w:val="both"/>
      </w:pPr>
      <w:r>
        <w:t xml:space="preserve">     1. Возраст: 15-17 лет.</w:t>
      </w:r>
    </w:p>
    <w:p w:rsidR="00085E59" w:rsidRDefault="00085E59" w:rsidP="00085E59">
      <w:pPr>
        <w:jc w:val="both"/>
      </w:pPr>
      <w:r>
        <w:t xml:space="preserve">     2. Уровень готовности к освоению программы: успешное освоение образовательной программы основного общего образования, обеспечивающей дополнительную (углубленную) подготовку по немецкому языку, и сдача выпускных экзаменов.</w:t>
      </w:r>
    </w:p>
    <w:p w:rsidR="00085E59" w:rsidRDefault="00085E59" w:rsidP="00085E59">
      <w:pPr>
        <w:jc w:val="both"/>
      </w:pPr>
      <w:r>
        <w:t xml:space="preserve">     </w:t>
      </w:r>
      <w:r>
        <w:rPr>
          <w:b/>
          <w:i/>
        </w:rPr>
        <w:t>Продолжительность обучения</w:t>
      </w:r>
      <w:r>
        <w:rPr>
          <w:i/>
        </w:rPr>
        <w:t>:</w:t>
      </w:r>
      <w:r>
        <w:t xml:space="preserve"> 2 года.    </w:t>
      </w:r>
    </w:p>
    <w:p w:rsidR="00085E59" w:rsidRDefault="00085E59" w:rsidP="00085E59">
      <w:pPr>
        <w:jc w:val="both"/>
      </w:pPr>
      <w:r>
        <w:rPr>
          <w:i/>
        </w:rPr>
        <w:t xml:space="preserve">   </w:t>
      </w:r>
      <w:r>
        <w:t xml:space="preserve"> </w:t>
      </w:r>
      <w:r>
        <w:rPr>
          <w:b/>
          <w:i/>
        </w:rPr>
        <w:t>Учебный план</w:t>
      </w:r>
      <w:r>
        <w:rPr>
          <w:i/>
        </w:rPr>
        <w:t xml:space="preserve">: </w:t>
      </w:r>
      <w:r>
        <w:t>Базисный учебный план общеобразовательных учреждений РФ или Базисный учебный план СПб школы.</w:t>
      </w:r>
    </w:p>
    <w:p w:rsidR="00085E59" w:rsidRDefault="00085E59" w:rsidP="00085E59">
      <w:pPr>
        <w:jc w:val="both"/>
      </w:pPr>
      <w:r>
        <w:t xml:space="preserve">    </w:t>
      </w:r>
      <w:r>
        <w:rPr>
          <w:b/>
          <w:i/>
        </w:rPr>
        <w:t>Учебные программы:</w:t>
      </w:r>
      <w:r>
        <w:t xml:space="preserve"> Типовые учебные программы по предметам, утвержденные МО РФ.</w:t>
      </w:r>
    </w:p>
    <w:p w:rsidR="00085E59" w:rsidRDefault="00085E59" w:rsidP="00085E59">
      <w:pPr>
        <w:jc w:val="both"/>
      </w:pPr>
      <w:r>
        <w:t xml:space="preserve">    </w:t>
      </w:r>
    </w:p>
    <w:p w:rsidR="00085E59" w:rsidRDefault="00085E59" w:rsidP="00085E59">
      <w:pPr>
        <w:jc w:val="both"/>
        <w:rPr>
          <w:b/>
          <w:i/>
        </w:rPr>
      </w:pPr>
      <w:r>
        <w:t xml:space="preserve">      </w:t>
      </w:r>
      <w:r>
        <w:rPr>
          <w:b/>
          <w:i/>
        </w:rPr>
        <w:t>Организационно-педагогические условия:</w:t>
      </w:r>
    </w:p>
    <w:p w:rsidR="00085E59" w:rsidRDefault="00085E59" w:rsidP="00085E59">
      <w:pPr>
        <w:jc w:val="both"/>
      </w:pPr>
      <w:r>
        <w:t xml:space="preserve">     Режим шестидневной учебной недели. Продолжительность уроков 45 мин. Наполняемость класса – по нормативу.</w:t>
      </w:r>
    </w:p>
    <w:p w:rsidR="00085E59" w:rsidRDefault="00085E59" w:rsidP="00085E59">
      <w:pPr>
        <w:jc w:val="both"/>
        <w:rPr>
          <w:i/>
        </w:rPr>
      </w:pPr>
      <w:r>
        <w:t>По окончанию каждого учебного года проводятся промежуточная аттестация в форме контрольных, тестовых, зачетных  работ  для  10-х классов и государственная (итоговая) аттестация учащихся  в  11-х классах.</w:t>
      </w:r>
    </w:p>
    <w:p w:rsidR="00085E59" w:rsidRDefault="00085E59" w:rsidP="00085E59">
      <w:pPr>
        <w:jc w:val="both"/>
        <w:rPr>
          <w:b/>
          <w:i/>
        </w:rPr>
      </w:pPr>
      <w:r>
        <w:rPr>
          <w:b/>
          <w:i/>
        </w:rPr>
        <w:t>Формы аттестации достижений учащихся:</w:t>
      </w:r>
    </w:p>
    <w:p w:rsidR="00085E59" w:rsidRDefault="00085E59" w:rsidP="00085E59">
      <w:pPr>
        <w:jc w:val="both"/>
      </w:pPr>
      <w:r>
        <w:t xml:space="preserve">     1. Текущая успеваемость; промежуточная аттестация</w:t>
      </w:r>
    </w:p>
    <w:p w:rsidR="00085E59" w:rsidRDefault="00085E59" w:rsidP="00085E59">
      <w:pPr>
        <w:jc w:val="both"/>
      </w:pPr>
      <w:r>
        <w:t xml:space="preserve">     2. Итоговые контрольные работы</w:t>
      </w:r>
    </w:p>
    <w:p w:rsidR="00085E59" w:rsidRDefault="00085E59" w:rsidP="00085E59">
      <w:pPr>
        <w:jc w:val="both"/>
      </w:pPr>
      <w:r>
        <w:t xml:space="preserve">     3. Олимпиады</w:t>
      </w:r>
    </w:p>
    <w:p w:rsidR="00085E59" w:rsidRDefault="00085E59" w:rsidP="00085E59">
      <w:pPr>
        <w:jc w:val="both"/>
      </w:pPr>
      <w:r>
        <w:t xml:space="preserve">     4. Зачетные работы</w:t>
      </w:r>
    </w:p>
    <w:p w:rsidR="00085E59" w:rsidRDefault="00085E59" w:rsidP="00085E59">
      <w:pPr>
        <w:jc w:val="both"/>
      </w:pPr>
      <w:r>
        <w:t xml:space="preserve">     6. ЕГЭ, 11 класс</w:t>
      </w:r>
    </w:p>
    <w:p w:rsidR="00085E59" w:rsidRDefault="00085E59" w:rsidP="00085E59">
      <w:pPr>
        <w:jc w:val="both"/>
      </w:pPr>
      <w:r>
        <w:t xml:space="preserve">Рост индивидуальных достижений, в </w:t>
      </w:r>
      <w:proofErr w:type="spellStart"/>
      <w:r>
        <w:t>т.ч</w:t>
      </w:r>
      <w:proofErr w:type="spellEnd"/>
      <w:r>
        <w:t>. во внеурочной деятельности фиксируется и другими формами аттестации, которые утверждаются Советом ОУ.</w:t>
      </w:r>
    </w:p>
    <w:p w:rsidR="00085E59" w:rsidRDefault="00085E59" w:rsidP="00085E59">
      <w:pPr>
        <w:rPr>
          <w:b/>
        </w:rPr>
      </w:pPr>
    </w:p>
    <w:p w:rsidR="00085E59" w:rsidRDefault="00085E59" w:rsidP="00085E59">
      <w:pPr>
        <w:jc w:val="center"/>
        <w:rPr>
          <w:b/>
        </w:rPr>
      </w:pPr>
    </w:p>
    <w:p w:rsidR="003214F6" w:rsidRDefault="003214F6" w:rsidP="00085E59">
      <w:pPr>
        <w:jc w:val="center"/>
        <w:rPr>
          <w:b/>
        </w:rPr>
      </w:pPr>
    </w:p>
    <w:p w:rsidR="003214F6" w:rsidRDefault="003214F6" w:rsidP="00085E59">
      <w:pPr>
        <w:jc w:val="center"/>
        <w:rPr>
          <w:b/>
        </w:rPr>
      </w:pPr>
    </w:p>
    <w:p w:rsidR="003214F6" w:rsidRDefault="003214F6" w:rsidP="00085E59">
      <w:pPr>
        <w:jc w:val="center"/>
        <w:rPr>
          <w:b/>
        </w:rPr>
      </w:pPr>
    </w:p>
    <w:p w:rsidR="003214F6" w:rsidRDefault="003214F6" w:rsidP="00085E59">
      <w:pPr>
        <w:jc w:val="center"/>
        <w:rPr>
          <w:b/>
        </w:rPr>
      </w:pPr>
    </w:p>
    <w:p w:rsidR="00085E59" w:rsidRDefault="00085E59" w:rsidP="00085E59">
      <w:pPr>
        <w:jc w:val="center"/>
        <w:rPr>
          <w:b/>
        </w:rPr>
      </w:pPr>
      <w:r>
        <w:rPr>
          <w:b/>
        </w:rPr>
        <w:lastRenderedPageBreak/>
        <w:t>АДРЕСНОСТЬ ОБРАЗОВАТЕЛЬНОЙ ПРОГРАММЫ</w:t>
      </w:r>
    </w:p>
    <w:p w:rsidR="00085E59" w:rsidRDefault="00085E59" w:rsidP="00085E59">
      <w:pPr>
        <w:jc w:val="both"/>
      </w:pPr>
    </w:p>
    <w:p w:rsidR="00085E59" w:rsidRDefault="00085E59" w:rsidP="00085E59">
      <w:pPr>
        <w:jc w:val="both"/>
      </w:pPr>
    </w:p>
    <w:tbl>
      <w:tblPr>
        <w:tblW w:w="11118" w:type="dxa"/>
        <w:tblInd w:w="-1026" w:type="dxa"/>
        <w:tblLayout w:type="fixed"/>
        <w:tblLook w:val="04A0" w:firstRow="1" w:lastRow="0" w:firstColumn="1" w:lastColumn="0" w:noHBand="0" w:noVBand="1"/>
      </w:tblPr>
      <w:tblGrid>
        <w:gridCol w:w="549"/>
        <w:gridCol w:w="1785"/>
        <w:gridCol w:w="1236"/>
        <w:gridCol w:w="1922"/>
        <w:gridCol w:w="5626"/>
      </w:tblGrid>
      <w:tr w:rsidR="00085E59" w:rsidTr="003214F6">
        <w:trPr>
          <w:trHeight w:val="1001"/>
        </w:trPr>
        <w:tc>
          <w:tcPr>
            <w:tcW w:w="549" w:type="dxa"/>
            <w:tcBorders>
              <w:top w:val="single" w:sz="4" w:space="0" w:color="000000"/>
              <w:left w:val="single" w:sz="4" w:space="0" w:color="000000"/>
              <w:bottom w:val="single" w:sz="4" w:space="0" w:color="000000"/>
              <w:right w:val="nil"/>
            </w:tcBorders>
            <w:hideMark/>
          </w:tcPr>
          <w:p w:rsidR="00085E59" w:rsidRDefault="00085E59">
            <w:pPr>
              <w:snapToGrid w:val="0"/>
              <w:jc w:val="center"/>
              <w:rPr>
                <w:sz w:val="22"/>
                <w:szCs w:val="22"/>
              </w:rPr>
            </w:pPr>
            <w:r>
              <w:rPr>
                <w:sz w:val="22"/>
                <w:szCs w:val="22"/>
              </w:rPr>
              <w:t xml:space="preserve">№ </w:t>
            </w:r>
          </w:p>
          <w:p w:rsidR="00085E59" w:rsidRDefault="00085E59">
            <w:pPr>
              <w:jc w:val="center"/>
              <w:rPr>
                <w:sz w:val="22"/>
                <w:szCs w:val="22"/>
              </w:rPr>
            </w:pPr>
            <w:proofErr w:type="gramStart"/>
            <w:r>
              <w:rPr>
                <w:sz w:val="22"/>
                <w:szCs w:val="22"/>
              </w:rPr>
              <w:t>п</w:t>
            </w:r>
            <w:proofErr w:type="gramEnd"/>
            <w:r>
              <w:rPr>
                <w:sz w:val="22"/>
                <w:szCs w:val="22"/>
              </w:rPr>
              <w:t>/п</w:t>
            </w:r>
          </w:p>
        </w:tc>
        <w:tc>
          <w:tcPr>
            <w:tcW w:w="1785" w:type="dxa"/>
            <w:tcBorders>
              <w:top w:val="single" w:sz="4" w:space="0" w:color="000000"/>
              <w:left w:val="single" w:sz="4" w:space="0" w:color="000000"/>
              <w:bottom w:val="single" w:sz="4" w:space="0" w:color="000000"/>
              <w:right w:val="nil"/>
            </w:tcBorders>
            <w:hideMark/>
          </w:tcPr>
          <w:p w:rsidR="00085E59" w:rsidRDefault="00085E59">
            <w:pPr>
              <w:snapToGrid w:val="0"/>
              <w:jc w:val="center"/>
              <w:rPr>
                <w:sz w:val="22"/>
                <w:szCs w:val="22"/>
              </w:rPr>
            </w:pPr>
            <w:r>
              <w:rPr>
                <w:sz w:val="22"/>
                <w:szCs w:val="22"/>
              </w:rPr>
              <w:t>Вид образовательной программы</w:t>
            </w:r>
          </w:p>
        </w:tc>
        <w:tc>
          <w:tcPr>
            <w:tcW w:w="1236" w:type="dxa"/>
            <w:tcBorders>
              <w:top w:val="single" w:sz="4" w:space="0" w:color="000000"/>
              <w:left w:val="single" w:sz="4" w:space="0" w:color="000000"/>
              <w:bottom w:val="single" w:sz="4" w:space="0" w:color="000000"/>
              <w:right w:val="nil"/>
            </w:tcBorders>
            <w:hideMark/>
          </w:tcPr>
          <w:p w:rsidR="00085E59" w:rsidRDefault="00085E59">
            <w:pPr>
              <w:snapToGrid w:val="0"/>
              <w:jc w:val="center"/>
              <w:rPr>
                <w:sz w:val="22"/>
                <w:szCs w:val="22"/>
              </w:rPr>
            </w:pPr>
            <w:r>
              <w:rPr>
                <w:sz w:val="22"/>
                <w:szCs w:val="22"/>
              </w:rPr>
              <w:t>Возраст уч-ся (лет)</w:t>
            </w:r>
          </w:p>
        </w:tc>
        <w:tc>
          <w:tcPr>
            <w:tcW w:w="1922" w:type="dxa"/>
            <w:tcBorders>
              <w:top w:val="single" w:sz="4" w:space="0" w:color="000000"/>
              <w:left w:val="single" w:sz="4" w:space="0" w:color="000000"/>
              <w:bottom w:val="single" w:sz="4" w:space="0" w:color="000000"/>
              <w:right w:val="nil"/>
            </w:tcBorders>
            <w:hideMark/>
          </w:tcPr>
          <w:p w:rsidR="00085E59" w:rsidRDefault="00085E59">
            <w:pPr>
              <w:snapToGrid w:val="0"/>
              <w:jc w:val="center"/>
              <w:rPr>
                <w:sz w:val="22"/>
                <w:szCs w:val="22"/>
              </w:rPr>
            </w:pPr>
            <w:r>
              <w:rPr>
                <w:sz w:val="22"/>
                <w:szCs w:val="22"/>
              </w:rPr>
              <w:t>Требования к уровню подготовленности уч-ся</w:t>
            </w:r>
          </w:p>
        </w:tc>
        <w:tc>
          <w:tcPr>
            <w:tcW w:w="5626" w:type="dxa"/>
            <w:tcBorders>
              <w:top w:val="single" w:sz="4" w:space="0" w:color="000000"/>
              <w:left w:val="single" w:sz="4" w:space="0" w:color="000000"/>
              <w:bottom w:val="single" w:sz="4" w:space="0" w:color="000000"/>
              <w:right w:val="single" w:sz="4" w:space="0" w:color="000000"/>
            </w:tcBorders>
            <w:hideMark/>
          </w:tcPr>
          <w:p w:rsidR="00085E59" w:rsidRDefault="00085E59">
            <w:pPr>
              <w:snapToGrid w:val="0"/>
              <w:jc w:val="center"/>
              <w:rPr>
                <w:sz w:val="22"/>
                <w:szCs w:val="22"/>
              </w:rPr>
            </w:pPr>
            <w:r>
              <w:rPr>
                <w:sz w:val="22"/>
                <w:szCs w:val="22"/>
              </w:rPr>
              <w:t>Ожидаемый результат</w:t>
            </w:r>
          </w:p>
        </w:tc>
      </w:tr>
      <w:tr w:rsidR="00085E59" w:rsidTr="003214F6">
        <w:trPr>
          <w:trHeight w:val="2524"/>
        </w:trPr>
        <w:tc>
          <w:tcPr>
            <w:tcW w:w="549" w:type="dxa"/>
            <w:tcBorders>
              <w:top w:val="single" w:sz="4" w:space="0" w:color="000000"/>
              <w:left w:val="single" w:sz="4" w:space="0" w:color="000000"/>
              <w:bottom w:val="single" w:sz="4" w:space="0" w:color="000000"/>
              <w:right w:val="nil"/>
            </w:tcBorders>
            <w:hideMark/>
          </w:tcPr>
          <w:p w:rsidR="00085E59" w:rsidRDefault="00085E59">
            <w:pPr>
              <w:snapToGrid w:val="0"/>
              <w:jc w:val="center"/>
              <w:rPr>
                <w:sz w:val="22"/>
                <w:szCs w:val="22"/>
              </w:rPr>
            </w:pPr>
            <w:r>
              <w:rPr>
                <w:sz w:val="22"/>
                <w:szCs w:val="22"/>
              </w:rPr>
              <w:t>4.</w:t>
            </w:r>
          </w:p>
        </w:tc>
        <w:tc>
          <w:tcPr>
            <w:tcW w:w="1785" w:type="dxa"/>
            <w:tcBorders>
              <w:top w:val="single" w:sz="4" w:space="0" w:color="000000"/>
              <w:left w:val="single" w:sz="4" w:space="0" w:color="000000"/>
              <w:bottom w:val="single" w:sz="4" w:space="0" w:color="000000"/>
              <w:right w:val="nil"/>
            </w:tcBorders>
            <w:hideMark/>
          </w:tcPr>
          <w:p w:rsidR="00085E59" w:rsidRDefault="00085E59">
            <w:pPr>
              <w:snapToGrid w:val="0"/>
              <w:jc w:val="center"/>
              <w:rPr>
                <w:sz w:val="22"/>
                <w:szCs w:val="22"/>
              </w:rPr>
            </w:pPr>
            <w:r>
              <w:rPr>
                <w:sz w:val="22"/>
                <w:szCs w:val="22"/>
              </w:rPr>
              <w:t xml:space="preserve">ОП основного среднего (полного) образования, </w:t>
            </w:r>
            <w:proofErr w:type="gramStart"/>
            <w:r>
              <w:rPr>
                <w:sz w:val="22"/>
                <w:szCs w:val="22"/>
              </w:rPr>
              <w:t>обеспечивающая</w:t>
            </w:r>
            <w:proofErr w:type="gramEnd"/>
            <w:r>
              <w:rPr>
                <w:sz w:val="22"/>
                <w:szCs w:val="22"/>
              </w:rPr>
              <w:t xml:space="preserve"> дополнительную (углубленную) подготовку по немецкому язык</w:t>
            </w:r>
          </w:p>
        </w:tc>
        <w:tc>
          <w:tcPr>
            <w:tcW w:w="1236" w:type="dxa"/>
            <w:tcBorders>
              <w:top w:val="single" w:sz="4" w:space="0" w:color="000000"/>
              <w:left w:val="single" w:sz="4" w:space="0" w:color="000000"/>
              <w:bottom w:val="single" w:sz="4" w:space="0" w:color="000000"/>
              <w:right w:val="nil"/>
            </w:tcBorders>
            <w:hideMark/>
          </w:tcPr>
          <w:p w:rsidR="00085E59" w:rsidRDefault="00085E59">
            <w:pPr>
              <w:snapToGrid w:val="0"/>
              <w:jc w:val="center"/>
              <w:rPr>
                <w:sz w:val="22"/>
                <w:szCs w:val="22"/>
              </w:rPr>
            </w:pPr>
            <w:r>
              <w:rPr>
                <w:sz w:val="22"/>
                <w:szCs w:val="22"/>
              </w:rPr>
              <w:t>15-17</w:t>
            </w:r>
          </w:p>
        </w:tc>
        <w:tc>
          <w:tcPr>
            <w:tcW w:w="1922" w:type="dxa"/>
            <w:tcBorders>
              <w:top w:val="single" w:sz="4" w:space="0" w:color="000000"/>
              <w:left w:val="single" w:sz="4" w:space="0" w:color="000000"/>
              <w:bottom w:val="single" w:sz="4" w:space="0" w:color="000000"/>
              <w:right w:val="nil"/>
            </w:tcBorders>
            <w:hideMark/>
          </w:tcPr>
          <w:p w:rsidR="00085E59" w:rsidRDefault="00085E59">
            <w:pPr>
              <w:snapToGrid w:val="0"/>
              <w:jc w:val="center"/>
              <w:rPr>
                <w:sz w:val="22"/>
                <w:szCs w:val="22"/>
              </w:rPr>
            </w:pPr>
            <w:r>
              <w:rPr>
                <w:sz w:val="22"/>
                <w:szCs w:val="22"/>
              </w:rPr>
              <w:t xml:space="preserve">Освоение ОП основного общего образования, </w:t>
            </w:r>
            <w:proofErr w:type="gramStart"/>
            <w:r>
              <w:rPr>
                <w:sz w:val="22"/>
                <w:szCs w:val="22"/>
              </w:rPr>
              <w:t>обеспечивающей</w:t>
            </w:r>
            <w:proofErr w:type="gramEnd"/>
            <w:r>
              <w:rPr>
                <w:sz w:val="22"/>
                <w:szCs w:val="22"/>
              </w:rPr>
              <w:t xml:space="preserve"> дополнительную (углубленную) подготовку по немецкому языку</w:t>
            </w:r>
          </w:p>
        </w:tc>
        <w:tc>
          <w:tcPr>
            <w:tcW w:w="5626" w:type="dxa"/>
            <w:tcBorders>
              <w:top w:val="single" w:sz="4" w:space="0" w:color="000000"/>
              <w:left w:val="single" w:sz="4" w:space="0" w:color="000000"/>
              <w:bottom w:val="single" w:sz="4" w:space="0" w:color="000000"/>
              <w:right w:val="single" w:sz="4" w:space="0" w:color="000000"/>
            </w:tcBorders>
            <w:hideMark/>
          </w:tcPr>
          <w:p w:rsidR="00085E59" w:rsidRDefault="00085E59">
            <w:pPr>
              <w:snapToGrid w:val="0"/>
              <w:jc w:val="both"/>
              <w:rPr>
                <w:sz w:val="22"/>
                <w:szCs w:val="22"/>
              </w:rPr>
            </w:pPr>
            <w:r>
              <w:rPr>
                <w:sz w:val="22"/>
                <w:szCs w:val="22"/>
              </w:rPr>
              <w:t>Успешное овладение учебными дисциплинами базисного учебного плана; достижение уровня образованности, предусмотренного  образовательным стандартом средней школы</w:t>
            </w:r>
          </w:p>
          <w:p w:rsidR="00085E59" w:rsidRDefault="00085E59">
            <w:pPr>
              <w:jc w:val="both"/>
              <w:rPr>
                <w:sz w:val="22"/>
                <w:szCs w:val="22"/>
              </w:rPr>
            </w:pPr>
            <w:r>
              <w:rPr>
                <w:sz w:val="22"/>
                <w:szCs w:val="22"/>
              </w:rPr>
              <w:t>Сформированное ответственное поведение в собственном социуме и вне его, т.е. в странах изучаемого языка. Сформированные способности к интеллектуально-эмоциональному восприятию немецкого языка и культуры. Развито умение осуществлять самостоятельный поиск соответствующей информации.</w:t>
            </w:r>
          </w:p>
        </w:tc>
      </w:tr>
    </w:tbl>
    <w:p w:rsidR="00085E59" w:rsidRDefault="00085E59" w:rsidP="00085E59">
      <w:pPr>
        <w:jc w:val="both"/>
      </w:pPr>
      <w:r>
        <w:t xml:space="preserve"> </w:t>
      </w:r>
    </w:p>
    <w:p w:rsidR="00085E59" w:rsidRDefault="00085E59" w:rsidP="00085E59">
      <w:pPr>
        <w:jc w:val="center"/>
        <w:rPr>
          <w:b/>
        </w:rPr>
      </w:pPr>
    </w:p>
    <w:p w:rsidR="00085E59" w:rsidRDefault="00085E59" w:rsidP="00085E59">
      <w:pPr>
        <w:jc w:val="center"/>
        <w:rPr>
          <w:b/>
        </w:rPr>
      </w:pPr>
      <w:r>
        <w:rPr>
          <w:b/>
        </w:rPr>
        <w:t>ОРГАНИЗАЦИОННО-ПЕДАГОГИЧЕСКИЕ УСЛОВИЯ</w:t>
      </w:r>
    </w:p>
    <w:p w:rsidR="00085E59" w:rsidRDefault="00085E59" w:rsidP="00085E59">
      <w:pPr>
        <w:jc w:val="center"/>
        <w:rPr>
          <w:b/>
        </w:rPr>
      </w:pPr>
    </w:p>
    <w:p w:rsidR="00085E59" w:rsidRDefault="00085E59" w:rsidP="00085E59">
      <w:pPr>
        <w:jc w:val="both"/>
      </w:pPr>
      <w:r>
        <w:t xml:space="preserve">     Учащиеся всех классов обучаются в первую смену, средняя наполняемость классов по школе 25. На уроках немецкого языка классы делятся на три группы. На уроках информатики, физической культуры, элективных курсов классы делятся на две группы при наполняемости не менее 25 человек.</w:t>
      </w:r>
    </w:p>
    <w:p w:rsidR="00085E59" w:rsidRDefault="00085E59" w:rsidP="00085E59">
      <w:pPr>
        <w:jc w:val="both"/>
      </w:pPr>
      <w:r>
        <w:t xml:space="preserve">     Начало занятий в 9.00. Продолжительность урока 45 минут. Перемены:  10 , 20 минут. Во время перемен организовано горячее питание для учащихся. Соблюдается объем максимально допустимой учебной нагрузки учащихся в соответствии с нормативными актами и учебным планом ОУ. </w:t>
      </w:r>
    </w:p>
    <w:p w:rsidR="00085E59" w:rsidRDefault="00085E59" w:rsidP="00085E59">
      <w:pPr>
        <w:jc w:val="both"/>
      </w:pPr>
      <w:r>
        <w:t xml:space="preserve">     Учебный год (с 1 сентября по 25 мая) состоит из 2 полугодий:</w:t>
      </w:r>
    </w:p>
    <w:p w:rsidR="00085E59" w:rsidRDefault="00085E59" w:rsidP="00085E59">
      <w:pPr>
        <w:jc w:val="both"/>
      </w:pPr>
      <w:r>
        <w:t xml:space="preserve">     С 15.05. по 24.05 проводится промежуточная аттестация учащихся 10-х классов (контрольные, тестовые, творческие работы).</w:t>
      </w:r>
    </w:p>
    <w:p w:rsidR="00085E59" w:rsidRDefault="00085E59" w:rsidP="00085E59">
      <w:pPr>
        <w:jc w:val="both"/>
      </w:pPr>
      <w:r>
        <w:t xml:space="preserve">     Итоги учебно-воспитательной работы подводятся по окончании полугодий, учебного года. Родители имеют возможность ознакомиться с результатами </w:t>
      </w:r>
      <w:proofErr w:type="spellStart"/>
      <w:r>
        <w:t>обученности</w:t>
      </w:r>
      <w:proofErr w:type="spellEnd"/>
      <w:r>
        <w:t xml:space="preserve"> детей на родительских собраниях (1 раз в четверть), в электронном дневнике и при индивидуальном посещении школы.</w:t>
      </w:r>
    </w:p>
    <w:p w:rsidR="00085E59" w:rsidRDefault="00085E59" w:rsidP="00085E59">
      <w:pPr>
        <w:jc w:val="both"/>
      </w:pPr>
      <w:r>
        <w:t xml:space="preserve">     Во второй половине дня в школе проводятся занятия в </w:t>
      </w:r>
      <w:proofErr w:type="spellStart"/>
      <w:r>
        <w:t>ОДОд</w:t>
      </w:r>
      <w:proofErr w:type="spellEnd"/>
      <w:r>
        <w:t>.</w:t>
      </w:r>
    </w:p>
    <w:p w:rsidR="00085E59" w:rsidRDefault="00085E59" w:rsidP="00085E59">
      <w:pPr>
        <w:jc w:val="both"/>
      </w:pPr>
      <w:r>
        <w:t xml:space="preserve">          Во внеурочное время классными руководителями проводятся тематические классные часы, организуются экскурсии, посещения театров, музеев, выставок города, дни культуры, дни здоровья.</w:t>
      </w:r>
    </w:p>
    <w:p w:rsidR="00085E59" w:rsidRDefault="00085E59" w:rsidP="00085E59">
      <w:pPr>
        <w:jc w:val="both"/>
      </w:pPr>
      <w:r>
        <w:t xml:space="preserve">  Учащиеся имеют возможность принимать участие в традиционных школьных конкурсах, соревнованиях, концертах, праздниках, предметных вечерах, проходящих в соответствии с программой «Воспитание юного петербуржца» и Программой развития школы.</w:t>
      </w:r>
    </w:p>
    <w:p w:rsidR="00085E59" w:rsidRDefault="00085E59" w:rsidP="00085E59">
      <w:r>
        <w:t xml:space="preserve">     На уроки немецкого языка дети делятся на 2-3 группы в зависимости от наполняемости класса. У каждого преподавателя немецкого языка есть оборудованный кабинет.</w:t>
      </w:r>
    </w:p>
    <w:p w:rsidR="00085E59" w:rsidRDefault="00085E59" w:rsidP="00085E59">
      <w:pPr>
        <w:rPr>
          <w:b/>
        </w:rPr>
      </w:pPr>
      <w:r>
        <w:t xml:space="preserve">   В школе функционируют: два медицинских кабинета, два процедурных кабинета, две библиотеки с читальными залами, видеозал, мультимедийный зал, два физкультурных зала, два кабинета искусства, классные кабинеты  – все это создает благоприятные условия для успешного обучения детей. Для проведения уроков физической культуры на улице оборудован современный спортивный стадион.</w:t>
      </w:r>
    </w:p>
    <w:p w:rsidR="003214F6" w:rsidRDefault="003214F6" w:rsidP="00085E59">
      <w:pPr>
        <w:jc w:val="center"/>
        <w:rPr>
          <w:b/>
        </w:rPr>
      </w:pPr>
    </w:p>
    <w:p w:rsidR="003214F6" w:rsidRDefault="003214F6" w:rsidP="00085E59">
      <w:pPr>
        <w:jc w:val="center"/>
        <w:rPr>
          <w:b/>
        </w:rPr>
      </w:pPr>
    </w:p>
    <w:p w:rsidR="00085E59" w:rsidRDefault="00085E59" w:rsidP="00085E59">
      <w:pPr>
        <w:jc w:val="center"/>
      </w:pPr>
      <w:r>
        <w:rPr>
          <w:b/>
        </w:rPr>
        <w:lastRenderedPageBreak/>
        <w:t>ПЕДАГОГИЧЕСКИЕ ТЕХНОЛОГИИ</w:t>
      </w:r>
    </w:p>
    <w:p w:rsidR="00085E59" w:rsidRDefault="00085E59" w:rsidP="00085E59">
      <w:pPr>
        <w:jc w:val="both"/>
      </w:pPr>
      <w:r>
        <w:t xml:space="preserve">Общей чертой   технологий, используемых в Образовательной программе,  является   ориентация  на развитие: </w:t>
      </w:r>
    </w:p>
    <w:p w:rsidR="00085E59" w:rsidRDefault="00085E59" w:rsidP="00085E59">
      <w:pPr>
        <w:numPr>
          <w:ilvl w:val="0"/>
          <w:numId w:val="9"/>
        </w:numPr>
        <w:ind w:left="0" w:firstLine="0"/>
        <w:jc w:val="both"/>
      </w:pPr>
      <w:r>
        <w:t xml:space="preserve">творческих способностей учащихся; </w:t>
      </w:r>
    </w:p>
    <w:p w:rsidR="00085E59" w:rsidRDefault="00085E59" w:rsidP="00085E59">
      <w:pPr>
        <w:numPr>
          <w:ilvl w:val="0"/>
          <w:numId w:val="9"/>
        </w:numPr>
        <w:ind w:left="0" w:firstLine="0"/>
        <w:jc w:val="both"/>
      </w:pPr>
      <w:r>
        <w:t xml:space="preserve">самостоятельности и креативности  мышления; </w:t>
      </w:r>
    </w:p>
    <w:p w:rsidR="00085E59" w:rsidRDefault="00085E59" w:rsidP="00085E59">
      <w:pPr>
        <w:numPr>
          <w:ilvl w:val="0"/>
          <w:numId w:val="9"/>
        </w:numPr>
        <w:ind w:left="0" w:firstLine="0"/>
        <w:jc w:val="both"/>
      </w:pPr>
      <w:r>
        <w:t xml:space="preserve">развитие общей и эстетической культуры; </w:t>
      </w:r>
    </w:p>
    <w:p w:rsidR="00085E59" w:rsidRDefault="00085E59" w:rsidP="00085E59">
      <w:pPr>
        <w:numPr>
          <w:ilvl w:val="0"/>
          <w:numId w:val="9"/>
        </w:numPr>
        <w:ind w:left="0" w:firstLine="0"/>
        <w:jc w:val="both"/>
      </w:pPr>
      <w:r>
        <w:t xml:space="preserve">исследовательских умений; </w:t>
      </w:r>
    </w:p>
    <w:p w:rsidR="00085E59" w:rsidRDefault="00085E59" w:rsidP="00085E59">
      <w:pPr>
        <w:numPr>
          <w:ilvl w:val="0"/>
          <w:numId w:val="9"/>
        </w:numPr>
        <w:ind w:left="0" w:firstLine="0"/>
        <w:jc w:val="both"/>
      </w:pPr>
      <w:r>
        <w:t xml:space="preserve">коммуникативной культуры; </w:t>
      </w:r>
    </w:p>
    <w:p w:rsidR="00085E59" w:rsidRDefault="00085E59" w:rsidP="00085E59">
      <w:pPr>
        <w:numPr>
          <w:ilvl w:val="0"/>
          <w:numId w:val="9"/>
        </w:numPr>
        <w:ind w:left="0" w:firstLine="0"/>
        <w:jc w:val="both"/>
      </w:pPr>
      <w:r>
        <w:t xml:space="preserve">умений рефлексии и </w:t>
      </w:r>
      <w:proofErr w:type="spellStart"/>
      <w:r>
        <w:t>саморефлексии</w:t>
      </w:r>
      <w:proofErr w:type="spellEnd"/>
      <w:r>
        <w:t xml:space="preserve">: </w:t>
      </w:r>
    </w:p>
    <w:p w:rsidR="00085E59" w:rsidRDefault="00085E59" w:rsidP="00085E59">
      <w:pPr>
        <w:numPr>
          <w:ilvl w:val="0"/>
          <w:numId w:val="9"/>
        </w:numPr>
        <w:ind w:left="0" w:firstLine="0"/>
        <w:jc w:val="both"/>
      </w:pPr>
      <w:r>
        <w:t>потребности в непрерывном  самообразовании.</w:t>
      </w:r>
    </w:p>
    <w:p w:rsidR="00085E59" w:rsidRDefault="00085E59" w:rsidP="00085E59">
      <w:pPr>
        <w:jc w:val="both"/>
      </w:pPr>
      <w:r>
        <w:t xml:space="preserve">Педагогические технологии, обеспечивающие реализацию Образовательной программы, направлены  на обеспечение стратегии развивающего, личностно-ориентированного обучения. </w:t>
      </w:r>
    </w:p>
    <w:p w:rsidR="00085E59" w:rsidRDefault="00085E59" w:rsidP="00085E59">
      <w:pPr>
        <w:jc w:val="both"/>
      </w:pPr>
      <w:r>
        <w:t xml:space="preserve">В качестве ведущих технологий, обеспечивающих  реализацию Образовательной программы,   используются:  </w:t>
      </w:r>
    </w:p>
    <w:p w:rsidR="00085E59" w:rsidRDefault="00085E59" w:rsidP="00085E59">
      <w:pPr>
        <w:numPr>
          <w:ilvl w:val="0"/>
          <w:numId w:val="10"/>
        </w:numPr>
        <w:tabs>
          <w:tab w:val="left" w:pos="660"/>
        </w:tabs>
        <w:ind w:left="0" w:firstLine="0"/>
        <w:jc w:val="both"/>
      </w:pPr>
      <w:r>
        <w:t xml:space="preserve">Традиционные технологии </w:t>
      </w:r>
    </w:p>
    <w:p w:rsidR="00085E59" w:rsidRDefault="00085E59" w:rsidP="00085E59">
      <w:pPr>
        <w:numPr>
          <w:ilvl w:val="0"/>
          <w:numId w:val="10"/>
        </w:numPr>
        <w:tabs>
          <w:tab w:val="left" w:pos="660"/>
        </w:tabs>
        <w:ind w:left="0" w:firstLine="0"/>
        <w:jc w:val="both"/>
      </w:pPr>
      <w:r>
        <w:t xml:space="preserve">Технологии сотрудничества (работа в парах, работа в группах) </w:t>
      </w:r>
    </w:p>
    <w:p w:rsidR="00085E59" w:rsidRDefault="00085E59" w:rsidP="00085E59">
      <w:pPr>
        <w:numPr>
          <w:ilvl w:val="0"/>
          <w:numId w:val="10"/>
        </w:numPr>
        <w:tabs>
          <w:tab w:val="left" w:pos="660"/>
        </w:tabs>
        <w:ind w:left="0" w:firstLine="0"/>
        <w:jc w:val="both"/>
      </w:pPr>
      <w:r>
        <w:t xml:space="preserve">Игровые технологии </w:t>
      </w:r>
    </w:p>
    <w:p w:rsidR="00085E59" w:rsidRDefault="00085E59" w:rsidP="00085E59">
      <w:pPr>
        <w:numPr>
          <w:ilvl w:val="0"/>
          <w:numId w:val="10"/>
        </w:numPr>
        <w:tabs>
          <w:tab w:val="left" w:pos="660"/>
        </w:tabs>
        <w:ind w:left="0" w:firstLine="0"/>
        <w:jc w:val="both"/>
      </w:pPr>
      <w:r>
        <w:t xml:space="preserve">Рейтинговые </w:t>
      </w:r>
    </w:p>
    <w:p w:rsidR="00085E59" w:rsidRDefault="00085E59" w:rsidP="00085E59">
      <w:pPr>
        <w:numPr>
          <w:ilvl w:val="0"/>
          <w:numId w:val="10"/>
        </w:numPr>
        <w:tabs>
          <w:tab w:val="left" w:pos="660"/>
        </w:tabs>
        <w:ind w:left="0" w:firstLine="0"/>
        <w:jc w:val="both"/>
      </w:pPr>
      <w:r>
        <w:t xml:space="preserve">Информационно – коммуникативные </w:t>
      </w:r>
    </w:p>
    <w:p w:rsidR="00085E59" w:rsidRDefault="00085E59" w:rsidP="00085E59">
      <w:pPr>
        <w:numPr>
          <w:ilvl w:val="0"/>
          <w:numId w:val="10"/>
        </w:numPr>
        <w:tabs>
          <w:tab w:val="left" w:pos="660"/>
        </w:tabs>
        <w:ind w:left="0" w:firstLine="0"/>
        <w:jc w:val="both"/>
      </w:pPr>
      <w:r>
        <w:t xml:space="preserve">Музейная педагогика </w:t>
      </w:r>
    </w:p>
    <w:p w:rsidR="00085E59" w:rsidRDefault="00085E59" w:rsidP="00085E59">
      <w:pPr>
        <w:numPr>
          <w:ilvl w:val="0"/>
          <w:numId w:val="10"/>
        </w:numPr>
        <w:tabs>
          <w:tab w:val="left" w:pos="660"/>
        </w:tabs>
        <w:ind w:left="0" w:firstLine="0"/>
        <w:jc w:val="both"/>
      </w:pPr>
      <w:r>
        <w:t xml:space="preserve">Индивидуально-ориентированная система обучения </w:t>
      </w:r>
    </w:p>
    <w:p w:rsidR="00085E59" w:rsidRDefault="00085E59" w:rsidP="00085E59">
      <w:pPr>
        <w:numPr>
          <w:ilvl w:val="0"/>
          <w:numId w:val="10"/>
        </w:numPr>
        <w:tabs>
          <w:tab w:val="left" w:pos="660"/>
        </w:tabs>
        <w:ind w:left="0" w:firstLine="0"/>
        <w:jc w:val="both"/>
      </w:pPr>
      <w:r>
        <w:t xml:space="preserve">Проблемное обучение </w:t>
      </w:r>
    </w:p>
    <w:p w:rsidR="00085E59" w:rsidRDefault="00085E59" w:rsidP="00085E59">
      <w:pPr>
        <w:numPr>
          <w:ilvl w:val="0"/>
          <w:numId w:val="10"/>
        </w:numPr>
        <w:tabs>
          <w:tab w:val="left" w:pos="660"/>
        </w:tabs>
        <w:ind w:left="0" w:firstLine="0"/>
        <w:jc w:val="both"/>
      </w:pPr>
      <w:proofErr w:type="spellStart"/>
      <w:r>
        <w:t>Здоровьесберегающие</w:t>
      </w:r>
      <w:proofErr w:type="spellEnd"/>
      <w:r>
        <w:t xml:space="preserve"> технологии </w:t>
      </w:r>
    </w:p>
    <w:p w:rsidR="00085E59" w:rsidRDefault="00085E59" w:rsidP="00085E59">
      <w:pPr>
        <w:numPr>
          <w:ilvl w:val="0"/>
          <w:numId w:val="10"/>
        </w:numPr>
        <w:tabs>
          <w:tab w:val="left" w:pos="660"/>
        </w:tabs>
        <w:ind w:left="0" w:firstLine="0"/>
        <w:jc w:val="both"/>
      </w:pPr>
      <w:r>
        <w:t xml:space="preserve">Дистанционное обучение </w:t>
      </w:r>
    </w:p>
    <w:p w:rsidR="00085E59" w:rsidRDefault="00085E59" w:rsidP="00085E59">
      <w:pPr>
        <w:numPr>
          <w:ilvl w:val="0"/>
          <w:numId w:val="10"/>
        </w:numPr>
        <w:tabs>
          <w:tab w:val="left" w:pos="660"/>
        </w:tabs>
        <w:ind w:left="0" w:firstLine="0"/>
        <w:jc w:val="both"/>
      </w:pPr>
      <w:r>
        <w:t xml:space="preserve">Проектные методы </w:t>
      </w:r>
    </w:p>
    <w:p w:rsidR="00085E59" w:rsidRDefault="00085E59" w:rsidP="00085E59">
      <w:pPr>
        <w:numPr>
          <w:ilvl w:val="0"/>
          <w:numId w:val="10"/>
        </w:numPr>
        <w:tabs>
          <w:tab w:val="left" w:pos="660"/>
        </w:tabs>
        <w:ind w:left="0" w:firstLine="0"/>
        <w:jc w:val="both"/>
      </w:pPr>
      <w:r>
        <w:t xml:space="preserve">Театральные мастерские </w:t>
      </w:r>
    </w:p>
    <w:p w:rsidR="00085E59" w:rsidRDefault="00085E59" w:rsidP="00085E59">
      <w:pPr>
        <w:numPr>
          <w:ilvl w:val="0"/>
          <w:numId w:val="10"/>
        </w:numPr>
        <w:tabs>
          <w:tab w:val="left" w:pos="660"/>
        </w:tabs>
        <w:ind w:left="0" w:firstLine="0"/>
        <w:jc w:val="both"/>
      </w:pPr>
      <w:r>
        <w:t xml:space="preserve">Мастер-классы </w:t>
      </w:r>
    </w:p>
    <w:p w:rsidR="00085E59" w:rsidRDefault="00085E59" w:rsidP="00085E59">
      <w:pPr>
        <w:numPr>
          <w:ilvl w:val="0"/>
          <w:numId w:val="10"/>
        </w:numPr>
        <w:tabs>
          <w:tab w:val="left" w:pos="660"/>
        </w:tabs>
        <w:ind w:left="0" w:firstLine="0"/>
        <w:jc w:val="both"/>
      </w:pPr>
      <w:r>
        <w:t xml:space="preserve">Технология социокультурного развития школьников средствами родного, первого и других иностранных языков </w:t>
      </w:r>
    </w:p>
    <w:p w:rsidR="00085E59" w:rsidRDefault="00085E59" w:rsidP="00085E59">
      <w:pPr>
        <w:jc w:val="both"/>
      </w:pPr>
      <w:r>
        <w:t xml:space="preserve">     В основе обучения немецкому языку лежит методическая концепция, предполагающая равновесное взаимодействие всех участников учебного процесса, а также взаимную обусловленность и многообразные динамичные взаимосвязи всех компонентов учебного процесса. При обучении иностранному языку используются такие педагогические технологии, как:</w:t>
      </w:r>
    </w:p>
    <w:p w:rsidR="00085E59" w:rsidRDefault="00085E59" w:rsidP="00085E59">
      <w:pPr>
        <w:jc w:val="both"/>
      </w:pPr>
      <w:r>
        <w:t xml:space="preserve">- Технологии сотрудничества (работа в парах, работа в группах) </w:t>
      </w:r>
    </w:p>
    <w:p w:rsidR="00085E59" w:rsidRDefault="00085E59" w:rsidP="00085E59">
      <w:pPr>
        <w:jc w:val="both"/>
      </w:pPr>
      <w:r>
        <w:t xml:space="preserve">- Игровые технологии </w:t>
      </w:r>
    </w:p>
    <w:p w:rsidR="00085E59" w:rsidRDefault="00085E59" w:rsidP="00085E59">
      <w:pPr>
        <w:jc w:val="both"/>
      </w:pPr>
      <w:r>
        <w:t xml:space="preserve">- Информационно – коммуникативные </w:t>
      </w:r>
    </w:p>
    <w:p w:rsidR="00085E59" w:rsidRDefault="00085E59" w:rsidP="00085E59">
      <w:pPr>
        <w:jc w:val="both"/>
      </w:pPr>
      <w:r>
        <w:t xml:space="preserve">- Музейная педагогика </w:t>
      </w:r>
    </w:p>
    <w:p w:rsidR="00085E59" w:rsidRDefault="00085E59" w:rsidP="00085E59">
      <w:pPr>
        <w:jc w:val="both"/>
      </w:pPr>
      <w:r>
        <w:t xml:space="preserve">- Проблемное обучение </w:t>
      </w:r>
    </w:p>
    <w:p w:rsidR="00085E59" w:rsidRDefault="00085E59" w:rsidP="00085E59">
      <w:pPr>
        <w:jc w:val="both"/>
      </w:pPr>
      <w:r>
        <w:t xml:space="preserve">- Дистанционное обучение </w:t>
      </w:r>
    </w:p>
    <w:p w:rsidR="00085E59" w:rsidRDefault="00085E59" w:rsidP="00085E59">
      <w:pPr>
        <w:jc w:val="both"/>
      </w:pPr>
      <w:r>
        <w:t xml:space="preserve">- Проектные методы </w:t>
      </w:r>
    </w:p>
    <w:p w:rsidR="00085E59" w:rsidRDefault="00085E59" w:rsidP="00085E59">
      <w:pPr>
        <w:jc w:val="both"/>
      </w:pPr>
      <w:r>
        <w:t xml:space="preserve">- Мастер-классы </w:t>
      </w:r>
    </w:p>
    <w:p w:rsidR="00085E59" w:rsidRDefault="00085E59" w:rsidP="00085E59">
      <w:pPr>
        <w:jc w:val="both"/>
      </w:pPr>
      <w:r>
        <w:t>- Технология социокультурного развития школьников средствами родного, первого и других иностранных языков.</w:t>
      </w:r>
    </w:p>
    <w:p w:rsidR="00085E59" w:rsidRDefault="00085E59" w:rsidP="00085E59">
      <w:pPr>
        <w:jc w:val="both"/>
      </w:pPr>
      <w:r>
        <w:t xml:space="preserve">     В целях социальной самореализации личности и формирования у учащихся опыта </w:t>
      </w:r>
      <w:proofErr w:type="spellStart"/>
      <w:r>
        <w:t>допрофессиональной</w:t>
      </w:r>
      <w:proofErr w:type="spellEnd"/>
      <w:r>
        <w:t xml:space="preserve"> подготовки осуществляется работа </w:t>
      </w:r>
      <w:proofErr w:type="gramStart"/>
      <w:r>
        <w:t>через</w:t>
      </w:r>
      <w:proofErr w:type="gramEnd"/>
      <w:r>
        <w:t>:</w:t>
      </w:r>
    </w:p>
    <w:p w:rsidR="00085E59" w:rsidRDefault="00085E59" w:rsidP="00085E59">
      <w:pPr>
        <w:jc w:val="both"/>
      </w:pPr>
      <w:r>
        <w:t xml:space="preserve">     - участие в районных, городских олимпиадах по предметам.</w:t>
      </w:r>
    </w:p>
    <w:p w:rsidR="00085E59" w:rsidRDefault="00085E59" w:rsidP="00085E59">
      <w:pPr>
        <w:jc w:val="both"/>
      </w:pPr>
      <w:r>
        <w:t xml:space="preserve">     - встречи с преподавателями и студентами РГПУ им. </w:t>
      </w:r>
      <w:proofErr w:type="spellStart"/>
      <w:r>
        <w:t>А.И.Герцена</w:t>
      </w:r>
      <w:proofErr w:type="spellEnd"/>
      <w:r>
        <w:t xml:space="preserve">, СПВПУ №1 им. </w:t>
      </w:r>
      <w:proofErr w:type="spellStart"/>
      <w:r>
        <w:t>Н.А.Некрасова</w:t>
      </w:r>
      <w:proofErr w:type="spellEnd"/>
      <w:r>
        <w:t xml:space="preserve">, учащимися гимназии им. </w:t>
      </w:r>
      <w:proofErr w:type="spellStart"/>
      <w:r>
        <w:t>Клеменса</w:t>
      </w:r>
      <w:proofErr w:type="spellEnd"/>
      <w:r>
        <w:t xml:space="preserve"> </w:t>
      </w:r>
      <w:proofErr w:type="spellStart"/>
      <w:r>
        <w:t>Брентано</w:t>
      </w:r>
      <w:proofErr w:type="spellEnd"/>
      <w:r>
        <w:t xml:space="preserve"> </w:t>
      </w:r>
      <w:proofErr w:type="spellStart"/>
      <w:r>
        <w:t>г</w:t>
      </w:r>
      <w:proofErr w:type="gramStart"/>
      <w:r>
        <w:t>.Д</w:t>
      </w:r>
      <w:proofErr w:type="gramEnd"/>
      <w:r>
        <w:t>юльмена</w:t>
      </w:r>
      <w:proofErr w:type="spellEnd"/>
      <w:r>
        <w:t xml:space="preserve"> (Германия) и </w:t>
      </w:r>
      <w:proofErr w:type="spellStart"/>
      <w:r>
        <w:t>Вальдорской</w:t>
      </w:r>
      <w:proofErr w:type="spellEnd"/>
      <w:r>
        <w:t xml:space="preserve"> школы </w:t>
      </w:r>
      <w:proofErr w:type="spellStart"/>
      <w:r>
        <w:t>г.Ростока</w:t>
      </w:r>
      <w:proofErr w:type="spellEnd"/>
      <w:r>
        <w:t xml:space="preserve"> (Германия).</w:t>
      </w:r>
    </w:p>
    <w:p w:rsidR="00085E59" w:rsidRDefault="00085E59" w:rsidP="00085E59">
      <w:pPr>
        <w:jc w:val="both"/>
      </w:pPr>
      <w:r>
        <w:lastRenderedPageBreak/>
        <w:t xml:space="preserve">     - участие в научно-практической конференции школьников Кировского р-на с исследовательскими работами по предметам.</w:t>
      </w:r>
    </w:p>
    <w:p w:rsidR="00085E59" w:rsidRDefault="00085E59" w:rsidP="00085E59">
      <w:pPr>
        <w:jc w:val="both"/>
      </w:pPr>
      <w:r>
        <w:t xml:space="preserve">     - участие в конкурсах: районных, городских, всероссийских и международных.</w:t>
      </w:r>
    </w:p>
    <w:p w:rsidR="00085E59" w:rsidRDefault="00085E59" w:rsidP="00085E59">
      <w:pPr>
        <w:jc w:val="both"/>
      </w:pPr>
      <w:r>
        <w:t xml:space="preserve">     - участие в шахматных турнирах (школа, район, город, Россия).</w:t>
      </w:r>
    </w:p>
    <w:p w:rsidR="00085E59" w:rsidRDefault="00085E59" w:rsidP="00085E59">
      <w:pPr>
        <w:jc w:val="both"/>
      </w:pPr>
      <w:r>
        <w:t xml:space="preserve">     - освоение программ </w:t>
      </w:r>
      <w:proofErr w:type="spellStart"/>
      <w:r>
        <w:t>дополнительног</w:t>
      </w:r>
      <w:proofErr w:type="spellEnd"/>
      <w:r>
        <w:t xml:space="preserve"> образования в </w:t>
      </w:r>
      <w:proofErr w:type="spellStart"/>
      <w:r>
        <w:t>ОДОд</w:t>
      </w:r>
      <w:proofErr w:type="spellEnd"/>
      <w:r>
        <w:t xml:space="preserve"> «Шахматы».</w:t>
      </w:r>
    </w:p>
    <w:p w:rsidR="00085E59" w:rsidRDefault="00085E59" w:rsidP="00085E59">
      <w:pPr>
        <w:jc w:val="center"/>
      </w:pPr>
    </w:p>
    <w:p w:rsidR="00085E59" w:rsidRDefault="00085E59" w:rsidP="00085E59">
      <w:pPr>
        <w:jc w:val="center"/>
        <w:rPr>
          <w:b/>
        </w:rPr>
      </w:pPr>
      <w:r>
        <w:rPr>
          <w:b/>
        </w:rPr>
        <w:t>ФОРМЫ АТТЕСТАЦИИ, КОНТРОЛЯ И УЧЕТА</w:t>
      </w:r>
    </w:p>
    <w:p w:rsidR="00085E59" w:rsidRDefault="00085E59" w:rsidP="00085E59">
      <w:pPr>
        <w:jc w:val="center"/>
        <w:rPr>
          <w:b/>
        </w:rPr>
      </w:pPr>
      <w:r>
        <w:rPr>
          <w:b/>
        </w:rPr>
        <w:t>ДОСТИЖЕНИЙ ОБУЧАЮЩИХСЯ</w:t>
      </w:r>
    </w:p>
    <w:p w:rsidR="00085E59" w:rsidRDefault="00085E59" w:rsidP="00085E59"/>
    <w:p w:rsidR="00085E59" w:rsidRDefault="00085E59" w:rsidP="00085E59">
      <w:r>
        <w:t xml:space="preserve">     Диагностика успешности освоения уч-ся учебных дисциплин на уровне базовых стандартов знаний осуществляется на основе следующих направлений:</w:t>
      </w:r>
    </w:p>
    <w:p w:rsidR="00085E59" w:rsidRDefault="00085E59" w:rsidP="00085E59">
      <w:r>
        <w:t>ПЕДАГОГИЧЕСКИЕ:</w:t>
      </w:r>
    </w:p>
    <w:p w:rsidR="00085E59" w:rsidRDefault="00085E59" w:rsidP="00085E59">
      <w:pPr>
        <w:numPr>
          <w:ilvl w:val="0"/>
          <w:numId w:val="11"/>
        </w:numPr>
        <w:tabs>
          <w:tab w:val="left" w:pos="720"/>
        </w:tabs>
        <w:ind w:left="0" w:firstLine="0"/>
      </w:pPr>
      <w:r>
        <w:t xml:space="preserve">Оценочная форма аттестации </w:t>
      </w:r>
    </w:p>
    <w:p w:rsidR="00085E59" w:rsidRDefault="00085E59" w:rsidP="00085E59">
      <w:pPr>
        <w:numPr>
          <w:ilvl w:val="0"/>
          <w:numId w:val="11"/>
        </w:numPr>
        <w:tabs>
          <w:tab w:val="left" w:pos="720"/>
        </w:tabs>
        <w:ind w:left="0" w:firstLine="0"/>
      </w:pPr>
      <w:r>
        <w:t>Текущая успеваемость (отметки)</w:t>
      </w:r>
    </w:p>
    <w:p w:rsidR="00085E59" w:rsidRDefault="00085E59" w:rsidP="00085E59">
      <w:pPr>
        <w:numPr>
          <w:ilvl w:val="0"/>
          <w:numId w:val="11"/>
        </w:numPr>
        <w:tabs>
          <w:tab w:val="left" w:pos="720"/>
        </w:tabs>
        <w:ind w:left="0" w:firstLine="0"/>
      </w:pPr>
      <w:r>
        <w:t>Промежуточная аттестация</w:t>
      </w:r>
    </w:p>
    <w:p w:rsidR="00085E59" w:rsidRDefault="00085E59" w:rsidP="00085E59">
      <w:pPr>
        <w:numPr>
          <w:ilvl w:val="0"/>
          <w:numId w:val="11"/>
        </w:numPr>
        <w:tabs>
          <w:tab w:val="left" w:pos="720"/>
        </w:tabs>
        <w:ind w:left="0" w:firstLine="0"/>
      </w:pPr>
      <w:r>
        <w:t>Выпускные экзамены за курс средней школы (ЕГЭ)</w:t>
      </w:r>
    </w:p>
    <w:p w:rsidR="00085E59" w:rsidRDefault="00085E59" w:rsidP="00085E59">
      <w:pPr>
        <w:numPr>
          <w:ilvl w:val="0"/>
          <w:numId w:val="12"/>
        </w:numPr>
        <w:tabs>
          <w:tab w:val="left" w:pos="720"/>
        </w:tabs>
        <w:ind w:left="0" w:firstLine="0"/>
      </w:pPr>
      <w:r>
        <w:t xml:space="preserve"> Личные достижения уч-ся во внеурочной деятельности (грамоты, награды, дипломы)</w:t>
      </w:r>
    </w:p>
    <w:p w:rsidR="00085E59" w:rsidRDefault="00085E59" w:rsidP="00085E59">
      <w:pPr>
        <w:numPr>
          <w:ilvl w:val="0"/>
          <w:numId w:val="12"/>
        </w:numPr>
        <w:tabs>
          <w:tab w:val="left" w:pos="720"/>
        </w:tabs>
        <w:ind w:left="0" w:firstLine="0"/>
      </w:pPr>
      <w:r>
        <w:t>Научно-практическая конференция Кировского р-на</w:t>
      </w:r>
    </w:p>
    <w:p w:rsidR="00085E59" w:rsidRDefault="00085E59" w:rsidP="00085E59">
      <w:pPr>
        <w:numPr>
          <w:ilvl w:val="0"/>
          <w:numId w:val="12"/>
        </w:numPr>
        <w:tabs>
          <w:tab w:val="left" w:pos="720"/>
        </w:tabs>
        <w:ind w:left="0" w:firstLine="0"/>
      </w:pPr>
      <w:r>
        <w:t>Предметные олимпиады (классные, школьные, районные, городские туры)</w:t>
      </w:r>
    </w:p>
    <w:p w:rsidR="00085E59" w:rsidRDefault="00085E59" w:rsidP="00085E59"/>
    <w:p w:rsidR="00085E59" w:rsidRDefault="00085E59" w:rsidP="00085E59">
      <w:r>
        <w:t>ПСИХОЛОГИЧЕСКИЕ:</w:t>
      </w:r>
    </w:p>
    <w:p w:rsidR="00085E59" w:rsidRDefault="00085E59" w:rsidP="00085E59">
      <w:r>
        <w:t xml:space="preserve">         • Уровень развития интеллектуальных способностей уч-ся</w:t>
      </w:r>
    </w:p>
    <w:p w:rsidR="00085E59" w:rsidRDefault="00085E59" w:rsidP="00085E59">
      <w:r>
        <w:t xml:space="preserve">         • Уровень развития внимания, памяти</w:t>
      </w:r>
    </w:p>
    <w:p w:rsidR="00085E59" w:rsidRDefault="00085E59" w:rsidP="00085E59">
      <w:r>
        <w:t xml:space="preserve">         • Способы учебной деятельности</w:t>
      </w:r>
    </w:p>
    <w:p w:rsidR="00085E59" w:rsidRDefault="00085E59" w:rsidP="00085E59">
      <w:r>
        <w:t xml:space="preserve">         • Система отношений ученика в классе, в семье, к себе</w:t>
      </w:r>
    </w:p>
    <w:p w:rsidR="00085E59" w:rsidRDefault="00085E59" w:rsidP="00085E59">
      <w:r>
        <w:t xml:space="preserve">         • Уровень самоорганизации и </w:t>
      </w:r>
      <w:proofErr w:type="spellStart"/>
      <w:r>
        <w:t>саморегуляции</w:t>
      </w:r>
      <w:proofErr w:type="spellEnd"/>
    </w:p>
    <w:p w:rsidR="00085E59" w:rsidRDefault="00085E59" w:rsidP="00085E59">
      <w:r>
        <w:t xml:space="preserve">         • Изучение интересов и профессиональной направленности уч-ся</w:t>
      </w:r>
    </w:p>
    <w:p w:rsidR="00085E59" w:rsidRDefault="00085E59" w:rsidP="00085E59">
      <w:r>
        <w:t xml:space="preserve">         • Дисгармония отношений. </w:t>
      </w:r>
    </w:p>
    <w:p w:rsidR="00085E59" w:rsidRDefault="00085E59" w:rsidP="00085E59">
      <w:r>
        <w:t>СОЦИОЛОГИЧЕСКИЕ:</w:t>
      </w:r>
    </w:p>
    <w:p w:rsidR="00085E59" w:rsidRDefault="00085E59" w:rsidP="00085E59">
      <w:r>
        <w:t xml:space="preserve">         • Изучение степени удовлетворенности учащиеся процессом и результатом обучения в школе.</w:t>
      </w:r>
    </w:p>
    <w:p w:rsidR="00085E59" w:rsidRDefault="00085E59" w:rsidP="00085E59">
      <w:r>
        <w:t xml:space="preserve">         • Ежегодная корректировка социального портрета школы № 481.</w:t>
      </w:r>
    </w:p>
    <w:p w:rsidR="00085E59" w:rsidRDefault="00085E59" w:rsidP="00085E59">
      <w:r>
        <w:t xml:space="preserve">         • Ведение социальных характеристик 1–11-х классов.</w:t>
      </w:r>
    </w:p>
    <w:p w:rsidR="00085E59" w:rsidRDefault="00085E59" w:rsidP="00085E59">
      <w:r>
        <w:t xml:space="preserve">         • Организация индивидуального сопровождения социально незащищенных категорий учащихся и их семей.</w:t>
      </w:r>
    </w:p>
    <w:p w:rsidR="00085E59" w:rsidRDefault="00085E59" w:rsidP="00085E59">
      <w:r>
        <w:t xml:space="preserve">         • Посещение учащихся из многодетных семей, опекаемых, состоящих на учете в ОППН и  </w:t>
      </w:r>
      <w:proofErr w:type="spellStart"/>
      <w:r>
        <w:t>внутришкольном</w:t>
      </w:r>
      <w:proofErr w:type="spellEnd"/>
      <w:r>
        <w:t xml:space="preserve"> контроле учащихся на дому.</w:t>
      </w:r>
    </w:p>
    <w:p w:rsidR="00085E59" w:rsidRPr="003214F6" w:rsidRDefault="00085E59" w:rsidP="003214F6">
      <w:pPr>
        <w:jc w:val="center"/>
      </w:pPr>
      <w:r>
        <w:t xml:space="preserve">• Индивидуальное сопровождение учащихся (дети из </w:t>
      </w:r>
      <w:proofErr w:type="spellStart"/>
      <w:r>
        <w:t>нерусскоязычных</w:t>
      </w:r>
      <w:proofErr w:type="spellEnd"/>
      <w:r>
        <w:t xml:space="preserve"> семей).</w:t>
      </w:r>
      <w:r>
        <w:br w:type="page"/>
      </w:r>
      <w:r w:rsidR="003214F6">
        <w:lastRenderedPageBreak/>
        <w:t>О</w:t>
      </w:r>
      <w:r>
        <w:rPr>
          <w:b/>
        </w:rPr>
        <w:t>БЯЗАТЕЛЬНЫЕ РЕЗУЛЬТАТЫ ОСВОЕНИЯ</w:t>
      </w:r>
    </w:p>
    <w:p w:rsidR="00085E59" w:rsidRDefault="00085E59" w:rsidP="00085E59">
      <w:pPr>
        <w:jc w:val="center"/>
        <w:rPr>
          <w:b/>
        </w:rPr>
      </w:pPr>
      <w:r>
        <w:rPr>
          <w:b/>
        </w:rPr>
        <w:t>ОБРАЗОВАТЕЛЬНОЙ ПРОГРАММЫ</w:t>
      </w:r>
    </w:p>
    <w:p w:rsidR="00085E59" w:rsidRDefault="00085E59" w:rsidP="00085E59">
      <w:pPr>
        <w:rPr>
          <w:b/>
        </w:rPr>
      </w:pPr>
    </w:p>
    <w:p w:rsidR="00085E59" w:rsidRDefault="00085E59" w:rsidP="00085E59">
      <w:r>
        <w:t xml:space="preserve">     Результаты освоения ОП должны соответствовать ее цели.</w:t>
      </w:r>
    </w:p>
    <w:p w:rsidR="00085E59" w:rsidRDefault="00085E59" w:rsidP="00085E59">
      <w:r>
        <w:t xml:space="preserve">     Обязательные результаты освоения ОП определяются в 2-х направлениях:</w:t>
      </w:r>
    </w:p>
    <w:p w:rsidR="00085E59" w:rsidRDefault="00085E59" w:rsidP="00085E59">
      <w:r>
        <w:t xml:space="preserve">     1. Освоение учащимися Государственного образовательного стандарта, предполагающего достижение обязательного минимума содержания образования и </w:t>
      </w:r>
      <w:proofErr w:type="spellStart"/>
      <w:r>
        <w:t>сформированности</w:t>
      </w:r>
      <w:proofErr w:type="spellEnd"/>
      <w:r>
        <w:t xml:space="preserve"> у учащихся </w:t>
      </w:r>
      <w:proofErr w:type="spellStart"/>
      <w:r>
        <w:t>общеучебных</w:t>
      </w:r>
      <w:proofErr w:type="spellEnd"/>
      <w:r>
        <w:t xml:space="preserve"> умений и навыков в объеме данного возраста;</w:t>
      </w:r>
    </w:p>
    <w:p w:rsidR="00085E59" w:rsidRDefault="00085E59" w:rsidP="00085E59">
      <w:r>
        <w:t xml:space="preserve">    2. Достижение учащимися уровня образованности, определенного для соответствующей ступени образования.</w:t>
      </w:r>
    </w:p>
    <w:p w:rsidR="00085E59" w:rsidRDefault="00085E59" w:rsidP="00085E59">
      <w:pPr>
        <w:jc w:val="both"/>
      </w:pPr>
      <w:r>
        <w:t xml:space="preserve">    По окончании </w:t>
      </w:r>
      <w:r>
        <w:rPr>
          <w:b/>
        </w:rPr>
        <w:t>средней школы</w:t>
      </w:r>
      <w:r>
        <w:t xml:space="preserve"> предполагается достижение учащимися уровня социальной, </w:t>
      </w:r>
      <w:proofErr w:type="spellStart"/>
      <w:r>
        <w:t>допрофессиональной</w:t>
      </w:r>
      <w:proofErr w:type="spellEnd"/>
      <w:r>
        <w:t xml:space="preserve"> и методологической компетентности по всем образовательным областям учебного плана школы. </w:t>
      </w:r>
    </w:p>
    <w:p w:rsidR="00085E59" w:rsidRDefault="00085E59" w:rsidP="00085E59">
      <w:pPr>
        <w:jc w:val="both"/>
      </w:pPr>
      <w:r>
        <w:t xml:space="preserve">Учебные достижения учащихся в процессе реализации образовательной программы в целом оцениваются по следующим критериям: </w:t>
      </w:r>
    </w:p>
    <w:p w:rsidR="00085E59" w:rsidRDefault="00085E59" w:rsidP="00085E59">
      <w:pPr>
        <w:pStyle w:val="a6"/>
        <w:numPr>
          <w:ilvl w:val="0"/>
          <w:numId w:val="13"/>
        </w:numPr>
        <w:suppressAutoHyphens w:val="0"/>
        <w:spacing w:after="200" w:line="276" w:lineRule="auto"/>
        <w:ind w:left="0" w:firstLine="0"/>
        <w:contextualSpacing/>
        <w:jc w:val="both"/>
      </w:pPr>
      <w:r>
        <w:t xml:space="preserve">уровень </w:t>
      </w:r>
      <w:proofErr w:type="spellStart"/>
      <w:r>
        <w:t>допрофессиональной</w:t>
      </w:r>
      <w:proofErr w:type="spellEnd"/>
      <w:r>
        <w:t xml:space="preserve"> компетентности в сфере гуманитарно-художественной направленности, обеспечивающей выбор профессии и успешность профессиональной деятельности; </w:t>
      </w:r>
    </w:p>
    <w:p w:rsidR="00085E59" w:rsidRDefault="00085E59" w:rsidP="00085E59">
      <w:pPr>
        <w:pStyle w:val="a6"/>
        <w:numPr>
          <w:ilvl w:val="0"/>
          <w:numId w:val="13"/>
        </w:numPr>
        <w:suppressAutoHyphens w:val="0"/>
        <w:spacing w:after="200" w:line="276" w:lineRule="auto"/>
        <w:ind w:left="0" w:firstLine="0"/>
        <w:contextualSpacing/>
        <w:jc w:val="both"/>
      </w:pPr>
      <w:r>
        <w:t xml:space="preserve">уровень общекультурной компетентности, которая позволит не только понимать традиции и национальные особенности людей разных стран, выражения уважительного отношения к языку и культуре при ориентации на общечеловеческие ценности, но и проявления ответственности и творчества в решении глобальных международных проблем, творческая самореализация средствами гуманитарно-художественной, профессиональной деятельности; </w:t>
      </w:r>
    </w:p>
    <w:p w:rsidR="00085E59" w:rsidRDefault="00085E59" w:rsidP="00085E59">
      <w:pPr>
        <w:pStyle w:val="a6"/>
        <w:numPr>
          <w:ilvl w:val="0"/>
          <w:numId w:val="13"/>
        </w:numPr>
        <w:suppressAutoHyphens w:val="0"/>
        <w:spacing w:after="200" w:line="276" w:lineRule="auto"/>
        <w:ind w:left="0" w:firstLine="0"/>
        <w:contextualSpacing/>
        <w:jc w:val="both"/>
      </w:pPr>
      <w:r>
        <w:t>уровень методологической компетентности, то есть готовности к самостоятельному исследованию проблем как теоретического, так и практического характера;</w:t>
      </w:r>
    </w:p>
    <w:p w:rsidR="00085E59" w:rsidRDefault="00085E59" w:rsidP="00085E59">
      <w:pPr>
        <w:pStyle w:val="a6"/>
        <w:numPr>
          <w:ilvl w:val="0"/>
          <w:numId w:val="13"/>
        </w:numPr>
        <w:suppressAutoHyphens w:val="0"/>
        <w:spacing w:after="200" w:line="276" w:lineRule="auto"/>
        <w:ind w:left="0" w:firstLine="0"/>
        <w:contextualSpacing/>
        <w:jc w:val="both"/>
      </w:pPr>
      <w:r>
        <w:t xml:space="preserve">качество усвоения знаний и умений </w:t>
      </w:r>
      <w:proofErr w:type="gramStart"/>
      <w:r>
        <w:t>обучения</w:t>
      </w:r>
      <w:proofErr w:type="gramEnd"/>
      <w:r>
        <w:t xml:space="preserve"> по всем другим учебным дисциплинам, соответствующим государственному образовательному стандарту; </w:t>
      </w:r>
    </w:p>
    <w:p w:rsidR="00085E59" w:rsidRDefault="00085E59" w:rsidP="00085E59">
      <w:pPr>
        <w:pStyle w:val="a6"/>
        <w:numPr>
          <w:ilvl w:val="0"/>
          <w:numId w:val="13"/>
        </w:numPr>
        <w:suppressAutoHyphens w:val="0"/>
        <w:spacing w:after="200" w:line="276" w:lineRule="auto"/>
        <w:ind w:left="0" w:firstLine="0"/>
        <w:contextualSpacing/>
        <w:jc w:val="both"/>
      </w:pPr>
      <w:r>
        <w:t xml:space="preserve">готовность и способность успешного обучения в ВУЗе в соответствии с выбранной </w:t>
      </w:r>
      <w:proofErr w:type="gramStart"/>
      <w:r>
        <w:t>направленностью</w:t>
      </w:r>
      <w:proofErr w:type="gramEnd"/>
      <w:r>
        <w:t xml:space="preserve"> как в России так и за рубежом.</w:t>
      </w:r>
    </w:p>
    <w:p w:rsidR="00085E59" w:rsidRDefault="00085E59" w:rsidP="00085E59">
      <w:pPr>
        <w:rPr>
          <w:b/>
        </w:rPr>
      </w:pPr>
    </w:p>
    <w:p w:rsidR="00085E59" w:rsidRDefault="00085E59" w:rsidP="00085E59">
      <w:pPr>
        <w:jc w:val="center"/>
        <w:rPr>
          <w:b/>
        </w:rPr>
      </w:pPr>
      <w:r>
        <w:rPr>
          <w:b/>
        </w:rPr>
        <w:t>УЧЕБНЫЙ ПЛАН ШКОЛЫ</w:t>
      </w:r>
    </w:p>
    <w:p w:rsidR="00085E59" w:rsidRDefault="00085E59" w:rsidP="00085E59">
      <w:pPr>
        <w:jc w:val="both"/>
        <w:rPr>
          <w:b/>
        </w:rPr>
      </w:pPr>
    </w:p>
    <w:p w:rsidR="00085E59" w:rsidRDefault="00085E59" w:rsidP="00085E59">
      <w:pPr>
        <w:jc w:val="both"/>
      </w:pPr>
      <w:r>
        <w:t>Идет отдельным документом + УМК</w:t>
      </w:r>
    </w:p>
    <w:p w:rsidR="00085E59" w:rsidRDefault="00085E59" w:rsidP="00085E59">
      <w:pPr>
        <w:jc w:val="both"/>
      </w:pPr>
    </w:p>
    <w:p w:rsidR="00085E59" w:rsidRDefault="00085E59" w:rsidP="00085E59">
      <w:pPr>
        <w:jc w:val="both"/>
      </w:pPr>
    </w:p>
    <w:p w:rsidR="00085E59" w:rsidRDefault="00085E59" w:rsidP="00085E59">
      <w:pPr>
        <w:jc w:val="both"/>
      </w:pPr>
    </w:p>
    <w:p w:rsidR="00085E59" w:rsidRDefault="00085E59" w:rsidP="00085E59">
      <w:pPr>
        <w:jc w:val="both"/>
      </w:pPr>
    </w:p>
    <w:p w:rsidR="00085E59" w:rsidRDefault="00085E59" w:rsidP="00085E59">
      <w:pPr>
        <w:jc w:val="both"/>
      </w:pPr>
    </w:p>
    <w:p w:rsidR="00085E59" w:rsidRDefault="00085E59" w:rsidP="00085E59">
      <w:pPr>
        <w:jc w:val="both"/>
      </w:pPr>
    </w:p>
    <w:p w:rsidR="00085E59" w:rsidRDefault="00085E59" w:rsidP="00085E59">
      <w:pPr>
        <w:jc w:val="both"/>
        <w:rPr>
          <w:color w:val="FF0000"/>
        </w:rPr>
      </w:pPr>
    </w:p>
    <w:p w:rsidR="00085E59" w:rsidRDefault="00085E59" w:rsidP="00085E59">
      <w:pPr>
        <w:jc w:val="both"/>
        <w:rPr>
          <w:color w:val="FF0000"/>
        </w:rPr>
      </w:pPr>
    </w:p>
    <w:p w:rsidR="00085E59" w:rsidRDefault="00085E59" w:rsidP="00085E59">
      <w:pPr>
        <w:jc w:val="both"/>
        <w:rPr>
          <w:color w:val="FF0000"/>
        </w:rPr>
      </w:pPr>
    </w:p>
    <w:p w:rsidR="00085E59" w:rsidRDefault="00085E59" w:rsidP="00085E59">
      <w:pPr>
        <w:jc w:val="both"/>
        <w:rPr>
          <w:color w:val="FF0000"/>
        </w:rPr>
      </w:pPr>
    </w:p>
    <w:p w:rsidR="00085E59" w:rsidRDefault="00085E59" w:rsidP="00085E59">
      <w:pPr>
        <w:tabs>
          <w:tab w:val="left" w:pos="7095"/>
        </w:tabs>
        <w:jc w:val="both"/>
        <w:rPr>
          <w:color w:val="FF0000"/>
        </w:rPr>
      </w:pPr>
      <w:r>
        <w:rPr>
          <w:color w:val="FF0000"/>
        </w:rPr>
        <w:tab/>
      </w:r>
    </w:p>
    <w:p w:rsidR="00085E59" w:rsidRDefault="00085E59" w:rsidP="00085E59">
      <w:pPr>
        <w:jc w:val="both"/>
        <w:rPr>
          <w:color w:val="FF0000"/>
        </w:rPr>
      </w:pPr>
    </w:p>
    <w:p w:rsidR="00085E59" w:rsidRDefault="00085E59" w:rsidP="00085E59">
      <w:pPr>
        <w:pStyle w:val="a3"/>
        <w:jc w:val="left"/>
        <w:outlineLvl w:val="0"/>
        <w:rPr>
          <w:color w:val="FF0000"/>
        </w:rPr>
      </w:pPr>
    </w:p>
    <w:p w:rsidR="004F7A52" w:rsidRDefault="004F7A52"/>
    <w:sectPr w:rsidR="004F7A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9"/>
    <w:lvl w:ilvl="0">
      <w:start w:val="1"/>
      <w:numFmt w:val="decimal"/>
      <w:lvlText w:val="%1."/>
      <w:lvlJc w:val="left"/>
      <w:pPr>
        <w:tabs>
          <w:tab w:val="num" w:pos="660"/>
        </w:tabs>
        <w:ind w:left="660" w:hanging="360"/>
      </w:pPr>
    </w:lvl>
  </w:abstractNum>
  <w:abstractNum w:abstractNumId="1">
    <w:nsid w:val="0000000A"/>
    <w:multiLevelType w:val="singleLevel"/>
    <w:tmpl w:val="0000000A"/>
    <w:name w:val="WW8Num11"/>
    <w:lvl w:ilvl="0">
      <w:start w:val="1"/>
      <w:numFmt w:val="bullet"/>
      <w:lvlText w:val=""/>
      <w:lvlJc w:val="left"/>
      <w:pPr>
        <w:tabs>
          <w:tab w:val="num" w:pos="720"/>
        </w:tabs>
        <w:ind w:left="720" w:hanging="360"/>
      </w:pPr>
      <w:rPr>
        <w:rFonts w:ascii="Symbol" w:hAnsi="Symbol"/>
      </w:rPr>
    </w:lvl>
  </w:abstractNum>
  <w:abstractNum w:abstractNumId="2">
    <w:nsid w:val="0000000B"/>
    <w:multiLevelType w:val="singleLevel"/>
    <w:tmpl w:val="0000000B"/>
    <w:name w:val="WW8Num12"/>
    <w:lvl w:ilvl="0">
      <w:start w:val="1"/>
      <w:numFmt w:val="bullet"/>
      <w:lvlText w:val=""/>
      <w:lvlJc w:val="left"/>
      <w:pPr>
        <w:tabs>
          <w:tab w:val="num" w:pos="720"/>
        </w:tabs>
        <w:ind w:left="720" w:hanging="360"/>
      </w:pPr>
      <w:rPr>
        <w:rFonts w:ascii="Symbol" w:hAnsi="Symbol"/>
      </w:rPr>
    </w:lvl>
  </w:abstractNum>
  <w:abstractNum w:abstractNumId="3">
    <w:nsid w:val="08AF463E"/>
    <w:multiLevelType w:val="hybridMultilevel"/>
    <w:tmpl w:val="F2625A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6310244"/>
    <w:multiLevelType w:val="hybridMultilevel"/>
    <w:tmpl w:val="6BCCD9F8"/>
    <w:lvl w:ilvl="0" w:tplc="04190001">
      <w:start w:val="1"/>
      <w:numFmt w:val="bullet"/>
      <w:lvlText w:val=""/>
      <w:lvlJc w:val="left"/>
      <w:pPr>
        <w:ind w:left="1572" w:hanging="360"/>
      </w:pPr>
      <w:rPr>
        <w:rFonts w:ascii="Symbol" w:hAnsi="Symbol" w:hint="default"/>
      </w:rPr>
    </w:lvl>
    <w:lvl w:ilvl="1" w:tplc="04190003">
      <w:start w:val="1"/>
      <w:numFmt w:val="bullet"/>
      <w:lvlText w:val="o"/>
      <w:lvlJc w:val="left"/>
      <w:pPr>
        <w:ind w:left="2292" w:hanging="360"/>
      </w:pPr>
      <w:rPr>
        <w:rFonts w:ascii="Courier New" w:hAnsi="Courier New" w:cs="Courier New" w:hint="default"/>
      </w:rPr>
    </w:lvl>
    <w:lvl w:ilvl="2" w:tplc="04190005">
      <w:start w:val="1"/>
      <w:numFmt w:val="bullet"/>
      <w:lvlText w:val=""/>
      <w:lvlJc w:val="left"/>
      <w:pPr>
        <w:ind w:left="3012" w:hanging="360"/>
      </w:pPr>
      <w:rPr>
        <w:rFonts w:ascii="Wingdings" w:hAnsi="Wingdings" w:hint="default"/>
      </w:rPr>
    </w:lvl>
    <w:lvl w:ilvl="3" w:tplc="04190001">
      <w:start w:val="1"/>
      <w:numFmt w:val="bullet"/>
      <w:lvlText w:val=""/>
      <w:lvlJc w:val="left"/>
      <w:pPr>
        <w:ind w:left="3732" w:hanging="360"/>
      </w:pPr>
      <w:rPr>
        <w:rFonts w:ascii="Symbol" w:hAnsi="Symbol" w:hint="default"/>
      </w:rPr>
    </w:lvl>
    <w:lvl w:ilvl="4" w:tplc="04190003">
      <w:start w:val="1"/>
      <w:numFmt w:val="bullet"/>
      <w:lvlText w:val="o"/>
      <w:lvlJc w:val="left"/>
      <w:pPr>
        <w:ind w:left="4452" w:hanging="360"/>
      </w:pPr>
      <w:rPr>
        <w:rFonts w:ascii="Courier New" w:hAnsi="Courier New" w:cs="Courier New" w:hint="default"/>
      </w:rPr>
    </w:lvl>
    <w:lvl w:ilvl="5" w:tplc="04190005">
      <w:start w:val="1"/>
      <w:numFmt w:val="bullet"/>
      <w:lvlText w:val=""/>
      <w:lvlJc w:val="left"/>
      <w:pPr>
        <w:ind w:left="5172" w:hanging="360"/>
      </w:pPr>
      <w:rPr>
        <w:rFonts w:ascii="Wingdings" w:hAnsi="Wingdings" w:hint="default"/>
      </w:rPr>
    </w:lvl>
    <w:lvl w:ilvl="6" w:tplc="04190001">
      <w:start w:val="1"/>
      <w:numFmt w:val="bullet"/>
      <w:lvlText w:val=""/>
      <w:lvlJc w:val="left"/>
      <w:pPr>
        <w:ind w:left="5892" w:hanging="360"/>
      </w:pPr>
      <w:rPr>
        <w:rFonts w:ascii="Symbol" w:hAnsi="Symbol" w:hint="default"/>
      </w:rPr>
    </w:lvl>
    <w:lvl w:ilvl="7" w:tplc="04190003">
      <w:start w:val="1"/>
      <w:numFmt w:val="bullet"/>
      <w:lvlText w:val="o"/>
      <w:lvlJc w:val="left"/>
      <w:pPr>
        <w:ind w:left="6612" w:hanging="360"/>
      </w:pPr>
      <w:rPr>
        <w:rFonts w:ascii="Courier New" w:hAnsi="Courier New" w:cs="Courier New" w:hint="default"/>
      </w:rPr>
    </w:lvl>
    <w:lvl w:ilvl="8" w:tplc="04190005">
      <w:start w:val="1"/>
      <w:numFmt w:val="bullet"/>
      <w:lvlText w:val=""/>
      <w:lvlJc w:val="left"/>
      <w:pPr>
        <w:ind w:left="7332" w:hanging="360"/>
      </w:pPr>
      <w:rPr>
        <w:rFonts w:ascii="Wingdings" w:hAnsi="Wingdings" w:hint="default"/>
      </w:rPr>
    </w:lvl>
  </w:abstractNum>
  <w:abstractNum w:abstractNumId="5">
    <w:nsid w:val="1D7B3663"/>
    <w:multiLevelType w:val="hybridMultilevel"/>
    <w:tmpl w:val="75FE25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6FE15DA"/>
    <w:multiLevelType w:val="hybridMultilevel"/>
    <w:tmpl w:val="FC283CB8"/>
    <w:lvl w:ilvl="0" w:tplc="6A8625DE">
      <w:start w:val="2"/>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7">
    <w:nsid w:val="31334010"/>
    <w:multiLevelType w:val="hybridMultilevel"/>
    <w:tmpl w:val="B6902F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1E6518A"/>
    <w:multiLevelType w:val="hybridMultilevel"/>
    <w:tmpl w:val="C5AE31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5BB6413"/>
    <w:multiLevelType w:val="hybridMultilevel"/>
    <w:tmpl w:val="07780848"/>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0">
    <w:nsid w:val="4DE05BC7"/>
    <w:multiLevelType w:val="hybridMultilevel"/>
    <w:tmpl w:val="67164D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F7A4936"/>
    <w:multiLevelType w:val="hybridMultilevel"/>
    <w:tmpl w:val="AACCDC6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nsid w:val="53D1340E"/>
    <w:multiLevelType w:val="hybridMultilevel"/>
    <w:tmpl w:val="ED489636"/>
    <w:lvl w:ilvl="0" w:tplc="B9EE5AD2">
      <w:numFmt w:val="bullet"/>
      <w:lvlText w:val="-"/>
      <w:lvlJc w:val="left"/>
      <w:pPr>
        <w:ind w:left="720" w:hanging="360"/>
      </w:pPr>
      <w:rPr>
        <w:rFonts w:ascii="Calibri" w:eastAsia="Times New Roman"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9"/>
  </w:num>
  <w:num w:numId="5">
    <w:abstractNumId w:val="1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3"/>
  </w:num>
  <w:num w:numId="10">
    <w:abstractNumId w:val="0"/>
    <w:lvlOverride w:ilvl="0">
      <w:startOverride w:val="1"/>
    </w:lvlOverride>
  </w:num>
  <w:num w:numId="11">
    <w:abstractNumId w:val="2"/>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2D4"/>
    <w:rsid w:val="00085E59"/>
    <w:rsid w:val="003214F6"/>
    <w:rsid w:val="004F7A52"/>
    <w:rsid w:val="008C12D4"/>
    <w:rsid w:val="00EF1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E5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085E59"/>
    <w:pPr>
      <w:jc w:val="center"/>
    </w:pPr>
    <w:rPr>
      <w:b/>
      <w:bCs/>
      <w:sz w:val="28"/>
    </w:rPr>
  </w:style>
  <w:style w:type="character" w:customStyle="1" w:styleId="a5">
    <w:name w:val="Название Знак"/>
    <w:basedOn w:val="a0"/>
    <w:link w:val="a3"/>
    <w:rsid w:val="00085E59"/>
    <w:rPr>
      <w:rFonts w:ascii="Times New Roman" w:eastAsia="Times New Roman" w:hAnsi="Times New Roman" w:cs="Times New Roman"/>
      <w:b/>
      <w:bCs/>
      <w:sz w:val="28"/>
      <w:szCs w:val="24"/>
      <w:lang w:eastAsia="ar-SA"/>
    </w:rPr>
  </w:style>
  <w:style w:type="paragraph" w:styleId="a6">
    <w:name w:val="List Paragraph"/>
    <w:basedOn w:val="a"/>
    <w:uiPriority w:val="34"/>
    <w:qFormat/>
    <w:rsid w:val="00085E59"/>
    <w:pPr>
      <w:ind w:left="708"/>
    </w:pPr>
  </w:style>
  <w:style w:type="paragraph" w:styleId="a4">
    <w:name w:val="Subtitle"/>
    <w:basedOn w:val="a"/>
    <w:next w:val="a"/>
    <w:link w:val="a7"/>
    <w:uiPriority w:val="11"/>
    <w:qFormat/>
    <w:rsid w:val="00085E59"/>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4"/>
    <w:uiPriority w:val="11"/>
    <w:rsid w:val="00085E59"/>
    <w:rPr>
      <w:rFonts w:asciiTheme="majorHAnsi" w:eastAsiaTheme="majorEastAsia" w:hAnsiTheme="majorHAnsi" w:cstheme="majorBidi"/>
      <w:i/>
      <w:iCs/>
      <w:color w:val="4F81BD" w:themeColor="accent1"/>
      <w:spacing w:val="15"/>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E5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085E59"/>
    <w:pPr>
      <w:jc w:val="center"/>
    </w:pPr>
    <w:rPr>
      <w:b/>
      <w:bCs/>
      <w:sz w:val="28"/>
    </w:rPr>
  </w:style>
  <w:style w:type="character" w:customStyle="1" w:styleId="a5">
    <w:name w:val="Название Знак"/>
    <w:basedOn w:val="a0"/>
    <w:link w:val="a3"/>
    <w:rsid w:val="00085E59"/>
    <w:rPr>
      <w:rFonts w:ascii="Times New Roman" w:eastAsia="Times New Roman" w:hAnsi="Times New Roman" w:cs="Times New Roman"/>
      <w:b/>
      <w:bCs/>
      <w:sz w:val="28"/>
      <w:szCs w:val="24"/>
      <w:lang w:eastAsia="ar-SA"/>
    </w:rPr>
  </w:style>
  <w:style w:type="paragraph" w:styleId="a6">
    <w:name w:val="List Paragraph"/>
    <w:basedOn w:val="a"/>
    <w:uiPriority w:val="34"/>
    <w:qFormat/>
    <w:rsid w:val="00085E59"/>
    <w:pPr>
      <w:ind w:left="708"/>
    </w:pPr>
  </w:style>
  <w:style w:type="paragraph" w:styleId="a4">
    <w:name w:val="Subtitle"/>
    <w:basedOn w:val="a"/>
    <w:next w:val="a"/>
    <w:link w:val="a7"/>
    <w:uiPriority w:val="11"/>
    <w:qFormat/>
    <w:rsid w:val="00085E59"/>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4"/>
    <w:uiPriority w:val="11"/>
    <w:rsid w:val="00085E59"/>
    <w:rPr>
      <w:rFonts w:asciiTheme="majorHAnsi" w:eastAsiaTheme="majorEastAsia" w:hAnsiTheme="majorHAnsi" w:cstheme="majorBidi"/>
      <w:i/>
      <w:iCs/>
      <w:color w:val="4F81BD" w:themeColor="accent1"/>
      <w:spacing w:val="15"/>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4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5021</Words>
  <Characters>28622</Characters>
  <Application>Microsoft Office Word</Application>
  <DocSecurity>0</DocSecurity>
  <Lines>238</Lines>
  <Paragraphs>67</Paragraphs>
  <ScaleCrop>false</ScaleCrop>
  <Company/>
  <LinksUpToDate>false</LinksUpToDate>
  <CharactersWithSpaces>33576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Dakhina</dc:creator>
  <cp:keywords/>
  <dc:description/>
  <cp:lastModifiedBy>Dakhina</cp:lastModifiedBy>
  <cp:revision>4</cp:revision>
  <dcterms:created xsi:type="dcterms:W3CDTF">2017-08-31T08:50:00Z</dcterms:created>
  <dcterms:modified xsi:type="dcterms:W3CDTF">2017-08-31T09:08:00Z</dcterms:modified>
</cp:coreProperties>
</file>