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54" w:rsidRDefault="00213154" w:rsidP="00213154">
      <w:r>
        <w:t xml:space="preserve">   </w:t>
      </w:r>
    </w:p>
    <w:p w:rsidR="00CE36C8" w:rsidRDefault="00213154" w:rsidP="002177D4">
      <w:pPr>
        <w:spacing w:after="0" w:line="100" w:lineRule="atLeast"/>
      </w:pPr>
      <w:r>
        <w:rPr>
          <w:b/>
          <w:i/>
          <w:sz w:val="24"/>
        </w:rPr>
        <w:t xml:space="preserve">   </w:t>
      </w:r>
      <w:r w:rsidR="00674696">
        <w:rPr>
          <w:b/>
          <w:i/>
          <w:noProof/>
          <w:sz w:val="24"/>
          <w:lang w:eastAsia="ru-RU"/>
        </w:rPr>
        <w:drawing>
          <wp:inline distT="0" distB="0" distL="0" distR="0">
            <wp:extent cx="6119495" cy="8409683"/>
            <wp:effectExtent l="19050" t="0" r="0" b="0"/>
            <wp:docPr id="2" name="Рисунок 1" descr="C:\Users\1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2CD" w:rsidRDefault="003012CD" w:rsidP="003012CD">
      <w:pPr>
        <w:jc w:val="center"/>
        <w:rPr>
          <w:b/>
          <w:szCs w:val="28"/>
        </w:rPr>
      </w:pPr>
    </w:p>
    <w:p w:rsidR="002177D4" w:rsidRDefault="002177D4" w:rsidP="003012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12CD" w:rsidRPr="00445460" w:rsidRDefault="003012CD" w:rsidP="003012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546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012CD" w:rsidRPr="00FF47D1" w:rsidRDefault="003012CD" w:rsidP="003012C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012CD" w:rsidRPr="00445460" w:rsidRDefault="003012CD" w:rsidP="004036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460">
        <w:rPr>
          <w:rFonts w:ascii="Times New Roman" w:hAnsi="Times New Roman"/>
          <w:sz w:val="24"/>
          <w:szCs w:val="24"/>
        </w:rPr>
        <w:t>1.1. Настоящий документ, определяет Порядок и основания перевода, отчи</w:t>
      </w:r>
      <w:r>
        <w:rPr>
          <w:rFonts w:ascii="Times New Roman" w:hAnsi="Times New Roman"/>
          <w:sz w:val="24"/>
          <w:szCs w:val="24"/>
        </w:rPr>
        <w:t>сления и</w:t>
      </w:r>
    </w:p>
    <w:p w:rsidR="003012CD" w:rsidRPr="00445460" w:rsidRDefault="003012CD" w:rsidP="004036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460">
        <w:rPr>
          <w:rFonts w:ascii="Times New Roman" w:hAnsi="Times New Roman"/>
          <w:sz w:val="24"/>
          <w:szCs w:val="24"/>
        </w:rPr>
        <w:t>восстановления</w:t>
      </w:r>
      <w:r>
        <w:rPr>
          <w:rFonts w:ascii="Times New Roman" w:hAnsi="Times New Roman"/>
          <w:sz w:val="24"/>
          <w:szCs w:val="24"/>
        </w:rPr>
        <w:t xml:space="preserve"> воспитанников в государственное бюджетное дошкольное образовате</w:t>
      </w:r>
      <w:r w:rsidR="003B3909">
        <w:rPr>
          <w:rFonts w:ascii="Times New Roman" w:hAnsi="Times New Roman"/>
          <w:sz w:val="24"/>
          <w:szCs w:val="24"/>
        </w:rPr>
        <w:t>льное учреждение детский сад № 8</w:t>
      </w:r>
      <w:r>
        <w:rPr>
          <w:rFonts w:ascii="Times New Roman" w:hAnsi="Times New Roman"/>
          <w:sz w:val="24"/>
          <w:szCs w:val="24"/>
        </w:rPr>
        <w:t xml:space="preserve"> Кировского района Санкт-Петербурга </w:t>
      </w:r>
      <w:r w:rsidRPr="00445460">
        <w:rPr>
          <w:rFonts w:ascii="Times New Roman" w:hAnsi="Times New Roman"/>
          <w:sz w:val="24"/>
          <w:szCs w:val="24"/>
        </w:rPr>
        <w:t xml:space="preserve"> (далее </w:t>
      </w:r>
      <w:r w:rsidR="003B3909">
        <w:rPr>
          <w:rFonts w:ascii="Times New Roman" w:hAnsi="Times New Roman"/>
          <w:sz w:val="24"/>
          <w:szCs w:val="24"/>
        </w:rPr>
        <w:t>- ГБДОУ детский сад № 8; Образовательное учреждение</w:t>
      </w:r>
      <w:r w:rsidRPr="00445460">
        <w:rPr>
          <w:rFonts w:ascii="Times New Roman" w:hAnsi="Times New Roman"/>
          <w:sz w:val="24"/>
          <w:szCs w:val="24"/>
        </w:rPr>
        <w:t>).</w:t>
      </w:r>
    </w:p>
    <w:p w:rsidR="003012CD" w:rsidRPr="00445460" w:rsidRDefault="003012CD" w:rsidP="004036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Настоящий Порядок разработан</w:t>
      </w:r>
      <w:r w:rsidRPr="0044546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</w:t>
      </w:r>
      <w:r w:rsidR="003B3909">
        <w:rPr>
          <w:rFonts w:ascii="Times New Roman" w:hAnsi="Times New Roman"/>
          <w:sz w:val="24"/>
          <w:szCs w:val="24"/>
        </w:rPr>
        <w:t>.12.</w:t>
      </w:r>
      <w:smartTag w:uri="urn:schemas-microsoft-com:office:smarttags" w:element="metricconverter">
        <w:smartTagPr>
          <w:attr w:name="ProductID" w:val="2012 г"/>
        </w:smartTagPr>
        <w:r w:rsidRPr="00445460"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 №</w:t>
      </w:r>
      <w:r w:rsidRPr="00445460">
        <w:rPr>
          <w:rFonts w:ascii="Times New Roman" w:hAnsi="Times New Roman"/>
          <w:sz w:val="24"/>
          <w:szCs w:val="24"/>
        </w:rPr>
        <w:t xml:space="preserve"> 273-ФЗ "Об образовании в Российской Федерации", распоряжением</w:t>
      </w:r>
      <w:r w:rsidR="001E6D5C">
        <w:rPr>
          <w:rFonts w:ascii="Times New Roman" w:hAnsi="Times New Roman"/>
          <w:sz w:val="24"/>
          <w:szCs w:val="24"/>
        </w:rPr>
        <w:t xml:space="preserve"> </w:t>
      </w:r>
      <w:r w:rsidRPr="00445460">
        <w:rPr>
          <w:rFonts w:ascii="Times New Roman" w:hAnsi="Times New Roman"/>
          <w:sz w:val="24"/>
          <w:szCs w:val="24"/>
        </w:rPr>
        <w:t>Комитета по образованию Санкт-Пет</w:t>
      </w:r>
      <w:r>
        <w:rPr>
          <w:rFonts w:ascii="Times New Roman" w:hAnsi="Times New Roman"/>
          <w:sz w:val="24"/>
          <w:szCs w:val="24"/>
        </w:rPr>
        <w:t xml:space="preserve">ербурга от </w:t>
      </w:r>
      <w:r w:rsidR="003B3909">
        <w:rPr>
          <w:rFonts w:ascii="Times New Roman" w:hAnsi="Times New Roman"/>
          <w:sz w:val="24"/>
          <w:szCs w:val="24"/>
        </w:rPr>
        <w:t>03.08.2015 г.</w:t>
      </w:r>
      <w:r>
        <w:rPr>
          <w:rFonts w:ascii="Times New Roman" w:hAnsi="Times New Roman"/>
          <w:sz w:val="24"/>
          <w:szCs w:val="24"/>
        </w:rPr>
        <w:t xml:space="preserve"> № 3748-р </w:t>
      </w:r>
      <w:r w:rsidRPr="00445460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460">
        <w:rPr>
          <w:rFonts w:ascii="Times New Roman" w:hAnsi="Times New Roman"/>
          <w:sz w:val="24"/>
          <w:szCs w:val="24"/>
        </w:rPr>
        <w:t>утверждении Административного регламента администрации района Санкт-Петербурга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460">
        <w:rPr>
          <w:rFonts w:ascii="Times New Roman" w:hAnsi="Times New Roman"/>
          <w:sz w:val="24"/>
          <w:szCs w:val="24"/>
        </w:rPr>
        <w:t>по предоставлению государственной услуги по осуществлению комплектования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460">
        <w:rPr>
          <w:rFonts w:ascii="Times New Roman" w:hAnsi="Times New Roman"/>
          <w:sz w:val="24"/>
          <w:szCs w:val="24"/>
        </w:rPr>
        <w:t>государственных образовательных организаций, реализующих основную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460">
        <w:rPr>
          <w:rFonts w:ascii="Times New Roman" w:hAnsi="Times New Roman"/>
          <w:sz w:val="24"/>
          <w:szCs w:val="24"/>
        </w:rPr>
        <w:t>образовательную программу дошкольного образования, подведомственных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460">
        <w:rPr>
          <w:rFonts w:ascii="Times New Roman" w:hAnsi="Times New Roman"/>
          <w:sz w:val="24"/>
          <w:szCs w:val="24"/>
        </w:rPr>
        <w:t>администрации района Санкт-Петербурга», распоряжением Комитета по образованию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46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анкт-Петербурга от 03.02.2016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B3909">
        <w:rPr>
          <w:rFonts w:ascii="Times New Roman" w:hAnsi="Times New Roman"/>
          <w:sz w:val="24"/>
          <w:szCs w:val="24"/>
        </w:rPr>
        <w:t xml:space="preserve">г. </w:t>
      </w:r>
      <w:r w:rsidR="000F2322">
        <w:rPr>
          <w:rFonts w:ascii="Times New Roman" w:hAnsi="Times New Roman"/>
          <w:sz w:val="24"/>
          <w:szCs w:val="24"/>
        </w:rPr>
        <w:t>№ 273</w:t>
      </w:r>
      <w:r>
        <w:rPr>
          <w:rFonts w:ascii="Times New Roman" w:hAnsi="Times New Roman"/>
          <w:sz w:val="24"/>
          <w:szCs w:val="24"/>
        </w:rPr>
        <w:t>-</w:t>
      </w:r>
      <w:r w:rsidRPr="00445460">
        <w:rPr>
          <w:rFonts w:ascii="Times New Roman" w:hAnsi="Times New Roman"/>
          <w:sz w:val="24"/>
          <w:szCs w:val="24"/>
        </w:rPr>
        <w:t>р «Об утверждении порядка комплектования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460">
        <w:rPr>
          <w:rFonts w:ascii="Times New Roman" w:hAnsi="Times New Roman"/>
          <w:sz w:val="24"/>
          <w:szCs w:val="24"/>
        </w:rPr>
        <w:t>воспитанниками государстве</w:t>
      </w:r>
      <w:r>
        <w:rPr>
          <w:rFonts w:ascii="Times New Roman" w:hAnsi="Times New Roman"/>
          <w:sz w:val="24"/>
          <w:szCs w:val="24"/>
        </w:rPr>
        <w:t>нных образовательных организаций</w:t>
      </w:r>
      <w:r w:rsidRPr="00445460">
        <w:rPr>
          <w:rFonts w:ascii="Times New Roman" w:hAnsi="Times New Roman"/>
          <w:sz w:val="24"/>
          <w:szCs w:val="24"/>
        </w:rPr>
        <w:t>, осуществляющих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по реализации программ дошкольного образования»</w:t>
      </w:r>
      <w:r w:rsidR="003B3909">
        <w:rPr>
          <w:rFonts w:ascii="Times New Roman" w:hAnsi="Times New Roman"/>
          <w:sz w:val="24"/>
          <w:szCs w:val="24"/>
        </w:rPr>
        <w:t>.</w:t>
      </w:r>
    </w:p>
    <w:p w:rsidR="003012CD" w:rsidRPr="00FF47D1" w:rsidRDefault="003012CD" w:rsidP="003012CD">
      <w:pPr>
        <w:pStyle w:val="a3"/>
        <w:jc w:val="both"/>
        <w:rPr>
          <w:rFonts w:ascii="Times New Roman" w:hAnsi="Times New Roman"/>
          <w:sz w:val="20"/>
          <w:szCs w:val="24"/>
        </w:rPr>
      </w:pPr>
    </w:p>
    <w:p w:rsidR="003012CD" w:rsidRPr="008370B0" w:rsidRDefault="003B3909" w:rsidP="003012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Порядок перевода</w:t>
      </w:r>
    </w:p>
    <w:p w:rsidR="003012CD" w:rsidRPr="00FF47D1" w:rsidRDefault="003012CD" w:rsidP="003012C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012CD" w:rsidRPr="00445460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460">
        <w:rPr>
          <w:rFonts w:ascii="Times New Roman" w:hAnsi="Times New Roman"/>
          <w:sz w:val="24"/>
          <w:szCs w:val="24"/>
        </w:rPr>
        <w:t>2.1. Перевод может быть осуществлен в следующих случаях:</w:t>
      </w:r>
    </w:p>
    <w:p w:rsidR="003012CD" w:rsidRPr="00445460" w:rsidRDefault="003B3909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перевод в другое Образовательное учреждение</w:t>
      </w:r>
      <w:r w:rsidR="003012CD" w:rsidRPr="00445460">
        <w:rPr>
          <w:rFonts w:ascii="Times New Roman" w:hAnsi="Times New Roman"/>
          <w:sz w:val="24"/>
          <w:szCs w:val="24"/>
        </w:rPr>
        <w:t xml:space="preserve"> на определенный срок, в том числе на</w:t>
      </w:r>
      <w:r w:rsidR="003012CD">
        <w:rPr>
          <w:rFonts w:ascii="Times New Roman" w:hAnsi="Times New Roman"/>
          <w:sz w:val="24"/>
          <w:szCs w:val="24"/>
        </w:rPr>
        <w:t xml:space="preserve"> </w:t>
      </w:r>
      <w:r w:rsidR="003012CD" w:rsidRPr="00445460">
        <w:rPr>
          <w:rFonts w:ascii="Times New Roman" w:hAnsi="Times New Roman"/>
          <w:sz w:val="24"/>
          <w:szCs w:val="24"/>
        </w:rPr>
        <w:t>летний период и (или) период капитального ремонта;</w:t>
      </w:r>
    </w:p>
    <w:p w:rsidR="003012CD" w:rsidRPr="00445460" w:rsidRDefault="003B3909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3012CD">
        <w:rPr>
          <w:rFonts w:ascii="Times New Roman" w:hAnsi="Times New Roman"/>
          <w:sz w:val="24"/>
          <w:szCs w:val="24"/>
        </w:rPr>
        <w:t>еревод из группы в гр</w:t>
      </w:r>
      <w:r>
        <w:rPr>
          <w:rFonts w:ascii="Times New Roman" w:hAnsi="Times New Roman"/>
          <w:sz w:val="24"/>
          <w:szCs w:val="24"/>
        </w:rPr>
        <w:t>уппу Образовательного учреждения</w:t>
      </w:r>
      <w:r w:rsidR="003012CD">
        <w:rPr>
          <w:rFonts w:ascii="Times New Roman" w:hAnsi="Times New Roman"/>
          <w:sz w:val="24"/>
          <w:szCs w:val="24"/>
        </w:rPr>
        <w:t>;</w:t>
      </w:r>
    </w:p>
    <w:p w:rsidR="003012CD" w:rsidRPr="00445460" w:rsidRDefault="003B3909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3012CD" w:rsidRPr="00445460">
        <w:rPr>
          <w:rFonts w:ascii="Times New Roman" w:hAnsi="Times New Roman"/>
          <w:sz w:val="24"/>
          <w:szCs w:val="24"/>
        </w:rPr>
        <w:t>еревод в др</w:t>
      </w:r>
      <w:r w:rsidR="00DC26ED">
        <w:rPr>
          <w:rFonts w:ascii="Times New Roman" w:hAnsi="Times New Roman"/>
          <w:sz w:val="24"/>
          <w:szCs w:val="24"/>
        </w:rPr>
        <w:t>угие о</w:t>
      </w:r>
      <w:r>
        <w:rPr>
          <w:rFonts w:ascii="Times New Roman" w:hAnsi="Times New Roman"/>
          <w:sz w:val="24"/>
          <w:szCs w:val="24"/>
        </w:rPr>
        <w:t>бразовательные учреждения</w:t>
      </w:r>
      <w:r w:rsidR="003012CD" w:rsidRPr="00445460">
        <w:rPr>
          <w:rFonts w:ascii="Times New Roman" w:hAnsi="Times New Roman"/>
          <w:sz w:val="24"/>
          <w:szCs w:val="24"/>
        </w:rPr>
        <w:t xml:space="preserve"> в случаях прекращения деятельности</w:t>
      </w:r>
    </w:p>
    <w:p w:rsidR="003012CD" w:rsidRPr="00445460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ГБДОУ детск</w:t>
      </w:r>
      <w:r w:rsidR="003B3909">
        <w:rPr>
          <w:rFonts w:ascii="Times New Roman" w:hAnsi="Times New Roman"/>
          <w:sz w:val="24"/>
          <w:szCs w:val="24"/>
        </w:rPr>
        <w:t>ого сада № 8.</w:t>
      </w:r>
    </w:p>
    <w:p w:rsidR="003012CD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Основанием для перевода воспитанников в др</w:t>
      </w:r>
      <w:r w:rsidR="00DC26ED">
        <w:rPr>
          <w:rFonts w:ascii="Times New Roman" w:hAnsi="Times New Roman"/>
          <w:sz w:val="24"/>
          <w:szCs w:val="24"/>
        </w:rPr>
        <w:t>угие о</w:t>
      </w:r>
      <w:r w:rsidR="00062015">
        <w:rPr>
          <w:rFonts w:ascii="Times New Roman" w:hAnsi="Times New Roman"/>
          <w:sz w:val="24"/>
          <w:szCs w:val="24"/>
        </w:rPr>
        <w:t>бразовательные учреждения</w:t>
      </w:r>
      <w:r>
        <w:rPr>
          <w:rFonts w:ascii="Times New Roman" w:hAnsi="Times New Roman"/>
          <w:sz w:val="24"/>
          <w:szCs w:val="24"/>
        </w:rPr>
        <w:t xml:space="preserve"> на определенный срок является приказ зав</w:t>
      </w:r>
      <w:r w:rsidR="00062015">
        <w:rPr>
          <w:rFonts w:ascii="Times New Roman" w:hAnsi="Times New Roman"/>
          <w:sz w:val="24"/>
          <w:szCs w:val="24"/>
        </w:rPr>
        <w:t>едующего ГБДОУ детского сада № 8.</w:t>
      </w:r>
    </w:p>
    <w:p w:rsidR="003012CD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2.3. Основан</w:t>
      </w:r>
      <w:r w:rsidR="00DC26ED">
        <w:rPr>
          <w:rFonts w:ascii="Times New Roman" w:hAnsi="Times New Roman"/>
          <w:sz w:val="24"/>
          <w:szCs w:val="24"/>
        </w:rPr>
        <w:t>ием для перевода воспитанников из</w:t>
      </w:r>
      <w:r>
        <w:rPr>
          <w:rFonts w:ascii="Times New Roman" w:hAnsi="Times New Roman"/>
          <w:sz w:val="24"/>
          <w:szCs w:val="24"/>
        </w:rPr>
        <w:t xml:space="preserve"> группы в группу может являться: </w:t>
      </w:r>
    </w:p>
    <w:p w:rsidR="003012CD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родителей (законных представителей), при наличии вакантных ме</w:t>
      </w:r>
      <w:proofErr w:type="gramStart"/>
      <w:r>
        <w:rPr>
          <w:rFonts w:ascii="Times New Roman" w:hAnsi="Times New Roman"/>
          <w:sz w:val="24"/>
          <w:szCs w:val="24"/>
        </w:rPr>
        <w:t>ст в гр</w:t>
      </w:r>
      <w:proofErr w:type="gramEnd"/>
      <w:r>
        <w:rPr>
          <w:rFonts w:ascii="Times New Roman" w:hAnsi="Times New Roman"/>
          <w:sz w:val="24"/>
          <w:szCs w:val="24"/>
        </w:rPr>
        <w:t>уппе;</w:t>
      </w:r>
    </w:p>
    <w:p w:rsidR="003012CD" w:rsidRPr="00445460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5460">
        <w:rPr>
          <w:rFonts w:ascii="Times New Roman" w:hAnsi="Times New Roman"/>
          <w:sz w:val="24"/>
          <w:szCs w:val="24"/>
        </w:rPr>
        <w:t>приказ заведующего о переводе в следующую возрастную группу по окончании</w:t>
      </w:r>
      <w:r w:rsidR="00AB2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45460">
        <w:rPr>
          <w:rFonts w:ascii="Times New Roman" w:hAnsi="Times New Roman"/>
          <w:sz w:val="24"/>
          <w:szCs w:val="24"/>
        </w:rPr>
        <w:t>учебного года</w:t>
      </w:r>
      <w:r w:rsidR="00062015">
        <w:rPr>
          <w:rFonts w:ascii="Times New Roman" w:hAnsi="Times New Roman"/>
          <w:sz w:val="24"/>
          <w:szCs w:val="24"/>
        </w:rPr>
        <w:t>.</w:t>
      </w:r>
    </w:p>
    <w:p w:rsidR="003012CD" w:rsidRPr="00445460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случае аннулирования лицензии на осуществления образовательной деятельности</w:t>
      </w:r>
    </w:p>
    <w:p w:rsidR="003012CD" w:rsidRPr="00445460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460">
        <w:rPr>
          <w:rFonts w:ascii="Times New Roman" w:hAnsi="Times New Roman"/>
          <w:sz w:val="24"/>
          <w:szCs w:val="24"/>
        </w:rPr>
        <w:t>(далее - лицензия), приостановления действия лицензии, при отсутствии в</w:t>
      </w:r>
      <w:r>
        <w:rPr>
          <w:rFonts w:ascii="Times New Roman" w:hAnsi="Times New Roman"/>
          <w:sz w:val="24"/>
          <w:szCs w:val="24"/>
        </w:rPr>
        <w:t xml:space="preserve"> </w:t>
      </w:r>
      <w:r w:rsidR="00062015">
        <w:rPr>
          <w:rFonts w:ascii="Times New Roman" w:hAnsi="Times New Roman"/>
          <w:sz w:val="24"/>
          <w:szCs w:val="24"/>
        </w:rPr>
        <w:t>Образовательном учреждении</w:t>
      </w:r>
      <w:r w:rsidRPr="00445460">
        <w:rPr>
          <w:rFonts w:ascii="Times New Roman" w:hAnsi="Times New Roman"/>
          <w:sz w:val="24"/>
          <w:szCs w:val="24"/>
        </w:rPr>
        <w:t xml:space="preserve"> следующей возрастной группы по </w:t>
      </w:r>
      <w:proofErr w:type="gramStart"/>
      <w:r w:rsidRPr="00445460">
        <w:rPr>
          <w:rFonts w:ascii="Times New Roman" w:hAnsi="Times New Roman"/>
          <w:sz w:val="24"/>
          <w:szCs w:val="24"/>
        </w:rPr>
        <w:t>обучению 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45460">
        <w:rPr>
          <w:rFonts w:ascii="Times New Roman" w:hAnsi="Times New Roman"/>
          <w:sz w:val="24"/>
          <w:szCs w:val="24"/>
        </w:rPr>
        <w:t>образовательной программе дошкольно</w:t>
      </w:r>
      <w:r>
        <w:rPr>
          <w:rFonts w:ascii="Times New Roman" w:hAnsi="Times New Roman"/>
          <w:sz w:val="24"/>
          <w:szCs w:val="24"/>
        </w:rPr>
        <w:t>го образования, администрация Г</w:t>
      </w:r>
      <w:r w:rsidRPr="00445460">
        <w:rPr>
          <w:rFonts w:ascii="Times New Roman" w:hAnsi="Times New Roman"/>
          <w:sz w:val="24"/>
          <w:szCs w:val="24"/>
        </w:rPr>
        <w:t>БДОУ детского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62015">
        <w:rPr>
          <w:rFonts w:ascii="Times New Roman" w:hAnsi="Times New Roman"/>
          <w:sz w:val="24"/>
          <w:szCs w:val="24"/>
        </w:rPr>
        <w:t>сада № 8</w:t>
      </w:r>
      <w:r w:rsidRPr="00445460">
        <w:rPr>
          <w:rFonts w:ascii="Times New Roman" w:hAnsi="Times New Roman"/>
          <w:sz w:val="24"/>
          <w:szCs w:val="24"/>
        </w:rPr>
        <w:t xml:space="preserve"> информирует родителей (законных представителей) о прекращении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460">
        <w:rPr>
          <w:rFonts w:ascii="Times New Roman" w:hAnsi="Times New Roman"/>
          <w:sz w:val="24"/>
          <w:szCs w:val="24"/>
        </w:rPr>
        <w:t>деятельн</w:t>
      </w:r>
      <w:r w:rsidR="00062015">
        <w:rPr>
          <w:rFonts w:ascii="Times New Roman" w:hAnsi="Times New Roman"/>
          <w:sz w:val="24"/>
          <w:szCs w:val="24"/>
        </w:rPr>
        <w:t>ости Образовательного учреждения</w:t>
      </w:r>
      <w:r w:rsidRPr="00445460">
        <w:rPr>
          <w:rFonts w:ascii="Times New Roman" w:hAnsi="Times New Roman"/>
          <w:sz w:val="24"/>
          <w:szCs w:val="24"/>
        </w:rPr>
        <w:t>.</w:t>
      </w:r>
    </w:p>
    <w:p w:rsidR="003012CD" w:rsidRPr="00445460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460">
        <w:rPr>
          <w:rFonts w:ascii="Times New Roman" w:hAnsi="Times New Roman"/>
          <w:sz w:val="24"/>
          <w:szCs w:val="24"/>
        </w:rPr>
        <w:t>2.4.1. Доводит до сведения родителей (законных представителей) 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062015">
        <w:rPr>
          <w:rFonts w:ascii="Times New Roman" w:hAnsi="Times New Roman"/>
          <w:sz w:val="24"/>
          <w:szCs w:val="24"/>
        </w:rPr>
        <w:t>принимающих учреждений</w:t>
      </w:r>
      <w:r w:rsidRPr="00445460">
        <w:rPr>
          <w:rFonts w:ascii="Times New Roman" w:hAnsi="Times New Roman"/>
          <w:sz w:val="24"/>
          <w:szCs w:val="24"/>
        </w:rPr>
        <w:t>.</w:t>
      </w:r>
    </w:p>
    <w:p w:rsidR="003012CD" w:rsidRPr="00445460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460">
        <w:rPr>
          <w:rFonts w:ascii="Times New Roman" w:hAnsi="Times New Roman"/>
          <w:sz w:val="24"/>
          <w:szCs w:val="24"/>
        </w:rPr>
        <w:t>2.4.2. Получает письменные согласия родителей (законных представителей) о выборе</w:t>
      </w:r>
    </w:p>
    <w:p w:rsidR="003012CD" w:rsidRPr="00445460" w:rsidRDefault="004E4245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62015">
        <w:rPr>
          <w:rFonts w:ascii="Times New Roman" w:hAnsi="Times New Roman"/>
          <w:sz w:val="24"/>
          <w:szCs w:val="24"/>
        </w:rPr>
        <w:t xml:space="preserve">ринимающего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="00062015">
        <w:rPr>
          <w:rFonts w:ascii="Times New Roman" w:hAnsi="Times New Roman"/>
          <w:sz w:val="24"/>
          <w:szCs w:val="24"/>
        </w:rPr>
        <w:t>учреждения</w:t>
      </w:r>
      <w:r w:rsidR="003012CD" w:rsidRPr="00445460">
        <w:rPr>
          <w:rFonts w:ascii="Times New Roman" w:hAnsi="Times New Roman"/>
          <w:sz w:val="24"/>
          <w:szCs w:val="24"/>
        </w:rPr>
        <w:t>.</w:t>
      </w:r>
    </w:p>
    <w:p w:rsidR="003012CD" w:rsidRPr="00445460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460">
        <w:rPr>
          <w:rFonts w:ascii="Times New Roman" w:hAnsi="Times New Roman"/>
          <w:sz w:val="24"/>
          <w:szCs w:val="24"/>
        </w:rPr>
        <w:t>2.4.3. Направляет сведения в комиссию о предстоящем переводе воспитанников с учетом</w:t>
      </w:r>
    </w:p>
    <w:p w:rsidR="003012CD" w:rsidRPr="00445460" w:rsidRDefault="004E4245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возрастной категории воспитанников</w:t>
      </w:r>
      <w:r w:rsidR="003012CD">
        <w:rPr>
          <w:rFonts w:ascii="Times New Roman" w:hAnsi="Times New Roman"/>
          <w:sz w:val="24"/>
          <w:szCs w:val="24"/>
        </w:rPr>
        <w:t>, направленности групп</w:t>
      </w:r>
      <w:r w:rsidR="003012CD" w:rsidRPr="00445460">
        <w:rPr>
          <w:rFonts w:ascii="Times New Roman" w:hAnsi="Times New Roman"/>
          <w:sz w:val="24"/>
          <w:szCs w:val="24"/>
        </w:rPr>
        <w:t xml:space="preserve"> и осваиваемых</w:t>
      </w:r>
      <w:r w:rsidR="003012CD">
        <w:rPr>
          <w:rFonts w:ascii="Times New Roman" w:hAnsi="Times New Roman"/>
          <w:sz w:val="24"/>
          <w:szCs w:val="24"/>
        </w:rPr>
        <w:t xml:space="preserve"> </w:t>
      </w:r>
      <w:r w:rsidR="003012CD" w:rsidRPr="00445460">
        <w:rPr>
          <w:rFonts w:ascii="Times New Roman" w:hAnsi="Times New Roman"/>
          <w:sz w:val="24"/>
          <w:szCs w:val="24"/>
        </w:rPr>
        <w:t>образоват</w:t>
      </w:r>
      <w:r w:rsidR="003012CD">
        <w:rPr>
          <w:rFonts w:ascii="Times New Roman" w:hAnsi="Times New Roman"/>
          <w:sz w:val="24"/>
          <w:szCs w:val="24"/>
        </w:rPr>
        <w:t>ельных программ дошкольного образования</w:t>
      </w:r>
      <w:r w:rsidR="00062015">
        <w:rPr>
          <w:rFonts w:ascii="Times New Roman" w:hAnsi="Times New Roman"/>
          <w:sz w:val="24"/>
          <w:szCs w:val="24"/>
        </w:rPr>
        <w:t>.</w:t>
      </w:r>
    </w:p>
    <w:p w:rsidR="003012CD" w:rsidRPr="00445460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460">
        <w:rPr>
          <w:rFonts w:ascii="Times New Roman" w:hAnsi="Times New Roman"/>
          <w:sz w:val="24"/>
          <w:szCs w:val="24"/>
        </w:rPr>
        <w:t xml:space="preserve">2.4.4. </w:t>
      </w:r>
      <w:proofErr w:type="gramStart"/>
      <w:r w:rsidRPr="00445460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>азовательные отношения прекращаются по</w:t>
      </w:r>
      <w:r w:rsidRPr="0044546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ни</w:t>
      </w:r>
      <w:r w:rsidRPr="00445460">
        <w:rPr>
          <w:rFonts w:ascii="Times New Roman" w:hAnsi="Times New Roman"/>
          <w:sz w:val="24"/>
          <w:szCs w:val="24"/>
        </w:rPr>
        <w:t>циативе родителей (законных</w:t>
      </w:r>
      <w:proofErr w:type="gramEnd"/>
    </w:p>
    <w:p w:rsidR="003012CD" w:rsidRPr="00445460" w:rsidRDefault="003012CD" w:rsidP="004E4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460">
        <w:rPr>
          <w:rFonts w:ascii="Times New Roman" w:hAnsi="Times New Roman"/>
          <w:sz w:val="24"/>
          <w:szCs w:val="24"/>
        </w:rPr>
        <w:t>представителей) на основании выданного направления комиссией.</w:t>
      </w:r>
    </w:p>
    <w:p w:rsidR="003012CD" w:rsidRPr="00FF47D1" w:rsidRDefault="003012CD" w:rsidP="003012CD">
      <w:pPr>
        <w:pStyle w:val="a3"/>
        <w:jc w:val="both"/>
        <w:rPr>
          <w:rFonts w:ascii="Times New Roman" w:hAnsi="Times New Roman"/>
          <w:sz w:val="20"/>
          <w:szCs w:val="24"/>
        </w:rPr>
      </w:pPr>
    </w:p>
    <w:p w:rsidR="003012CD" w:rsidRPr="00C37095" w:rsidRDefault="00DC6865" w:rsidP="003012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отчисления</w:t>
      </w:r>
    </w:p>
    <w:p w:rsidR="003012CD" w:rsidRPr="00FF47D1" w:rsidRDefault="003012CD" w:rsidP="003012C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012CD" w:rsidRPr="00445460" w:rsidRDefault="0059362C" w:rsidP="003012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Отчисление воспитанника</w:t>
      </w:r>
      <w:r w:rsidR="003012CD">
        <w:rPr>
          <w:rFonts w:ascii="Times New Roman" w:hAnsi="Times New Roman"/>
          <w:sz w:val="24"/>
          <w:szCs w:val="24"/>
        </w:rPr>
        <w:t xml:space="preserve"> из ГБДОУ </w:t>
      </w:r>
      <w:r w:rsidR="003012CD" w:rsidRPr="00445460">
        <w:rPr>
          <w:rFonts w:ascii="Times New Roman" w:hAnsi="Times New Roman"/>
          <w:sz w:val="24"/>
          <w:szCs w:val="24"/>
        </w:rPr>
        <w:t xml:space="preserve">детского сада </w:t>
      </w:r>
      <w:r w:rsidR="00062015">
        <w:rPr>
          <w:rFonts w:ascii="Times New Roman" w:hAnsi="Times New Roman"/>
          <w:sz w:val="24"/>
          <w:szCs w:val="24"/>
        </w:rPr>
        <w:t>№ 8</w:t>
      </w:r>
      <w:r w:rsidR="003012CD" w:rsidRPr="00445460">
        <w:rPr>
          <w:rFonts w:ascii="Times New Roman" w:hAnsi="Times New Roman"/>
          <w:sz w:val="24"/>
          <w:szCs w:val="24"/>
        </w:rPr>
        <w:t xml:space="preserve"> производится:</w:t>
      </w:r>
    </w:p>
    <w:p w:rsidR="003012CD" w:rsidRPr="00445460" w:rsidRDefault="003012CD" w:rsidP="003012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 в </w:t>
      </w:r>
      <w:r w:rsidRPr="00445460">
        <w:rPr>
          <w:rFonts w:ascii="Times New Roman" w:hAnsi="Times New Roman"/>
          <w:sz w:val="24"/>
          <w:szCs w:val="24"/>
        </w:rPr>
        <w:t xml:space="preserve">связи с </w:t>
      </w:r>
      <w:r>
        <w:rPr>
          <w:rFonts w:ascii="Times New Roman" w:hAnsi="Times New Roman"/>
          <w:sz w:val="24"/>
          <w:szCs w:val="24"/>
        </w:rPr>
        <w:t>получением образования (завершени</w:t>
      </w:r>
      <w:r w:rsidRPr="00445460">
        <w:rPr>
          <w:rFonts w:ascii="Times New Roman" w:hAnsi="Times New Roman"/>
          <w:sz w:val="24"/>
          <w:szCs w:val="24"/>
        </w:rPr>
        <w:t>ем обучения);</w:t>
      </w:r>
    </w:p>
    <w:p w:rsidR="003012CD" w:rsidRPr="00445460" w:rsidRDefault="003012CD" w:rsidP="00FF47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досрочно по следующим основаниям</w:t>
      </w:r>
      <w:r w:rsidRPr="00445460">
        <w:rPr>
          <w:rFonts w:ascii="Times New Roman" w:hAnsi="Times New Roman"/>
          <w:sz w:val="24"/>
          <w:szCs w:val="24"/>
        </w:rPr>
        <w:t>:</w:t>
      </w:r>
    </w:p>
    <w:p w:rsidR="003012CD" w:rsidRPr="00445460" w:rsidRDefault="003012CD" w:rsidP="00FF47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 инициативе родител</w:t>
      </w:r>
      <w:r w:rsidRPr="00445460">
        <w:rPr>
          <w:rFonts w:ascii="Times New Roman" w:hAnsi="Times New Roman"/>
          <w:sz w:val="24"/>
          <w:szCs w:val="24"/>
        </w:rPr>
        <w:t>ей (законных представителей) несовершеннолетнего</w:t>
      </w:r>
      <w:r w:rsidR="006A0D02">
        <w:rPr>
          <w:rFonts w:ascii="Times New Roman" w:hAnsi="Times New Roman"/>
          <w:sz w:val="24"/>
          <w:szCs w:val="24"/>
        </w:rPr>
        <w:t xml:space="preserve"> воспитанника</w:t>
      </w:r>
      <w:r>
        <w:rPr>
          <w:rFonts w:ascii="Times New Roman" w:hAnsi="Times New Roman"/>
          <w:sz w:val="24"/>
          <w:szCs w:val="24"/>
        </w:rPr>
        <w:t xml:space="preserve">, в том числе в случае </w:t>
      </w:r>
      <w:r w:rsidRPr="00445460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рев</w:t>
      </w:r>
      <w:r w:rsidRPr="00445460">
        <w:rPr>
          <w:rFonts w:ascii="Times New Roman" w:hAnsi="Times New Roman"/>
          <w:sz w:val="24"/>
          <w:szCs w:val="24"/>
        </w:rPr>
        <w:t>о</w:t>
      </w:r>
      <w:r w:rsidR="002E2632">
        <w:rPr>
          <w:rFonts w:ascii="Times New Roman" w:hAnsi="Times New Roman"/>
          <w:sz w:val="24"/>
          <w:szCs w:val="24"/>
        </w:rPr>
        <w:t>да воспитанника</w:t>
      </w:r>
      <w:r>
        <w:rPr>
          <w:rFonts w:ascii="Times New Roman" w:hAnsi="Times New Roman"/>
          <w:sz w:val="24"/>
          <w:szCs w:val="24"/>
        </w:rPr>
        <w:t xml:space="preserve"> для продолжения</w:t>
      </w:r>
      <w:r w:rsidRPr="00445460">
        <w:rPr>
          <w:rFonts w:ascii="Times New Roman" w:hAnsi="Times New Roman"/>
          <w:sz w:val="24"/>
          <w:szCs w:val="24"/>
        </w:rPr>
        <w:t xml:space="preserve"> освоения</w:t>
      </w:r>
      <w:r w:rsidR="00635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п</w:t>
      </w:r>
      <w:r w:rsidR="002E2632">
        <w:rPr>
          <w:rFonts w:ascii="Times New Roman" w:hAnsi="Times New Roman"/>
          <w:sz w:val="24"/>
          <w:szCs w:val="24"/>
        </w:rPr>
        <w:t>рограммы в другое образовательное учреждение</w:t>
      </w:r>
      <w:r>
        <w:rPr>
          <w:rFonts w:ascii="Times New Roman" w:hAnsi="Times New Roman"/>
          <w:sz w:val="24"/>
          <w:szCs w:val="24"/>
        </w:rPr>
        <w:t>, осуществляющую образовательную деятельность;</w:t>
      </w:r>
    </w:p>
    <w:p w:rsidR="003012CD" w:rsidRPr="00445460" w:rsidRDefault="003012CD" w:rsidP="00FF47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обстоятельствам, </w:t>
      </w:r>
      <w:r w:rsidR="00DC686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зависящим от</w:t>
      </w:r>
      <w:r w:rsidRPr="00445460">
        <w:rPr>
          <w:rFonts w:ascii="Times New Roman" w:hAnsi="Times New Roman"/>
          <w:sz w:val="24"/>
          <w:szCs w:val="24"/>
        </w:rPr>
        <w:t xml:space="preserve"> воли родите</w:t>
      </w:r>
      <w:r>
        <w:rPr>
          <w:rFonts w:ascii="Times New Roman" w:hAnsi="Times New Roman"/>
          <w:sz w:val="24"/>
          <w:szCs w:val="24"/>
        </w:rPr>
        <w:t>лей (законных представителей)</w:t>
      </w:r>
    </w:p>
    <w:p w:rsidR="003012CD" w:rsidRPr="00445460" w:rsidRDefault="00DC6865" w:rsidP="00FF47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несовершеннолетнего воспитанника</w:t>
      </w:r>
      <w:r w:rsidR="00B842D0">
        <w:rPr>
          <w:rFonts w:ascii="Times New Roman" w:hAnsi="Times New Roman"/>
          <w:sz w:val="24"/>
          <w:szCs w:val="24"/>
        </w:rPr>
        <w:t xml:space="preserve"> и учреждения</w:t>
      </w:r>
      <w:r w:rsidR="003012CD">
        <w:rPr>
          <w:rFonts w:ascii="Times New Roman" w:hAnsi="Times New Roman"/>
          <w:sz w:val="24"/>
          <w:szCs w:val="24"/>
        </w:rPr>
        <w:t>, осуществляюще</w:t>
      </w:r>
      <w:r w:rsidR="00B842D0">
        <w:rPr>
          <w:rFonts w:ascii="Times New Roman" w:hAnsi="Times New Roman"/>
          <w:sz w:val="24"/>
          <w:szCs w:val="24"/>
        </w:rPr>
        <w:t>го</w:t>
      </w:r>
      <w:r w:rsidR="003012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12CD">
        <w:rPr>
          <w:rFonts w:ascii="Times New Roman" w:hAnsi="Times New Roman"/>
          <w:sz w:val="24"/>
          <w:szCs w:val="24"/>
        </w:rPr>
        <w:t>образовательную</w:t>
      </w:r>
      <w:proofErr w:type="gramEnd"/>
    </w:p>
    <w:p w:rsidR="003012CD" w:rsidRDefault="003012CD" w:rsidP="00FF47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деятельность, в том числе</w:t>
      </w:r>
      <w:r w:rsidR="00635A42">
        <w:rPr>
          <w:rFonts w:ascii="Times New Roman" w:hAnsi="Times New Roman"/>
          <w:sz w:val="24"/>
          <w:szCs w:val="24"/>
        </w:rPr>
        <w:t xml:space="preserve"> в случае ликвидации О</w:t>
      </w:r>
      <w:r w:rsidR="00DC6865">
        <w:rPr>
          <w:rFonts w:ascii="Times New Roman" w:hAnsi="Times New Roman"/>
          <w:sz w:val="24"/>
          <w:szCs w:val="24"/>
        </w:rPr>
        <w:t>бразовательного учреждения</w:t>
      </w:r>
      <w:r>
        <w:rPr>
          <w:rFonts w:ascii="Times New Roman" w:hAnsi="Times New Roman"/>
          <w:sz w:val="24"/>
          <w:szCs w:val="24"/>
        </w:rPr>
        <w:t>, осуществляющей образовательную деятельность</w:t>
      </w:r>
      <w:r w:rsidR="006672E1">
        <w:rPr>
          <w:rFonts w:ascii="Times New Roman" w:hAnsi="Times New Roman"/>
          <w:sz w:val="24"/>
          <w:szCs w:val="24"/>
        </w:rPr>
        <w:t>.</w:t>
      </w:r>
    </w:p>
    <w:p w:rsidR="003012CD" w:rsidRPr="00445460" w:rsidRDefault="003012CD" w:rsidP="00FF47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Досрочное </w:t>
      </w:r>
      <w:r w:rsidRPr="00445460">
        <w:rPr>
          <w:rFonts w:ascii="Times New Roman" w:hAnsi="Times New Roman"/>
          <w:sz w:val="24"/>
          <w:szCs w:val="24"/>
        </w:rPr>
        <w:t xml:space="preserve"> прекращение образо</w:t>
      </w:r>
      <w:r>
        <w:rPr>
          <w:rFonts w:ascii="Times New Roman" w:hAnsi="Times New Roman"/>
          <w:sz w:val="24"/>
          <w:szCs w:val="24"/>
        </w:rPr>
        <w:t>вательных отношений по инициативе родителей (</w:t>
      </w:r>
      <w:r w:rsidRPr="00445460">
        <w:rPr>
          <w:rFonts w:ascii="Times New Roman" w:hAnsi="Times New Roman"/>
          <w:sz w:val="24"/>
          <w:szCs w:val="24"/>
        </w:rPr>
        <w:t>законных представителей) н</w:t>
      </w:r>
      <w:r w:rsidR="00DC6865">
        <w:rPr>
          <w:rFonts w:ascii="Times New Roman" w:hAnsi="Times New Roman"/>
          <w:sz w:val="24"/>
          <w:szCs w:val="24"/>
        </w:rPr>
        <w:t>есовершеннолетнего воспитанника</w:t>
      </w:r>
      <w:r>
        <w:rPr>
          <w:rFonts w:ascii="Times New Roman" w:hAnsi="Times New Roman"/>
          <w:sz w:val="24"/>
          <w:szCs w:val="24"/>
        </w:rPr>
        <w:t xml:space="preserve"> не влечет за собой возникновение каких-либо дополнительных, в том числе материальных</w:t>
      </w:r>
      <w:r w:rsidRPr="004454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C6865">
        <w:rPr>
          <w:rFonts w:ascii="Times New Roman" w:hAnsi="Times New Roman"/>
          <w:sz w:val="24"/>
          <w:szCs w:val="24"/>
        </w:rPr>
        <w:t>обстоятельств</w:t>
      </w:r>
      <w:r w:rsidR="00BF1113">
        <w:rPr>
          <w:rFonts w:ascii="Times New Roman" w:hAnsi="Times New Roman"/>
          <w:sz w:val="24"/>
          <w:szCs w:val="24"/>
        </w:rPr>
        <w:t xml:space="preserve"> указанного воспитанника перед О</w:t>
      </w:r>
      <w:r w:rsidR="00DC6865">
        <w:rPr>
          <w:rFonts w:ascii="Times New Roman" w:hAnsi="Times New Roman"/>
          <w:sz w:val="24"/>
          <w:szCs w:val="24"/>
        </w:rPr>
        <w:t>бразовательным учреждением, осуществляющего</w:t>
      </w:r>
      <w:r>
        <w:rPr>
          <w:rFonts w:ascii="Times New Roman" w:hAnsi="Times New Roman"/>
          <w:sz w:val="24"/>
          <w:szCs w:val="24"/>
        </w:rPr>
        <w:t xml:space="preserve"> образовательную</w:t>
      </w:r>
      <w:r w:rsidRPr="00445460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3012CD" w:rsidRPr="00445460" w:rsidRDefault="003012CD" w:rsidP="00FF47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Основанием </w:t>
      </w:r>
      <w:r w:rsidRPr="00445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прекращении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образовательных</w:t>
      </w:r>
      <w:r w:rsidRPr="00445460">
        <w:rPr>
          <w:rFonts w:ascii="Times New Roman" w:hAnsi="Times New Roman"/>
          <w:sz w:val="24"/>
          <w:szCs w:val="24"/>
        </w:rPr>
        <w:t xml:space="preserve"> отношений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DC6865">
        <w:rPr>
          <w:rFonts w:ascii="Times New Roman" w:hAnsi="Times New Roman"/>
          <w:sz w:val="24"/>
          <w:szCs w:val="24"/>
        </w:rPr>
        <w:t>распорядительный акт Образовательного учреждения</w:t>
      </w:r>
      <w:r>
        <w:rPr>
          <w:rFonts w:ascii="Times New Roman" w:hAnsi="Times New Roman"/>
          <w:sz w:val="24"/>
          <w:szCs w:val="24"/>
        </w:rPr>
        <w:t>,</w:t>
      </w:r>
      <w:r w:rsidRPr="00445460">
        <w:rPr>
          <w:rFonts w:ascii="Times New Roman" w:hAnsi="Times New Roman"/>
          <w:sz w:val="24"/>
          <w:szCs w:val="24"/>
        </w:rPr>
        <w:t xml:space="preserve"> осущ</w:t>
      </w:r>
      <w:r>
        <w:rPr>
          <w:rFonts w:ascii="Times New Roman" w:hAnsi="Times New Roman"/>
          <w:sz w:val="24"/>
          <w:szCs w:val="24"/>
        </w:rPr>
        <w:t xml:space="preserve">ествляющий образовательную деятельность, </w:t>
      </w:r>
      <w:r w:rsidRPr="00445460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отчислении</w:t>
      </w:r>
      <w:r w:rsidR="00DC6865">
        <w:rPr>
          <w:rFonts w:ascii="Times New Roman" w:hAnsi="Times New Roman"/>
          <w:sz w:val="24"/>
          <w:szCs w:val="24"/>
        </w:rPr>
        <w:t xml:space="preserve"> воспитанника из этого учреждения</w:t>
      </w:r>
      <w:r w:rsidRPr="00445460">
        <w:rPr>
          <w:rFonts w:ascii="Times New Roman" w:hAnsi="Times New Roman"/>
          <w:sz w:val="24"/>
          <w:szCs w:val="24"/>
        </w:rPr>
        <w:t>.</w:t>
      </w:r>
    </w:p>
    <w:p w:rsidR="003012CD" w:rsidRPr="00445460" w:rsidRDefault="003012CD" w:rsidP="00FF47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460">
        <w:rPr>
          <w:rFonts w:ascii="Times New Roman" w:hAnsi="Times New Roman"/>
          <w:sz w:val="24"/>
          <w:szCs w:val="24"/>
        </w:rPr>
        <w:t xml:space="preserve">3.3. Если с </w:t>
      </w:r>
      <w:r>
        <w:rPr>
          <w:rFonts w:ascii="Times New Roman" w:hAnsi="Times New Roman"/>
          <w:sz w:val="24"/>
          <w:szCs w:val="24"/>
        </w:rPr>
        <w:t>родителями (законными представителями)</w:t>
      </w:r>
      <w:r w:rsidRPr="00445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несовершеннолетнего </w:t>
      </w:r>
      <w:r w:rsidR="00DC6865">
        <w:rPr>
          <w:rFonts w:ascii="Times New Roman" w:hAnsi="Times New Roman"/>
          <w:sz w:val="24"/>
          <w:szCs w:val="24"/>
        </w:rPr>
        <w:t>воспитанника</w:t>
      </w:r>
      <w:r w:rsidRPr="00445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 договор об оказании платных образовательных услуг,</w:t>
      </w:r>
      <w:r w:rsidRPr="00445460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 xml:space="preserve"> досрочном прекращении</w:t>
      </w:r>
      <w:r w:rsidRPr="00445460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>зовательных отношений такой до</w:t>
      </w:r>
      <w:r w:rsidRPr="00445460">
        <w:rPr>
          <w:rFonts w:ascii="Times New Roman" w:hAnsi="Times New Roman"/>
          <w:sz w:val="24"/>
          <w:szCs w:val="24"/>
        </w:rPr>
        <w:t>говор расторгается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460">
        <w:rPr>
          <w:rFonts w:ascii="Times New Roman" w:hAnsi="Times New Roman"/>
          <w:sz w:val="24"/>
          <w:szCs w:val="24"/>
        </w:rPr>
        <w:t>ос</w:t>
      </w:r>
      <w:r w:rsidR="00DC6865">
        <w:rPr>
          <w:rFonts w:ascii="Times New Roman" w:hAnsi="Times New Roman"/>
          <w:sz w:val="24"/>
          <w:szCs w:val="24"/>
        </w:rPr>
        <w:t>новании распорядительного акта Образовательного учреждения, осуществляющего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деятельность, об отчислении</w:t>
      </w:r>
      <w:r w:rsidR="00DC6865">
        <w:rPr>
          <w:rFonts w:ascii="Times New Roman" w:hAnsi="Times New Roman"/>
          <w:sz w:val="24"/>
          <w:szCs w:val="24"/>
        </w:rPr>
        <w:t xml:space="preserve"> воспитанника из этого учреждения</w:t>
      </w:r>
      <w:r w:rsidRPr="00445460">
        <w:rPr>
          <w:rFonts w:ascii="Times New Roman" w:hAnsi="Times New Roman"/>
          <w:sz w:val="24"/>
          <w:szCs w:val="24"/>
        </w:rPr>
        <w:t>.</w:t>
      </w:r>
    </w:p>
    <w:p w:rsidR="003012CD" w:rsidRPr="00445460" w:rsidRDefault="003012CD" w:rsidP="00FF47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DC6865">
        <w:rPr>
          <w:rFonts w:ascii="Times New Roman" w:hAnsi="Times New Roman"/>
          <w:sz w:val="24"/>
          <w:szCs w:val="24"/>
        </w:rPr>
        <w:t>Права и обязанности воспитанника</w:t>
      </w:r>
      <w:r>
        <w:rPr>
          <w:rFonts w:ascii="Times New Roman" w:hAnsi="Times New Roman"/>
          <w:sz w:val="24"/>
          <w:szCs w:val="24"/>
        </w:rPr>
        <w:t xml:space="preserve">, предусмотренные законодательством </w:t>
      </w:r>
      <w:r w:rsidRPr="00445460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 xml:space="preserve"> образовании и локальными нормативными</w:t>
      </w:r>
      <w:r w:rsidRPr="00445460">
        <w:rPr>
          <w:rFonts w:ascii="Times New Roman" w:hAnsi="Times New Roman"/>
          <w:sz w:val="24"/>
          <w:szCs w:val="24"/>
        </w:rPr>
        <w:t xml:space="preserve"> ак</w:t>
      </w:r>
      <w:r w:rsidR="00DC6865">
        <w:rPr>
          <w:rFonts w:ascii="Times New Roman" w:hAnsi="Times New Roman"/>
          <w:sz w:val="24"/>
          <w:szCs w:val="24"/>
        </w:rPr>
        <w:t>тами Образовательного учреждения</w:t>
      </w:r>
      <w:r w:rsidRPr="004454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прекращаются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его отчис</w:t>
      </w:r>
      <w:r w:rsidR="00DC6865">
        <w:rPr>
          <w:rFonts w:ascii="Times New Roman" w:hAnsi="Times New Roman"/>
          <w:sz w:val="24"/>
          <w:szCs w:val="24"/>
        </w:rPr>
        <w:t>ления из ГБДОУ детского сада № 8.</w:t>
      </w:r>
    </w:p>
    <w:p w:rsidR="003012CD" w:rsidRPr="00FF47D1" w:rsidRDefault="003012CD" w:rsidP="003012CD">
      <w:pPr>
        <w:pStyle w:val="a3"/>
        <w:jc w:val="both"/>
        <w:rPr>
          <w:rFonts w:ascii="Times New Roman" w:hAnsi="Times New Roman"/>
          <w:sz w:val="20"/>
          <w:szCs w:val="24"/>
        </w:rPr>
      </w:pPr>
    </w:p>
    <w:p w:rsidR="003012CD" w:rsidRDefault="003012CD" w:rsidP="003012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восстановления</w:t>
      </w:r>
    </w:p>
    <w:p w:rsidR="00DC6865" w:rsidRPr="00FF47D1" w:rsidRDefault="00DC6865" w:rsidP="003012CD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3012CD" w:rsidRPr="00445460" w:rsidRDefault="003012CD" w:rsidP="00FF47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Восстановлен</w:t>
      </w:r>
      <w:r w:rsidR="00DC6865">
        <w:rPr>
          <w:rFonts w:ascii="Times New Roman" w:hAnsi="Times New Roman"/>
          <w:sz w:val="24"/>
          <w:szCs w:val="24"/>
        </w:rPr>
        <w:t xml:space="preserve">ие в Образовательное учреждение </w:t>
      </w:r>
      <w:r>
        <w:rPr>
          <w:rFonts w:ascii="Times New Roman" w:hAnsi="Times New Roman"/>
          <w:sz w:val="24"/>
          <w:szCs w:val="24"/>
        </w:rPr>
        <w:t>не пред</w:t>
      </w:r>
      <w:r w:rsidRPr="00445460">
        <w:rPr>
          <w:rFonts w:ascii="Times New Roman" w:hAnsi="Times New Roman"/>
          <w:sz w:val="24"/>
          <w:szCs w:val="24"/>
        </w:rPr>
        <w:t>усм</w:t>
      </w:r>
      <w:r>
        <w:rPr>
          <w:rFonts w:ascii="Times New Roman" w:hAnsi="Times New Roman"/>
          <w:sz w:val="24"/>
          <w:szCs w:val="24"/>
        </w:rPr>
        <w:t>о</w:t>
      </w:r>
      <w:r w:rsidRPr="00445460">
        <w:rPr>
          <w:rFonts w:ascii="Times New Roman" w:hAnsi="Times New Roman"/>
          <w:sz w:val="24"/>
          <w:szCs w:val="24"/>
        </w:rPr>
        <w:t>трено.</w:t>
      </w:r>
    </w:p>
    <w:p w:rsidR="003012CD" w:rsidRPr="00445460" w:rsidRDefault="003012CD" w:rsidP="00FF47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460">
        <w:rPr>
          <w:rFonts w:ascii="Times New Roman" w:hAnsi="Times New Roman"/>
          <w:sz w:val="24"/>
          <w:szCs w:val="24"/>
        </w:rPr>
        <w:t>4.2. В случ</w:t>
      </w:r>
      <w:r>
        <w:rPr>
          <w:rFonts w:ascii="Times New Roman" w:hAnsi="Times New Roman"/>
          <w:sz w:val="24"/>
          <w:szCs w:val="24"/>
        </w:rPr>
        <w:t xml:space="preserve">аях прекращения образовательных отношений, по основаниям, </w:t>
      </w:r>
      <w:r w:rsidRPr="00445460">
        <w:rPr>
          <w:rFonts w:ascii="Times New Roman" w:hAnsi="Times New Roman"/>
          <w:sz w:val="24"/>
          <w:szCs w:val="24"/>
        </w:rPr>
        <w:t>предусмотрен</w:t>
      </w:r>
      <w:r>
        <w:rPr>
          <w:rFonts w:ascii="Times New Roman" w:hAnsi="Times New Roman"/>
          <w:sz w:val="24"/>
          <w:szCs w:val="24"/>
        </w:rPr>
        <w:t>ных п.3.1.2,</w:t>
      </w:r>
      <w:r w:rsidRPr="00445460">
        <w:rPr>
          <w:rFonts w:ascii="Times New Roman" w:hAnsi="Times New Roman"/>
          <w:sz w:val="24"/>
          <w:szCs w:val="24"/>
        </w:rPr>
        <w:t xml:space="preserve"> ребенок п</w:t>
      </w:r>
      <w:r>
        <w:rPr>
          <w:rFonts w:ascii="Times New Roman" w:hAnsi="Times New Roman"/>
          <w:sz w:val="24"/>
          <w:szCs w:val="24"/>
        </w:rPr>
        <w:t>ри</w:t>
      </w:r>
      <w:r w:rsidR="00DC6865">
        <w:rPr>
          <w:rFonts w:ascii="Times New Roman" w:hAnsi="Times New Roman"/>
          <w:sz w:val="24"/>
          <w:szCs w:val="24"/>
        </w:rPr>
        <w:t>нимается в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в соответствии с Правилам</w:t>
      </w:r>
      <w:r w:rsidR="00DC6865">
        <w:rPr>
          <w:rFonts w:ascii="Times New Roman" w:hAnsi="Times New Roman"/>
          <w:sz w:val="24"/>
          <w:szCs w:val="24"/>
        </w:rPr>
        <w:t>и приема в ГБДОУ детский сад № 8</w:t>
      </w:r>
      <w:r>
        <w:rPr>
          <w:rFonts w:ascii="Times New Roman" w:hAnsi="Times New Roman"/>
          <w:sz w:val="24"/>
          <w:szCs w:val="24"/>
        </w:rPr>
        <w:t xml:space="preserve"> Кировского района Санкт-Петербур</w:t>
      </w:r>
      <w:r w:rsidRPr="00445460">
        <w:rPr>
          <w:rFonts w:ascii="Times New Roman" w:hAnsi="Times New Roman"/>
          <w:sz w:val="24"/>
          <w:szCs w:val="24"/>
        </w:rPr>
        <w:t>га</w:t>
      </w:r>
    </w:p>
    <w:p w:rsidR="003012CD" w:rsidRPr="00FF47D1" w:rsidRDefault="003012CD" w:rsidP="003012CD">
      <w:pPr>
        <w:pStyle w:val="a3"/>
        <w:jc w:val="both"/>
        <w:rPr>
          <w:rFonts w:ascii="Times New Roman" w:hAnsi="Times New Roman"/>
          <w:sz w:val="20"/>
          <w:szCs w:val="24"/>
        </w:rPr>
      </w:pPr>
    </w:p>
    <w:p w:rsidR="003012CD" w:rsidRPr="00EB060B" w:rsidRDefault="003012CD" w:rsidP="003012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060B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3012CD" w:rsidRPr="00FF47D1" w:rsidRDefault="003012CD" w:rsidP="003012C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012CD" w:rsidRPr="00445460" w:rsidRDefault="003012CD" w:rsidP="003012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</w:t>
      </w:r>
      <w:r w:rsidRPr="00445460">
        <w:rPr>
          <w:rFonts w:ascii="Times New Roman" w:hAnsi="Times New Roman"/>
          <w:sz w:val="24"/>
          <w:szCs w:val="24"/>
        </w:rPr>
        <w:t xml:space="preserve"> Порядок вступает в силу с момента его утверждения руководителем</w:t>
      </w:r>
    </w:p>
    <w:p w:rsidR="003012CD" w:rsidRPr="00445460" w:rsidRDefault="00DC6865" w:rsidP="003012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="003012CD">
        <w:rPr>
          <w:rFonts w:ascii="Times New Roman" w:hAnsi="Times New Roman"/>
          <w:sz w:val="24"/>
          <w:szCs w:val="24"/>
        </w:rPr>
        <w:t xml:space="preserve"> и действует</w:t>
      </w:r>
      <w:r w:rsidR="003012CD" w:rsidRPr="00445460">
        <w:rPr>
          <w:rFonts w:ascii="Times New Roman" w:hAnsi="Times New Roman"/>
          <w:sz w:val="24"/>
          <w:szCs w:val="24"/>
        </w:rPr>
        <w:t xml:space="preserve"> до принятия нового.</w:t>
      </w:r>
    </w:p>
    <w:p w:rsidR="003012CD" w:rsidRPr="00445460" w:rsidRDefault="003012CD" w:rsidP="003012CD"/>
    <w:p w:rsidR="00CE36C8" w:rsidRDefault="00CE36C8" w:rsidP="0020029F"/>
    <w:p w:rsidR="00CE36C8" w:rsidRDefault="00CE36C8" w:rsidP="0020029F"/>
    <w:p w:rsidR="00CE36C8" w:rsidRDefault="00CE36C8" w:rsidP="0020029F"/>
    <w:p w:rsidR="00CE36C8" w:rsidRDefault="00CE36C8" w:rsidP="0020029F"/>
    <w:p w:rsidR="00032916" w:rsidRDefault="00032916" w:rsidP="00DC6865"/>
    <w:sectPr w:rsidR="00032916" w:rsidSect="00B23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D3" w:rsidRDefault="003831D3" w:rsidP="004114C0">
      <w:pPr>
        <w:spacing w:after="0" w:line="240" w:lineRule="auto"/>
      </w:pPr>
      <w:r>
        <w:separator/>
      </w:r>
    </w:p>
  </w:endnote>
  <w:endnote w:type="continuationSeparator" w:id="0">
    <w:p w:rsidR="003831D3" w:rsidRDefault="003831D3" w:rsidP="0041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C0" w:rsidRDefault="004114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046172"/>
      <w:docPartObj>
        <w:docPartGallery w:val="Page Numbers (Bottom of Page)"/>
        <w:docPartUnique/>
      </w:docPartObj>
    </w:sdtPr>
    <w:sdtContent>
      <w:p w:rsidR="004114C0" w:rsidRDefault="006343B3">
        <w:pPr>
          <w:pStyle w:val="a6"/>
          <w:jc w:val="right"/>
        </w:pPr>
        <w:r w:rsidRPr="004114C0">
          <w:rPr>
            <w:sz w:val="22"/>
          </w:rPr>
          <w:fldChar w:fldCharType="begin"/>
        </w:r>
        <w:r w:rsidR="004114C0" w:rsidRPr="004114C0">
          <w:rPr>
            <w:sz w:val="22"/>
          </w:rPr>
          <w:instrText xml:space="preserve"> PAGE   \* MERGEFORMAT </w:instrText>
        </w:r>
        <w:r w:rsidRPr="004114C0">
          <w:rPr>
            <w:sz w:val="22"/>
          </w:rPr>
          <w:fldChar w:fldCharType="separate"/>
        </w:r>
        <w:r w:rsidR="00674696">
          <w:rPr>
            <w:noProof/>
            <w:sz w:val="22"/>
          </w:rPr>
          <w:t>3</w:t>
        </w:r>
        <w:r w:rsidRPr="004114C0">
          <w:rPr>
            <w:sz w:val="22"/>
          </w:rPr>
          <w:fldChar w:fldCharType="end"/>
        </w:r>
      </w:p>
    </w:sdtContent>
  </w:sdt>
  <w:p w:rsidR="004114C0" w:rsidRDefault="004114C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C0" w:rsidRDefault="004114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D3" w:rsidRDefault="003831D3" w:rsidP="004114C0">
      <w:pPr>
        <w:spacing w:after="0" w:line="240" w:lineRule="auto"/>
      </w:pPr>
      <w:r>
        <w:separator/>
      </w:r>
    </w:p>
  </w:footnote>
  <w:footnote w:type="continuationSeparator" w:id="0">
    <w:p w:rsidR="003831D3" w:rsidRDefault="003831D3" w:rsidP="0041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C0" w:rsidRDefault="004114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C0" w:rsidRDefault="004114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C0" w:rsidRDefault="004114C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29F"/>
    <w:rsid w:val="00031FBD"/>
    <w:rsid w:val="00032916"/>
    <w:rsid w:val="0005652C"/>
    <w:rsid w:val="00062015"/>
    <w:rsid w:val="000953D0"/>
    <w:rsid w:val="000F2322"/>
    <w:rsid w:val="0016715B"/>
    <w:rsid w:val="001D367E"/>
    <w:rsid w:val="001E6D5C"/>
    <w:rsid w:val="0020029F"/>
    <w:rsid w:val="00213154"/>
    <w:rsid w:val="002177D4"/>
    <w:rsid w:val="0023264A"/>
    <w:rsid w:val="002E2632"/>
    <w:rsid w:val="003012CD"/>
    <w:rsid w:val="00323100"/>
    <w:rsid w:val="00324C7B"/>
    <w:rsid w:val="0034043D"/>
    <w:rsid w:val="003831D3"/>
    <w:rsid w:val="00387F14"/>
    <w:rsid w:val="003B3909"/>
    <w:rsid w:val="004036CE"/>
    <w:rsid w:val="004114C0"/>
    <w:rsid w:val="00474719"/>
    <w:rsid w:val="004E4245"/>
    <w:rsid w:val="00531660"/>
    <w:rsid w:val="0059362C"/>
    <w:rsid w:val="00631C3C"/>
    <w:rsid w:val="006343B3"/>
    <w:rsid w:val="00635A42"/>
    <w:rsid w:val="0063636D"/>
    <w:rsid w:val="006672E1"/>
    <w:rsid w:val="00674696"/>
    <w:rsid w:val="006A0D02"/>
    <w:rsid w:val="006C77C9"/>
    <w:rsid w:val="00784509"/>
    <w:rsid w:val="00785FEC"/>
    <w:rsid w:val="009045C4"/>
    <w:rsid w:val="009110B0"/>
    <w:rsid w:val="00960DF1"/>
    <w:rsid w:val="009E63F5"/>
    <w:rsid w:val="00A50F98"/>
    <w:rsid w:val="00AB25AA"/>
    <w:rsid w:val="00B23F3D"/>
    <w:rsid w:val="00B842D0"/>
    <w:rsid w:val="00BE769F"/>
    <w:rsid w:val="00BF079C"/>
    <w:rsid w:val="00BF1113"/>
    <w:rsid w:val="00C076DD"/>
    <w:rsid w:val="00C35D34"/>
    <w:rsid w:val="00CE36C8"/>
    <w:rsid w:val="00DC26ED"/>
    <w:rsid w:val="00DC6865"/>
    <w:rsid w:val="00EA7DB8"/>
    <w:rsid w:val="00EF7FD1"/>
    <w:rsid w:val="00FF1D7F"/>
    <w:rsid w:val="00FF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2C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1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4C0"/>
  </w:style>
  <w:style w:type="paragraph" w:styleId="a6">
    <w:name w:val="footer"/>
    <w:basedOn w:val="a"/>
    <w:link w:val="a7"/>
    <w:uiPriority w:val="99"/>
    <w:unhideWhenUsed/>
    <w:rsid w:val="0041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4C0"/>
  </w:style>
  <w:style w:type="table" w:styleId="a8">
    <w:name w:val="Table Grid"/>
    <w:basedOn w:val="a1"/>
    <w:uiPriority w:val="59"/>
    <w:rsid w:val="00213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1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792</Words>
  <Characters>4519</Characters>
  <Application>Microsoft Office Word</Application>
  <DocSecurity>0</DocSecurity>
  <Lines>37</Lines>
  <Paragraphs>10</Paragraphs>
  <ScaleCrop>false</ScaleCrop>
  <Company>DG Win&amp;Soft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2018-05-16T07:04:00Z</dcterms:created>
  <dcterms:modified xsi:type="dcterms:W3CDTF">2018-05-31T11:02:00Z</dcterms:modified>
</cp:coreProperties>
</file>